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6D08" w:rsidRDefault="0029170A" w:rsidP="00296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A3691B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</w:t>
      </w:r>
      <w:bookmarkStart w:id="0" w:name="_GoBack"/>
      <w:bookmarkEnd w:id="0"/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</w:t>
      </w:r>
      <w:r w:rsidR="0070713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РІШЕННЯ</w:t>
      </w:r>
    </w:p>
    <w:p w:rsidR="00C83C3E" w:rsidRPr="00C83C3E" w:rsidRDefault="00523B0F" w:rsidP="00523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537D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тридцять четверта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8C7121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537D0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березня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06E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AA2D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</w:t>
      </w:r>
      <w:r w:rsidR="007071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37D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</w:t>
      </w:r>
      <w:r w:rsidR="00E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537D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CF51DF" w:rsidRPr="00CF51DF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</w:t>
      </w:r>
      <w:r w:rsidRPr="00CF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внесення змін</w:t>
      </w:r>
      <w:r w:rsidR="00DE0D3B"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 рішенням міської </w:t>
      </w:r>
    </w:p>
    <w:p w:rsidR="00911AF5" w:rsidRPr="00CF51DF" w:rsidRDefault="00CF51DF" w:rsidP="00CF5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r w:rsidR="00DE0D3B"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ади</w:t>
      </w: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E0D3B" w:rsidRPr="00CF51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16.11.2017 року «</w:t>
      </w:r>
      <w:r w:rsidR="00911AF5"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="00911AF5" w:rsidRPr="00CF51DF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911AF5"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</w:p>
    <w:p w:rsidR="00911AF5" w:rsidRPr="00CF51DF" w:rsidRDefault="00911AF5" w:rsidP="00911AF5">
      <w:pPr>
        <w:pStyle w:val="a5"/>
        <w:spacing w:after="0"/>
        <w:ind w:left="0"/>
        <w:rPr>
          <w:b/>
          <w:sz w:val="28"/>
          <w:szCs w:val="28"/>
        </w:rPr>
      </w:pPr>
      <w:r w:rsidRPr="00CF51DF">
        <w:rPr>
          <w:b/>
          <w:sz w:val="28"/>
          <w:szCs w:val="28"/>
          <w:lang w:val="uk-UA"/>
        </w:rPr>
        <w:t>утримання майна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 xml:space="preserve">комунальної власності </w:t>
      </w:r>
    </w:p>
    <w:p w:rsidR="0029170A" w:rsidRPr="00CF51DF" w:rsidRDefault="00911AF5" w:rsidP="00911AF5">
      <w:pPr>
        <w:pStyle w:val="a5"/>
        <w:spacing w:after="0"/>
        <w:ind w:left="0"/>
        <w:rPr>
          <w:b/>
          <w:sz w:val="28"/>
          <w:szCs w:val="28"/>
          <w:lang w:val="uk-UA"/>
        </w:rPr>
      </w:pPr>
      <w:r w:rsidRPr="00CF51DF">
        <w:rPr>
          <w:b/>
          <w:sz w:val="28"/>
          <w:szCs w:val="28"/>
          <w:lang w:val="uk-UA"/>
        </w:rPr>
        <w:t>Носівської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>територіальної громади на 2018 рік»</w:t>
      </w:r>
    </w:p>
    <w:p w:rsidR="00537EE7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CF51DF" w:rsidRPr="0029170A" w:rsidRDefault="00CF51DF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911AF5" w:rsidRDefault="00911AF5" w:rsidP="00A3691B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C22229">
        <w:rPr>
          <w:sz w:val="28"/>
          <w:szCs w:val="28"/>
          <w:lang w:val="uk-UA"/>
        </w:rPr>
        <w:t xml:space="preserve">Відповідно до ст. 26 ч. </w:t>
      </w:r>
      <w:r w:rsidRPr="00CA31E7">
        <w:rPr>
          <w:sz w:val="28"/>
          <w:szCs w:val="28"/>
        </w:rPr>
        <w:t>22</w:t>
      </w:r>
      <w:r w:rsidRPr="00C22229">
        <w:rPr>
          <w:sz w:val="28"/>
          <w:szCs w:val="28"/>
          <w:lang w:val="uk-UA"/>
        </w:rPr>
        <w:t xml:space="preserve">, ст. 64 Закону України “Про </w:t>
      </w:r>
      <w:proofErr w:type="gramStart"/>
      <w:r w:rsidRPr="00C22229">
        <w:rPr>
          <w:sz w:val="28"/>
          <w:szCs w:val="28"/>
          <w:lang w:val="uk-UA"/>
        </w:rPr>
        <w:t>м</w:t>
      </w:r>
      <w:proofErr w:type="gramEnd"/>
      <w:r w:rsidRPr="00C22229">
        <w:rPr>
          <w:sz w:val="28"/>
          <w:szCs w:val="28"/>
          <w:lang w:val="uk-UA"/>
        </w:rPr>
        <w:t xml:space="preserve">ісцеве самоврядування в Україні” та ст. 91 Бюджетного кодексу України, </w:t>
      </w:r>
      <w:r w:rsidRPr="004A2498">
        <w:rPr>
          <w:sz w:val="28"/>
          <w:szCs w:val="28"/>
          <w:lang w:val="uk-UA"/>
        </w:rPr>
        <w:t>міська рада вирішила</w:t>
      </w:r>
      <w:r w:rsidRPr="00250C23">
        <w:rPr>
          <w:sz w:val="28"/>
          <w:szCs w:val="28"/>
          <w:lang w:val="uk-UA"/>
        </w:rPr>
        <w:t>:</w:t>
      </w:r>
    </w:p>
    <w:p w:rsidR="00297F5E" w:rsidRDefault="0029170A" w:rsidP="00A3691B">
      <w:pPr>
        <w:pStyle w:val="a5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9170A">
        <w:rPr>
          <w:color w:val="000000"/>
          <w:sz w:val="28"/>
          <w:szCs w:val="28"/>
          <w:lang w:val="uk-UA"/>
        </w:rPr>
        <w:t>1.</w:t>
      </w:r>
      <w:r w:rsidR="00DE0D3B">
        <w:rPr>
          <w:color w:val="000000"/>
          <w:sz w:val="28"/>
          <w:szCs w:val="28"/>
          <w:lang w:val="uk-UA"/>
        </w:rPr>
        <w:t>Внести зміни до рішення мі</w:t>
      </w:r>
      <w:r w:rsidR="00911AF5">
        <w:rPr>
          <w:color w:val="000000"/>
          <w:sz w:val="28"/>
          <w:szCs w:val="28"/>
          <w:lang w:val="uk-UA"/>
        </w:rPr>
        <w:t xml:space="preserve">ської ради від 16.11.2017 року </w:t>
      </w:r>
      <w:r w:rsidR="0070713A">
        <w:rPr>
          <w:color w:val="000000"/>
          <w:sz w:val="28"/>
          <w:szCs w:val="28"/>
          <w:lang w:val="uk-UA"/>
        </w:rPr>
        <w:t xml:space="preserve"> </w:t>
      </w:r>
      <w:r w:rsidR="0070713A" w:rsidRPr="00F3105B">
        <w:rPr>
          <w:sz w:val="28"/>
          <w:szCs w:val="28"/>
        </w:rPr>
        <w:t>№</w:t>
      </w:r>
      <w:r w:rsidR="0070713A">
        <w:rPr>
          <w:sz w:val="28"/>
          <w:szCs w:val="28"/>
        </w:rPr>
        <w:t xml:space="preserve"> 8</w:t>
      </w:r>
      <w:r w:rsidR="0070713A" w:rsidRPr="007C00BD">
        <w:rPr>
          <w:sz w:val="28"/>
          <w:szCs w:val="28"/>
        </w:rPr>
        <w:t>/</w:t>
      </w:r>
      <w:r w:rsidR="0070713A">
        <w:rPr>
          <w:sz w:val="28"/>
          <w:szCs w:val="28"/>
        </w:rPr>
        <w:t>29</w:t>
      </w:r>
      <w:r w:rsidR="0070713A" w:rsidRPr="007C00BD">
        <w:rPr>
          <w:sz w:val="28"/>
          <w:szCs w:val="28"/>
        </w:rPr>
        <w:t>/</w:t>
      </w:r>
      <w:r w:rsidR="0070713A" w:rsidRPr="007C00BD">
        <w:rPr>
          <w:sz w:val="28"/>
          <w:szCs w:val="28"/>
          <w:lang w:val="en-US"/>
        </w:rPr>
        <w:t>V</w:t>
      </w:r>
      <w:r w:rsidR="0070713A" w:rsidRPr="007C00BD">
        <w:rPr>
          <w:sz w:val="28"/>
          <w:szCs w:val="28"/>
        </w:rPr>
        <w:t>ІІ</w:t>
      </w:r>
      <w:r w:rsidR="0070713A" w:rsidRPr="00911AF5">
        <w:rPr>
          <w:b/>
          <w:color w:val="000000"/>
          <w:sz w:val="28"/>
          <w:szCs w:val="28"/>
          <w:lang w:val="uk-UA"/>
        </w:rPr>
        <w:t xml:space="preserve"> </w:t>
      </w:r>
      <w:r w:rsidR="00911AF5" w:rsidRPr="00911AF5">
        <w:rPr>
          <w:b/>
          <w:color w:val="000000"/>
          <w:sz w:val="28"/>
          <w:szCs w:val="28"/>
          <w:lang w:val="uk-UA"/>
        </w:rPr>
        <w:t>«</w:t>
      </w:r>
      <w:r w:rsidR="00911AF5" w:rsidRPr="00911AF5">
        <w:rPr>
          <w:sz w:val="28"/>
          <w:szCs w:val="28"/>
          <w:lang w:val="uk-UA"/>
        </w:rPr>
        <w:t>Про</w:t>
      </w:r>
      <w:r w:rsidR="00431032">
        <w:rPr>
          <w:sz w:val="28"/>
          <w:szCs w:val="28"/>
          <w:lang w:val="uk-UA"/>
        </w:rPr>
        <w:t xml:space="preserve"> </w:t>
      </w:r>
      <w:proofErr w:type="spellStart"/>
      <w:r w:rsidR="00911AF5" w:rsidRPr="00911AF5">
        <w:rPr>
          <w:sz w:val="28"/>
          <w:szCs w:val="28"/>
        </w:rPr>
        <w:t>Програм</w:t>
      </w:r>
      <w:proofErr w:type="spellEnd"/>
      <w:r w:rsidR="00911AF5" w:rsidRPr="00911AF5">
        <w:rPr>
          <w:sz w:val="28"/>
          <w:szCs w:val="28"/>
          <w:lang w:val="uk-UA"/>
        </w:rPr>
        <w:t>у утримання майна</w:t>
      </w:r>
      <w:r w:rsidR="00911AF5" w:rsidRPr="00911AF5">
        <w:rPr>
          <w:sz w:val="28"/>
          <w:szCs w:val="28"/>
        </w:rPr>
        <w:t xml:space="preserve"> </w:t>
      </w:r>
      <w:r w:rsidR="00911AF5" w:rsidRPr="00911AF5">
        <w:rPr>
          <w:sz w:val="28"/>
          <w:szCs w:val="28"/>
          <w:lang w:val="uk-UA"/>
        </w:rPr>
        <w:t>комунальної власності Носівської</w:t>
      </w:r>
      <w:r w:rsidR="00911AF5" w:rsidRPr="00911AF5">
        <w:rPr>
          <w:sz w:val="28"/>
          <w:szCs w:val="28"/>
        </w:rPr>
        <w:t xml:space="preserve"> </w:t>
      </w:r>
      <w:r w:rsidR="00911AF5" w:rsidRPr="00911AF5">
        <w:rPr>
          <w:sz w:val="28"/>
          <w:szCs w:val="28"/>
          <w:lang w:val="uk-UA"/>
        </w:rPr>
        <w:t>територіальної громади на 2018 рік»</w:t>
      </w:r>
      <w:r w:rsidR="00DE0D3B" w:rsidRPr="00911AF5">
        <w:rPr>
          <w:color w:val="000000"/>
          <w:sz w:val="28"/>
          <w:szCs w:val="28"/>
          <w:lang w:val="uk-UA"/>
        </w:rPr>
        <w:t>,</w:t>
      </w:r>
      <w:r w:rsidR="00DE0D3B">
        <w:rPr>
          <w:color w:val="000000"/>
          <w:sz w:val="28"/>
          <w:szCs w:val="28"/>
          <w:lang w:val="uk-UA"/>
        </w:rPr>
        <w:t xml:space="preserve"> а саме</w:t>
      </w:r>
      <w:r w:rsidR="00297F5E">
        <w:rPr>
          <w:color w:val="000000"/>
          <w:sz w:val="28"/>
          <w:szCs w:val="28"/>
          <w:lang w:val="uk-UA"/>
        </w:rPr>
        <w:t>:</w:t>
      </w:r>
    </w:p>
    <w:p w:rsidR="00E33B3B" w:rsidRPr="00077568" w:rsidRDefault="00431032" w:rsidP="00E33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«</w:t>
      </w:r>
      <w:r w:rsidR="00E33B3B"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Програм</w:t>
      </w:r>
      <w:r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E33B3B"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утримання майна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Носівської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3B3B" w:rsidRPr="00D3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новій редакції</w:t>
      </w:r>
      <w:r w:rsidR="00E33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29170A" w:rsidRPr="0029170A" w:rsidRDefault="0029170A" w:rsidP="00A3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A3691B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7A1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093190" w:rsidRDefault="00093190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Pr="00A3691B" w:rsidRDefault="00A3691B" w:rsidP="00A36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A3691B">
        <w:rPr>
          <w:rFonts w:ascii="Times New Roman" w:hAnsi="Times New Roman" w:cs="Times New Roman"/>
          <w:i/>
        </w:rPr>
        <w:t>Додаток</w:t>
      </w:r>
      <w:proofErr w:type="spellEnd"/>
      <w:r w:rsidRPr="00A3691B">
        <w:rPr>
          <w:rFonts w:ascii="Times New Roman" w:hAnsi="Times New Roman" w:cs="Times New Roman"/>
          <w:i/>
        </w:rPr>
        <w:t xml:space="preserve"> </w:t>
      </w:r>
    </w:p>
    <w:p w:rsidR="00A3691B" w:rsidRPr="00A3691B" w:rsidRDefault="00A3691B" w:rsidP="00A36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691B">
        <w:rPr>
          <w:rFonts w:ascii="Times New Roman" w:hAnsi="Times New Roman" w:cs="Times New Roman"/>
          <w:i/>
        </w:rPr>
        <w:t xml:space="preserve"> до </w:t>
      </w:r>
      <w:proofErr w:type="spellStart"/>
      <w:proofErr w:type="gramStart"/>
      <w:r w:rsidRPr="00A3691B">
        <w:rPr>
          <w:rFonts w:ascii="Times New Roman" w:hAnsi="Times New Roman" w:cs="Times New Roman"/>
          <w:i/>
        </w:rPr>
        <w:t>р</w:t>
      </w:r>
      <w:proofErr w:type="gramEnd"/>
      <w:r w:rsidRPr="00A3691B">
        <w:rPr>
          <w:rFonts w:ascii="Times New Roman" w:hAnsi="Times New Roman" w:cs="Times New Roman"/>
          <w:i/>
        </w:rPr>
        <w:t>ішення</w:t>
      </w:r>
      <w:proofErr w:type="spellEnd"/>
      <w:r w:rsidRPr="00A3691B">
        <w:rPr>
          <w:rFonts w:ascii="Times New Roman" w:hAnsi="Times New Roman" w:cs="Times New Roman"/>
          <w:i/>
        </w:rPr>
        <w:t xml:space="preserve"> 34 </w:t>
      </w:r>
      <w:proofErr w:type="spellStart"/>
      <w:r w:rsidRPr="00A3691B">
        <w:rPr>
          <w:rFonts w:ascii="Times New Roman" w:hAnsi="Times New Roman" w:cs="Times New Roman"/>
          <w:i/>
        </w:rPr>
        <w:t>сесії</w:t>
      </w:r>
      <w:proofErr w:type="spellEnd"/>
      <w:r w:rsidRPr="00A3691B">
        <w:rPr>
          <w:rFonts w:ascii="Times New Roman" w:hAnsi="Times New Roman" w:cs="Times New Roman"/>
          <w:i/>
        </w:rPr>
        <w:t xml:space="preserve"> </w:t>
      </w:r>
    </w:p>
    <w:p w:rsidR="00A3691B" w:rsidRPr="00A3691B" w:rsidRDefault="00A3691B" w:rsidP="00A36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proofErr w:type="gramStart"/>
      <w:r w:rsidRPr="00A3691B">
        <w:rPr>
          <w:rFonts w:ascii="Times New Roman" w:hAnsi="Times New Roman" w:cs="Times New Roman"/>
          <w:i/>
        </w:rPr>
        <w:t>м</w:t>
      </w:r>
      <w:proofErr w:type="gramEnd"/>
      <w:r w:rsidRPr="00A3691B">
        <w:rPr>
          <w:rFonts w:ascii="Times New Roman" w:hAnsi="Times New Roman" w:cs="Times New Roman"/>
          <w:i/>
        </w:rPr>
        <w:t>іської</w:t>
      </w:r>
      <w:proofErr w:type="spellEnd"/>
      <w:r w:rsidRPr="00A3691B">
        <w:rPr>
          <w:rFonts w:ascii="Times New Roman" w:hAnsi="Times New Roman" w:cs="Times New Roman"/>
          <w:i/>
        </w:rPr>
        <w:t xml:space="preserve"> ради </w:t>
      </w:r>
      <w:proofErr w:type="spellStart"/>
      <w:r w:rsidRPr="00A3691B">
        <w:rPr>
          <w:rFonts w:ascii="Times New Roman" w:hAnsi="Times New Roman" w:cs="Times New Roman"/>
          <w:i/>
        </w:rPr>
        <w:t>сьомого</w:t>
      </w:r>
      <w:proofErr w:type="spellEnd"/>
      <w:r w:rsidRPr="00A3691B">
        <w:rPr>
          <w:rFonts w:ascii="Times New Roman" w:hAnsi="Times New Roman" w:cs="Times New Roman"/>
          <w:i/>
        </w:rPr>
        <w:t xml:space="preserve"> </w:t>
      </w:r>
      <w:proofErr w:type="spellStart"/>
      <w:r w:rsidRPr="00A3691B">
        <w:rPr>
          <w:rFonts w:ascii="Times New Roman" w:hAnsi="Times New Roman" w:cs="Times New Roman"/>
          <w:i/>
        </w:rPr>
        <w:t>скликання</w:t>
      </w:r>
      <w:proofErr w:type="spellEnd"/>
      <w:r w:rsidRPr="00A3691B">
        <w:rPr>
          <w:rFonts w:ascii="Times New Roman" w:hAnsi="Times New Roman" w:cs="Times New Roman"/>
          <w:i/>
        </w:rPr>
        <w:t xml:space="preserve">   </w:t>
      </w:r>
    </w:p>
    <w:p w:rsidR="00A3691B" w:rsidRPr="00A3691B" w:rsidRDefault="00A3691B" w:rsidP="00A3691B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91B">
        <w:rPr>
          <w:rFonts w:ascii="Times New Roman" w:hAnsi="Times New Roman" w:cs="Times New Roman"/>
          <w:i/>
        </w:rPr>
        <w:t>від</w:t>
      </w:r>
      <w:proofErr w:type="spellEnd"/>
      <w:r w:rsidRPr="00A3691B">
        <w:rPr>
          <w:rFonts w:ascii="Times New Roman" w:hAnsi="Times New Roman" w:cs="Times New Roman"/>
          <w:i/>
        </w:rPr>
        <w:t xml:space="preserve"> 16.03.2018 року  №</w:t>
      </w:r>
      <w:r w:rsidR="0070713A">
        <w:rPr>
          <w:rFonts w:ascii="Times New Roman" w:hAnsi="Times New Roman" w:cs="Times New Roman"/>
          <w:i/>
          <w:lang w:val="uk-UA"/>
        </w:rPr>
        <w:t>32</w:t>
      </w:r>
      <w:r w:rsidRPr="00A3691B">
        <w:rPr>
          <w:rFonts w:ascii="Times New Roman" w:hAnsi="Times New Roman" w:cs="Times New Roman"/>
          <w:i/>
        </w:rPr>
        <w:t>/34/</w:t>
      </w:r>
      <w:r w:rsidRPr="00A3691B">
        <w:rPr>
          <w:rFonts w:ascii="Times New Roman" w:hAnsi="Times New Roman" w:cs="Times New Roman"/>
          <w:i/>
          <w:lang w:val="en-US"/>
        </w:rPr>
        <w:t>VII</w:t>
      </w:r>
    </w:p>
    <w:p w:rsidR="00A3691B" w:rsidRPr="00A3691B" w:rsidRDefault="00A3691B" w:rsidP="00A3691B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691B" w:rsidRDefault="00A3691B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Pr="0070713A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713A">
        <w:rPr>
          <w:rFonts w:ascii="Times New Roman" w:hAnsi="Times New Roman" w:cs="Times New Roman"/>
          <w:b/>
          <w:sz w:val="40"/>
          <w:szCs w:val="40"/>
          <w:lang w:val="uk-UA"/>
        </w:rPr>
        <w:t>Програма</w:t>
      </w: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утримання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майна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комунальної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власності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Носівської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територіальної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громади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на 2018 </w:t>
      </w:r>
      <w:proofErr w:type="spellStart"/>
      <w:proofErr w:type="gramStart"/>
      <w:r w:rsidRPr="00A3691B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3691B">
        <w:rPr>
          <w:rFonts w:ascii="Times New Roman" w:hAnsi="Times New Roman" w:cs="Times New Roman"/>
          <w:b/>
          <w:sz w:val="40"/>
          <w:szCs w:val="40"/>
        </w:rPr>
        <w:t>ік</w:t>
      </w:r>
      <w:proofErr w:type="spellEnd"/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91B">
        <w:rPr>
          <w:rFonts w:ascii="Times New Roman" w:hAnsi="Times New Roman" w:cs="Times New Roman"/>
          <w:b/>
          <w:sz w:val="28"/>
          <w:szCs w:val="28"/>
        </w:rPr>
        <w:t>м. Носівка</w:t>
      </w:r>
    </w:p>
    <w:p w:rsidR="00E33B3B" w:rsidRDefault="00E33B3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B3B" w:rsidRDefault="00E33B3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B3B" w:rsidRPr="00E33B3B" w:rsidRDefault="00E33B3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B3B" w:rsidRPr="00E33B3B" w:rsidRDefault="00E33B3B" w:rsidP="00E33B3B">
      <w:pPr>
        <w:tabs>
          <w:tab w:val="left" w:pos="915"/>
          <w:tab w:val="center" w:pos="4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B3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 w:rsidRPr="00E33B3B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33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5848"/>
      </w:tblGrid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Носівської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E33B3B" w:rsidRPr="00E33B3B" w:rsidTr="0070713A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Відповідальні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виконавці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ради, КП «Носівка-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Комунальник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» Носівської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Термін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Перелі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E33B3B" w:rsidRPr="00E33B3B" w:rsidTr="0070713A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850    тис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ривень</w:t>
            </w:r>
            <w:proofErr w:type="spellEnd"/>
          </w:p>
        </w:tc>
      </w:tr>
    </w:tbl>
    <w:p w:rsidR="0070713A" w:rsidRDefault="00E33B3B" w:rsidP="00707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33B3B">
        <w:rPr>
          <w:rFonts w:ascii="Times New Roman" w:hAnsi="Times New Roman" w:cs="Times New Roman"/>
        </w:rPr>
        <w:t xml:space="preserve"> </w:t>
      </w:r>
    </w:p>
    <w:p w:rsidR="00AC27FD" w:rsidRPr="00AC27FD" w:rsidRDefault="00AC27FD" w:rsidP="00AC27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Носівської 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на 2018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по ремонту,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утриманню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C27FD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Носівської 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.</w:t>
      </w: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FD" w:rsidRPr="00AC27FD" w:rsidRDefault="00AC27FD" w:rsidP="00AC2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2. Мета та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Метою цієї Програми є створення сприятливих умов для ефективного управління майном комунальної власності Носівської територіальної громади.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Основні завдання, які необхідно вирішити для досягнення зазначеної мети: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залучення коштів міського бюджету на утримання і ремонт об’єктів нерухомого майна комунальної власності;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збереження матеріально-технічної бази об’єктів майна комунальної власності;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реконструкція приміщень з метою економії паливно-енергетичних ресурсів;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максимальна відкритість та прозорість всіх процедур ремонту об’єктів.</w:t>
      </w:r>
    </w:p>
    <w:p w:rsid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Перелі</w:t>
      </w:r>
      <w:proofErr w:type="gramStart"/>
      <w:r w:rsidRPr="00AC27F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поточних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капітальних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ремонтів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заході</w:t>
            </w:r>
            <w:proofErr w:type="gram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</w:t>
            </w:r>
            <w:proofErr w:type="spell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сума, </w:t>
            </w: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тис</w:t>
            </w:r>
            <w:proofErr w:type="gram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нежитлового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осівка, вул.Центральна,4)</w:t>
            </w:r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сходів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сходів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пандусом,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ід’їзду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людей з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обмеженими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можливостями</w:t>
            </w:r>
            <w:proofErr w:type="spellEnd"/>
          </w:p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( м. Носівка,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Центральна,4)</w:t>
            </w:r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Замі</w:t>
            </w: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металопластикові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та дверей</w:t>
            </w:r>
          </w:p>
          <w:p w:rsidR="00AC27FD" w:rsidRPr="00AC27FD" w:rsidRDefault="00AC27FD" w:rsidP="00AC2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осівка, вул.Центральна,4)</w:t>
            </w:r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AC27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</w:tr>
    </w:tbl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FD" w:rsidRPr="00AC27FD" w:rsidRDefault="00AC27FD" w:rsidP="00AC2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Фінансове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7FD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.</w:t>
      </w: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іально-технічної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умов 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AC27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ремонті</w:t>
      </w:r>
      <w:proofErr w:type="gramStart"/>
      <w:r w:rsidRPr="00AC27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Способи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ремонтних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AC27F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Ремонт майна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Носівської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ідрядним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господарським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до Бюджетного кодексу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".</w:t>
      </w: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7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оптимального і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  <w:lang w:val="en-US"/>
        </w:rPr>
        <w:t>Prozzoro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.</w:t>
      </w:r>
    </w:p>
    <w:p w:rsidR="00AC27FD" w:rsidRPr="00AC27FD" w:rsidRDefault="00AC27FD" w:rsidP="00AC2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</w:t>
      </w:r>
      <w:proofErr w:type="spellStart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Координація</w:t>
      </w:r>
      <w:proofErr w:type="spellEnd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gramStart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контроль за</w:t>
      </w:r>
      <w:proofErr w:type="gramEnd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ходом </w:t>
      </w:r>
      <w:proofErr w:type="spellStart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виконання</w:t>
      </w:r>
      <w:proofErr w:type="spellEnd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1614"/>
          <w:sz w:val="28"/>
          <w:szCs w:val="28"/>
          <w:lang w:eastAsia="uk-UA"/>
        </w:rPr>
      </w:pPr>
    </w:p>
    <w:p w:rsidR="00AC27FD" w:rsidRPr="00AC27FD" w:rsidRDefault="00AC27FD" w:rsidP="00AC27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27FD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AC27FD"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комітету міської ради та постійні та </w:t>
      </w:r>
      <w:r w:rsidRPr="00AC27FD"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AC27FD">
        <w:rPr>
          <w:sz w:val="28"/>
          <w:szCs w:val="28"/>
          <w:lang w:val="uk-UA"/>
        </w:rPr>
        <w:t xml:space="preserve">з  питань соціально-економічного розвитку міста, бюджету, фінансів та підприємництва та з </w:t>
      </w:r>
      <w:r w:rsidRPr="00AC27FD">
        <w:rPr>
          <w:sz w:val="28"/>
          <w:szCs w:val="28"/>
          <w:lang w:val="uk-UA"/>
        </w:rPr>
        <w:lastRenderedPageBreak/>
        <w:t>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C27FD" w:rsidRPr="00AC27FD" w:rsidRDefault="00AC27FD" w:rsidP="00AC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переглядатися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 ради.</w:t>
      </w:r>
    </w:p>
    <w:p w:rsidR="00AC27FD" w:rsidRPr="00AC27FD" w:rsidRDefault="00AC27FD" w:rsidP="00AC27F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7FD" w:rsidRPr="00AC27FD" w:rsidRDefault="00AC27FD" w:rsidP="00AC27F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7FD" w:rsidRPr="00AC27FD" w:rsidRDefault="00AC27FD" w:rsidP="00AC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FD" w:rsidRPr="00AC27FD" w:rsidRDefault="00AC27FD" w:rsidP="00AC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ЖКГ                                                                      О.В.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Сичов</w:t>
      </w:r>
      <w:proofErr w:type="spellEnd"/>
    </w:p>
    <w:p w:rsidR="00AC27FD" w:rsidRDefault="00AC27FD" w:rsidP="00AC27FD"/>
    <w:p w:rsidR="0070713A" w:rsidRPr="0070713A" w:rsidRDefault="0070713A" w:rsidP="00AC27FD">
      <w:pPr>
        <w:rPr>
          <w:rFonts w:ascii="Times New Roman" w:hAnsi="Times New Roman" w:cs="Times New Roman"/>
        </w:rPr>
      </w:pPr>
    </w:p>
    <w:sectPr w:rsidR="0070713A" w:rsidRPr="0070713A" w:rsidSect="00296D08">
      <w:pgSz w:w="11906" w:h="16838"/>
      <w:pgMar w:top="851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61B82"/>
    <w:rsid w:val="00093190"/>
    <w:rsid w:val="000A691B"/>
    <w:rsid w:val="000B2C7A"/>
    <w:rsid w:val="00150D29"/>
    <w:rsid w:val="001601F9"/>
    <w:rsid w:val="0016519A"/>
    <w:rsid w:val="0029170A"/>
    <w:rsid w:val="00296D08"/>
    <w:rsid w:val="00297F5E"/>
    <w:rsid w:val="003427A1"/>
    <w:rsid w:val="003D1F69"/>
    <w:rsid w:val="00431032"/>
    <w:rsid w:val="00462247"/>
    <w:rsid w:val="004F263E"/>
    <w:rsid w:val="00523B0F"/>
    <w:rsid w:val="00537D0A"/>
    <w:rsid w:val="00537EE7"/>
    <w:rsid w:val="00562036"/>
    <w:rsid w:val="0065355C"/>
    <w:rsid w:val="0070713A"/>
    <w:rsid w:val="00711D05"/>
    <w:rsid w:val="00806B27"/>
    <w:rsid w:val="00822298"/>
    <w:rsid w:val="008C7121"/>
    <w:rsid w:val="00911AF5"/>
    <w:rsid w:val="009960D5"/>
    <w:rsid w:val="00A3691B"/>
    <w:rsid w:val="00AA2DC2"/>
    <w:rsid w:val="00AC27FD"/>
    <w:rsid w:val="00AE24A3"/>
    <w:rsid w:val="00B64E4D"/>
    <w:rsid w:val="00B975C1"/>
    <w:rsid w:val="00BA6DBE"/>
    <w:rsid w:val="00C83C3E"/>
    <w:rsid w:val="00CF51DF"/>
    <w:rsid w:val="00D06ECD"/>
    <w:rsid w:val="00D35269"/>
    <w:rsid w:val="00D52600"/>
    <w:rsid w:val="00DC447A"/>
    <w:rsid w:val="00DE0D3B"/>
    <w:rsid w:val="00E15682"/>
    <w:rsid w:val="00E33B3B"/>
    <w:rsid w:val="00E65533"/>
    <w:rsid w:val="00E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8">
    <w:name w:val="Table Grid"/>
    <w:basedOn w:val="a1"/>
    <w:uiPriority w:val="59"/>
    <w:rsid w:val="00A3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3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8">
    <w:name w:val="Table Grid"/>
    <w:basedOn w:val="a1"/>
    <w:uiPriority w:val="59"/>
    <w:rsid w:val="00A3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3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7</cp:revision>
  <cp:lastPrinted>2018-03-19T13:30:00Z</cp:lastPrinted>
  <dcterms:created xsi:type="dcterms:W3CDTF">2018-03-15T07:46:00Z</dcterms:created>
  <dcterms:modified xsi:type="dcterms:W3CDTF">2018-03-19T13:34:00Z</dcterms:modified>
</cp:coreProperties>
</file>