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69" w:rsidRDefault="00917F69" w:rsidP="00917F69">
      <w:pPr>
        <w:pStyle w:val="a3"/>
        <w:spacing w:before="0" w:beforeAutospacing="0" w:after="0" w:afterAutospacing="0"/>
        <w:ind w:left="6372"/>
        <w:rPr>
          <w:sz w:val="28"/>
          <w:szCs w:val="28"/>
          <w:lang w:val="en-US"/>
        </w:rPr>
      </w:pPr>
    </w:p>
    <w:p w:rsidR="00CB0259" w:rsidRPr="008E6D86" w:rsidRDefault="00CB0259" w:rsidP="00CB0259">
      <w:pPr>
        <w:tabs>
          <w:tab w:val="left" w:pos="993"/>
        </w:tabs>
        <w:jc w:val="right"/>
      </w:pPr>
      <w:r w:rsidRPr="008E6D86">
        <w:t xml:space="preserve">Додаток </w:t>
      </w:r>
      <w:r>
        <w:t>3</w:t>
      </w:r>
    </w:p>
    <w:p w:rsidR="00CB0259" w:rsidRPr="008E6D86" w:rsidRDefault="00CB0259" w:rsidP="00CB0259">
      <w:pPr>
        <w:tabs>
          <w:tab w:val="left" w:pos="993"/>
        </w:tabs>
        <w:jc w:val="right"/>
      </w:pPr>
      <w:r w:rsidRPr="008E6D86">
        <w:t>до рішення виконавчого</w:t>
      </w:r>
    </w:p>
    <w:p w:rsidR="00CB0259" w:rsidRPr="006D0847" w:rsidRDefault="00CB0259" w:rsidP="00CB0259">
      <w:pPr>
        <w:tabs>
          <w:tab w:val="left" w:pos="993"/>
        </w:tabs>
        <w:jc w:val="right"/>
      </w:pPr>
      <w:r>
        <w:t xml:space="preserve"> комітету від </w:t>
      </w:r>
      <w:r w:rsidR="00C713A2">
        <w:t>06.12.2017</w:t>
      </w:r>
      <w:r w:rsidRPr="008E6D86">
        <w:t>.№</w:t>
      </w:r>
      <w:r w:rsidR="00C713A2">
        <w:t xml:space="preserve"> 362</w:t>
      </w:r>
      <w:r w:rsidRPr="006D0847">
        <w:t xml:space="preserve">    </w:t>
      </w:r>
    </w:p>
    <w:p w:rsidR="00917F69" w:rsidRDefault="00917F69" w:rsidP="00917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17F69" w:rsidRDefault="00917F69" w:rsidP="00917F6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 ВИТРАТ, </w:t>
      </w:r>
    </w:p>
    <w:p w:rsidR="00917F69" w:rsidRDefault="00917F69" w:rsidP="00917F6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ПОВЯЗАНИХ З ПІДГОТОВКОЮ ТА ПРОВЕДЕННЯМ КОНКУРСУ ДЛЯ ПЕРЕВІЗНИКА - ПРЕТЕНДЕНТА</w:t>
      </w:r>
    </w:p>
    <w:p w:rsidR="00917F69" w:rsidRDefault="00917F69" w:rsidP="00917F6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072"/>
        <w:gridCol w:w="3189"/>
      </w:tblGrid>
      <w:tr w:rsidR="00917F69" w:rsidTr="00917F6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витрат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Необхідна сума</w:t>
            </w:r>
          </w:p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917F69" w:rsidTr="00917F6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пропозицій щодо об’єктів та умов конкурсу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917F69" w:rsidTr="00917F6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Розміщення інформації про об’єкти та умови конкурсу в засобах масової інформації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</w:t>
            </w:r>
          </w:p>
        </w:tc>
      </w:tr>
      <w:tr w:rsidR="00917F69" w:rsidTr="00917F6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приймання документів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917F69" w:rsidTr="00917F6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достовірності одержаної від перевізника – претендента інформації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917F69" w:rsidTr="00917F6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та оцінка відповідності пропозицій перевізника – претендента умовам конкурсу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D10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17F69">
              <w:rPr>
                <w:sz w:val="28"/>
                <w:szCs w:val="28"/>
                <w:lang w:val="uk-UA"/>
              </w:rPr>
              <w:t>0</w:t>
            </w:r>
          </w:p>
        </w:tc>
      </w:tr>
      <w:tr w:rsidR="00917F69" w:rsidTr="00917F6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інформаційних матеріалів для членів конкурсного комітету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 w:rsidP="00D10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1043A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17F69" w:rsidTr="00917F6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Доведення результатів конкурсу до відома перевізників – претендентів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D1043A" w:rsidP="00D10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917F69" w:rsidTr="00917F6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Подання перевізникам – претендентам інформації про участь у конкурсі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D1043A" w:rsidP="00D10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17F69">
              <w:rPr>
                <w:sz w:val="28"/>
                <w:szCs w:val="28"/>
                <w:lang w:val="uk-UA"/>
              </w:rPr>
              <w:t>0</w:t>
            </w:r>
          </w:p>
        </w:tc>
      </w:tr>
      <w:tr w:rsidR="00917F69" w:rsidTr="00917F6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Матеріально - технічне забезпечення проведення конкурсу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D1043A" w:rsidP="00D10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17F69">
              <w:rPr>
                <w:sz w:val="28"/>
                <w:szCs w:val="28"/>
                <w:lang w:val="en-US"/>
              </w:rPr>
              <w:t>00</w:t>
            </w:r>
          </w:p>
        </w:tc>
      </w:tr>
      <w:tr w:rsidR="00917F69" w:rsidTr="00917F6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9" w:rsidRDefault="00917F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9" w:rsidRDefault="00917F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917F69" w:rsidRDefault="00917F69" w:rsidP="00D10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1043A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917F69" w:rsidRDefault="00917F69" w:rsidP="00917F6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917F69" w:rsidRDefault="00917F69" w:rsidP="00917F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0E67" w:rsidRDefault="00C713A2" w:rsidP="00250E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                                     І.І. Власенко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="00250E67">
        <w:rPr>
          <w:sz w:val="28"/>
          <w:szCs w:val="28"/>
          <w:lang w:val="uk-UA"/>
        </w:rPr>
        <w:t xml:space="preserve"> </w:t>
      </w:r>
    </w:p>
    <w:p w:rsidR="00917F69" w:rsidRDefault="00917F69" w:rsidP="00917F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17F69" w:rsidRPr="00250E67" w:rsidRDefault="00917F69" w:rsidP="00917F69">
      <w:pPr>
        <w:jc w:val="both"/>
        <w:rPr>
          <w:sz w:val="28"/>
          <w:szCs w:val="28"/>
          <w:lang w:val="ru-RU"/>
        </w:rPr>
      </w:pPr>
    </w:p>
    <w:p w:rsidR="00917F69" w:rsidRPr="00250E67" w:rsidRDefault="00917F69" w:rsidP="00917F69">
      <w:pPr>
        <w:jc w:val="both"/>
        <w:rPr>
          <w:sz w:val="28"/>
          <w:szCs w:val="28"/>
          <w:lang w:val="ru-RU"/>
        </w:rPr>
      </w:pPr>
    </w:p>
    <w:p w:rsidR="00A25A1B" w:rsidRDefault="00A25A1B"/>
    <w:sectPr w:rsidR="00A2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69"/>
    <w:rsid w:val="00250E67"/>
    <w:rsid w:val="00917F69"/>
    <w:rsid w:val="00A25A1B"/>
    <w:rsid w:val="00C713A2"/>
    <w:rsid w:val="00CB0259"/>
    <w:rsid w:val="00D1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69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7F69"/>
    <w:pPr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69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7F69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nachorg</cp:lastModifiedBy>
  <cp:revision>6</cp:revision>
  <cp:lastPrinted>2017-12-14T14:12:00Z</cp:lastPrinted>
  <dcterms:created xsi:type="dcterms:W3CDTF">2017-12-13T12:52:00Z</dcterms:created>
  <dcterms:modified xsi:type="dcterms:W3CDTF">2017-12-14T14:12:00Z</dcterms:modified>
</cp:coreProperties>
</file>