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5" w:rsidRPr="00D70F7A" w:rsidRDefault="00A85E24" w:rsidP="0076264D">
      <w:pPr>
        <w:jc w:val="both"/>
        <w:rPr>
          <w:lang w:val="uk-UA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06872102" wp14:editId="0909FEEE">
            <wp:simplePos x="0" y="0"/>
            <wp:positionH relativeFrom="column">
              <wp:posOffset>2534285</wp:posOffset>
            </wp:positionH>
            <wp:positionV relativeFrom="paragraph">
              <wp:posOffset>94615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FD4" w:rsidRPr="00DD6FD4" w:rsidRDefault="00DD6FD4" w:rsidP="00A85E24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  <w:t>проект</w:t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  <w:r w:rsidRPr="00DD6FD4">
        <w:rPr>
          <w:rFonts w:ascii="Times New Roman" w:hAnsi="Times New Roman" w:cs="Times New Roman"/>
          <w:b/>
          <w:sz w:val="24"/>
        </w:rPr>
        <w:t>УКРАЇ</w:t>
      </w:r>
      <w:proofErr w:type="gramStart"/>
      <w:r w:rsidRPr="00DD6FD4">
        <w:rPr>
          <w:rFonts w:ascii="Times New Roman" w:hAnsi="Times New Roman" w:cs="Times New Roman"/>
          <w:b/>
          <w:sz w:val="24"/>
        </w:rPr>
        <w:t>НА</w:t>
      </w:r>
      <w:proofErr w:type="gramEnd"/>
    </w:p>
    <w:p w:rsidR="00DD6FD4" w:rsidRPr="00DD6FD4" w:rsidRDefault="00DD6FD4" w:rsidP="00A85E2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Pr="00DD6FD4" w:rsidRDefault="00DD6FD4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DD6FD4" w:rsidRPr="00DD6FD4" w:rsidRDefault="00DD6FD4" w:rsidP="00DD6FD4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76264D" w:rsidRPr="002037D7" w:rsidRDefault="0076264D" w:rsidP="00DD6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A85E24" w:rsidRPr="00A85E24" w:rsidRDefault="00A85E24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A85E24" w:rsidP="00DD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18  грудня </w:t>
      </w:r>
      <w:r w:rsidR="0076264D"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E16AF6"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8</w:t>
      </w:r>
      <w:r w:rsidR="0076264D" w:rsidRPr="00A8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6FD4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62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85E24" w:rsidRDefault="0076264D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затвердження</w:t>
      </w:r>
      <w:proofErr w:type="spellEnd"/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16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функціональних </w:t>
      </w:r>
    </w:p>
    <w:p w:rsidR="00A85E24" w:rsidRDefault="00E16AF6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обов</w:t>
      </w:r>
      <w:proofErr w:type="spellEnd"/>
      <w:r w:rsidRPr="001E3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язків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комісії з питань </w:t>
      </w:r>
    </w:p>
    <w:p w:rsidR="00E16AF6" w:rsidRDefault="00E16AF6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техногенно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екологічної безпеки та</w:t>
      </w:r>
    </w:p>
    <w:p w:rsidR="00E16AF6" w:rsidRPr="00E16AF6" w:rsidRDefault="00E16AF6" w:rsidP="00E1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надзвичайних </w:t>
      </w:r>
      <w:r w:rsidR="00A8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ситуацій</w:t>
      </w:r>
    </w:p>
    <w:p w:rsidR="0076264D" w:rsidRPr="00A85E24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90BC2" w:rsidRDefault="0076264D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5E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 38</w:t>
      </w:r>
      <w:r w:rsidRPr="00A85E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„Про місцеве самоврядування в Україні“,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Кодексу цивільного захисту України, Типового положення про регіональну та місцеву комісію з питань техногенно-екологічної безпеки і надзвичайних ситуацій, затвердженого Постановою Кабінету Міністрів України від 12.10.2010 року № 927, виконавчий комітет міської ради 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вирішив</w:t>
      </w:r>
      <w:r w:rsidRP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6264D" w:rsidRPr="00E90BC2" w:rsidRDefault="00E90BC2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 відповідальним секретарем комісії з питань техногенно-екологічної безпеки та надзвичайних ситуацій об</w:t>
      </w:r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</w:t>
      </w:r>
      <w:proofErr w:type="spellEnd"/>
      <w:r w:rsidR="00181031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 – заступника начальника відділу-інспектора з благоустрою відділу житлово-комунального господарства та благоустрою</w:t>
      </w:r>
      <w:r w:rsidR="000C4739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Проценк</w:t>
      </w:r>
      <w:r w:rsidR="00A85E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0C4739" w:rsidRP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</w:t>
      </w:r>
    </w:p>
    <w:p w:rsidR="0076264D" w:rsidRPr="00181031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6264D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Затвердити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</w:t>
      </w:r>
      <w:r w:rsidR="00E16AF6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язки голови комісії з питань техногенно-екологічної безпеки і надзвичайних ситуацій об</w:t>
      </w:r>
      <w:r w:rsidR="00E16AF6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 територіальної громади</w:t>
      </w:r>
      <w:r w:rsidR="0076264D" w:rsidRPr="00181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1).</w:t>
      </w:r>
    </w:p>
    <w:p w:rsidR="0076264D" w:rsidRPr="001E3474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6264D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язки відповідального секретаря комісії з питань техногенно-екологічної безпеки і надзвичайних ситуацій об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 територіальної громади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2).</w:t>
      </w:r>
    </w:p>
    <w:p w:rsidR="00E16AF6" w:rsidRPr="001E3474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6264D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з питань техногенно-екологічної безпеки і надзвичайних ситуацій об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16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єднаної територіальної громади</w:t>
      </w:r>
      <w:r w:rsidR="00E16AF6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3).</w:t>
      </w:r>
    </w:p>
    <w:p w:rsidR="00E90BC2" w:rsidRDefault="00181031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</w:t>
      </w:r>
      <w:r w:rsidR="00D70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даного 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покласти на</w:t>
      </w:r>
      <w:r w:rsidR="001E3474" w:rsidRPr="001E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  <w:r w:rsidR="00A23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E90B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90BC2" w:rsidRDefault="00E90BC2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E90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F82CD8" w:rsidRPr="00F82CD8" w:rsidRDefault="0076264D" w:rsidP="00A85E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Міський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олова      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 </w:t>
      </w: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В.М.Ігнатченко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7338"/>
        <w:gridCol w:w="2092"/>
      </w:tblGrid>
      <w:tr w:rsidR="00F82CD8" w:rsidRPr="00F82CD8" w:rsidTr="004B6EA7">
        <w:tc>
          <w:tcPr>
            <w:tcW w:w="7338" w:type="dxa"/>
            <w:shd w:val="clear" w:color="auto" w:fill="auto"/>
          </w:tcPr>
          <w:p w:rsidR="00F82CD8" w:rsidRPr="00F82CD8" w:rsidRDefault="00F82CD8" w:rsidP="007364A6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F82CD8" w:rsidRPr="00E90BC2" w:rsidRDefault="00F82CD8" w:rsidP="00E90BC2">
            <w:pPr>
              <w:spacing w:after="0"/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2CD8" w:rsidRPr="00F82CD8" w:rsidRDefault="00F82CD8" w:rsidP="007626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2CD8" w:rsidRPr="00F82CD8" w:rsidSect="00E90B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A21D3C"/>
    <w:multiLevelType w:val="hybridMultilevel"/>
    <w:tmpl w:val="58FE65B8"/>
    <w:lvl w:ilvl="0" w:tplc="63F63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024C"/>
    <w:multiLevelType w:val="hybridMultilevel"/>
    <w:tmpl w:val="27A4408E"/>
    <w:lvl w:ilvl="0" w:tplc="029C53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B7AC3"/>
    <w:multiLevelType w:val="hybridMultilevel"/>
    <w:tmpl w:val="F3B0510C"/>
    <w:lvl w:ilvl="0" w:tplc="9CCCD6F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0B250E"/>
    <w:rsid w:val="000C4739"/>
    <w:rsid w:val="00181031"/>
    <w:rsid w:val="001E3474"/>
    <w:rsid w:val="002037D7"/>
    <w:rsid w:val="00316F84"/>
    <w:rsid w:val="004B6EA7"/>
    <w:rsid w:val="004F3D94"/>
    <w:rsid w:val="00500364"/>
    <w:rsid w:val="005B55C1"/>
    <w:rsid w:val="00611F83"/>
    <w:rsid w:val="006924F1"/>
    <w:rsid w:val="006C32E8"/>
    <w:rsid w:val="006E496C"/>
    <w:rsid w:val="007364A6"/>
    <w:rsid w:val="007608CA"/>
    <w:rsid w:val="0076264D"/>
    <w:rsid w:val="007F021C"/>
    <w:rsid w:val="008C20A5"/>
    <w:rsid w:val="00A2358D"/>
    <w:rsid w:val="00A85E24"/>
    <w:rsid w:val="00C951D4"/>
    <w:rsid w:val="00D70F7A"/>
    <w:rsid w:val="00DD6FD4"/>
    <w:rsid w:val="00E070A1"/>
    <w:rsid w:val="00E16AF6"/>
    <w:rsid w:val="00E90BC2"/>
    <w:rsid w:val="00F546B1"/>
    <w:rsid w:val="00F82CD8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17BA-8751-47DF-B1F1-424F0154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nachorg</cp:lastModifiedBy>
  <cp:revision>2</cp:revision>
  <cp:lastPrinted>2018-12-13T08:17:00Z</cp:lastPrinted>
  <dcterms:created xsi:type="dcterms:W3CDTF">2018-12-13T12:12:00Z</dcterms:created>
  <dcterms:modified xsi:type="dcterms:W3CDTF">2018-12-13T12:12:00Z</dcterms:modified>
</cp:coreProperties>
</file>