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A" w:rsidRPr="00E3194F" w:rsidRDefault="00022C62" w:rsidP="009E5F2A">
      <w:pPr>
        <w:jc w:val="both"/>
        <w:rPr>
          <w:lang w:val="uk-UA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54DA2346" wp14:editId="4F88086C">
            <wp:simplePos x="0" y="0"/>
            <wp:positionH relativeFrom="column">
              <wp:posOffset>2671445</wp:posOffset>
            </wp:positionH>
            <wp:positionV relativeFrom="paragraph">
              <wp:posOffset>46990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62" w:rsidRDefault="009E5F2A" w:rsidP="00022C62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22C62">
        <w:rPr>
          <w:i/>
        </w:rPr>
        <w:br w:type="textWrapping" w:clear="all"/>
      </w:r>
    </w:p>
    <w:p w:rsidR="009E5F2A" w:rsidRPr="00DD6FD4" w:rsidRDefault="009E5F2A" w:rsidP="00022C62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9E5F2A" w:rsidRPr="00DD6FD4" w:rsidRDefault="009E5F2A" w:rsidP="00022C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9E5F2A" w:rsidRPr="00DD6FD4" w:rsidRDefault="009E5F2A" w:rsidP="00022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9E5F2A" w:rsidRPr="00DD6FD4" w:rsidRDefault="009E5F2A" w:rsidP="00022C62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DF4D02" w:rsidRDefault="00DF4D02" w:rsidP="00022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5F2A" w:rsidRDefault="009E5F2A" w:rsidP="00022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DF4D02" w:rsidRPr="00DF4D02" w:rsidRDefault="00DF4D02" w:rsidP="00DF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5134" w:rsidRDefault="00022C62" w:rsidP="00022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2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22C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2 </w:t>
      </w:r>
      <w:r w:rsidR="009E5F2A" w:rsidRPr="00022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4D02" w:rsidRPr="00022C6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грудня </w:t>
      </w:r>
      <w:r w:rsidR="009E5F2A" w:rsidRPr="00022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DF4D02" w:rsidRPr="00022C6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9E5F2A" w:rsidRPr="00022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Но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сівка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5F2A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398</w:t>
      </w:r>
    </w:p>
    <w:p w:rsidR="00022C62" w:rsidRPr="00DF4D02" w:rsidRDefault="00022C62" w:rsidP="00022C62">
      <w:pPr>
        <w:shd w:val="clear" w:color="auto" w:fill="FFFFFF"/>
        <w:spacing w:after="0" w:line="240" w:lineRule="auto"/>
        <w:rPr>
          <w:b/>
          <w:sz w:val="28"/>
          <w:szCs w:val="28"/>
          <w:lang w:val="uk-UA"/>
        </w:rPr>
      </w:pPr>
    </w:p>
    <w:p w:rsidR="00DF4D02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 затвердження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FE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равил торгі</w:t>
      </w:r>
      <w:proofErr w:type="gramStart"/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вл</w:t>
      </w:r>
      <w:proofErr w:type="gramEnd"/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і </w:t>
      </w:r>
    </w:p>
    <w:p w:rsidR="00DF4D02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ринках</w:t>
      </w:r>
      <w:r w:rsidR="00717F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розташованих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 території </w:t>
      </w:r>
    </w:p>
    <w:p w:rsidR="00C0734E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Носівської 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</w:t>
      </w:r>
    </w:p>
    <w:p w:rsidR="00C0734E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34E" w:rsidRPr="00DF4D02" w:rsidRDefault="00612D99" w:rsidP="00DF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30, 52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“Про місцеве самоврядування в Україні”, враховуючи Правила торгівлі на ринках, затверджені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 лютого 2002 року № 57/188/84/105, зареєстрованих в Міністерстві юстиції України 22 березня 2002 року за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288/6576, з метою впорядкування роботи ринків, </w:t>
      </w:r>
      <w:r w:rsidR="00295F64" w:rsidRPr="00DF4D02">
        <w:rPr>
          <w:rFonts w:ascii="Times New Roman" w:hAnsi="Times New Roman" w:cs="Times New Roman"/>
          <w:sz w:val="28"/>
          <w:lang w:val="uk-UA"/>
        </w:rPr>
        <w:t>викон</w:t>
      </w:r>
      <w:r w:rsidR="00FE6C47">
        <w:rPr>
          <w:rFonts w:ascii="Times New Roman" w:hAnsi="Times New Roman" w:cs="Times New Roman"/>
          <w:sz w:val="28"/>
          <w:lang w:val="uk-UA"/>
        </w:rPr>
        <w:t xml:space="preserve">авчий </w:t>
      </w:r>
      <w:r w:rsidR="00295F64" w:rsidRPr="00DF4D02">
        <w:rPr>
          <w:rFonts w:ascii="Times New Roman" w:hAnsi="Times New Roman" w:cs="Times New Roman"/>
          <w:sz w:val="28"/>
          <w:lang w:val="uk-UA"/>
        </w:rPr>
        <w:t>ком</w:t>
      </w:r>
      <w:r w:rsidR="00FE6C47">
        <w:rPr>
          <w:rFonts w:ascii="Times New Roman" w:hAnsi="Times New Roman" w:cs="Times New Roman"/>
          <w:sz w:val="28"/>
          <w:lang w:val="uk-UA"/>
        </w:rPr>
        <w:t>ітет</w:t>
      </w:r>
      <w:r w:rsidR="00295F64" w:rsidRPr="00DF4D02">
        <w:rPr>
          <w:rFonts w:ascii="Times New Roman" w:hAnsi="Times New Roman" w:cs="Times New Roman"/>
          <w:sz w:val="28"/>
          <w:lang w:val="uk-UA"/>
        </w:rPr>
        <w:t xml:space="preserve"> міської ради вирішив:</w:t>
      </w:r>
    </w:p>
    <w:p w:rsidR="00C0734E" w:rsidRPr="00DF4D02" w:rsidRDefault="00E3194F" w:rsidP="00DF4D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 проект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177496" w:rsidRPr="001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 на ринках</w:t>
      </w:r>
      <w:r w:rsidR="0071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99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розташованих на території Носівської міської ради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,  що дода</w:t>
      </w:r>
      <w:r w:rsidR="0071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</w:t>
      </w:r>
    </w:p>
    <w:p w:rsidR="00C0734E" w:rsidRPr="00DF4D02" w:rsidRDefault="00E3194F" w:rsidP="00DF4D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проект рішення з даного питання на розгляд постійних комісій та сесії міської ради</w:t>
      </w:r>
    </w:p>
    <w:p w:rsidR="00295F64" w:rsidRPr="00DF4D02" w:rsidRDefault="00295F64" w:rsidP="00DF4D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D02">
        <w:rPr>
          <w:rFonts w:ascii="Times New Roman" w:hAnsi="Times New Roman" w:cs="Times New Roman"/>
          <w:sz w:val="28"/>
        </w:rPr>
        <w:t xml:space="preserve">Контроль за виконанням даного </w:t>
      </w:r>
      <w:proofErr w:type="gramStart"/>
      <w:r w:rsidRPr="00DF4D02">
        <w:rPr>
          <w:rFonts w:ascii="Times New Roman" w:hAnsi="Times New Roman" w:cs="Times New Roman"/>
          <w:sz w:val="28"/>
        </w:rPr>
        <w:t>р</w:t>
      </w:r>
      <w:proofErr w:type="gramEnd"/>
      <w:r w:rsidRPr="00DF4D02">
        <w:rPr>
          <w:rFonts w:ascii="Times New Roman" w:hAnsi="Times New Roman" w:cs="Times New Roman"/>
          <w:sz w:val="28"/>
        </w:rPr>
        <w:t>ішення покласти на заступника міського голови з питань житлово-комунального господарства</w:t>
      </w:r>
      <w:r w:rsidR="00717F6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DF4D02">
        <w:rPr>
          <w:rFonts w:ascii="Times New Roman" w:hAnsi="Times New Roman" w:cs="Times New Roman"/>
          <w:sz w:val="28"/>
        </w:rPr>
        <w:t xml:space="preserve"> Сичова О.В.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, організація виконання </w:t>
      </w:r>
      <w:r w:rsidR="00717F61">
        <w:rPr>
          <w:rFonts w:ascii="Times New Roman" w:hAnsi="Times New Roman" w:cs="Times New Roman"/>
          <w:sz w:val="28"/>
          <w:lang w:val="uk-UA"/>
        </w:rPr>
        <w:t>- н</w:t>
      </w:r>
      <w:r w:rsidR="00E3194F" w:rsidRPr="00DF4D02">
        <w:rPr>
          <w:rFonts w:ascii="Times New Roman" w:hAnsi="Times New Roman" w:cs="Times New Roman"/>
          <w:sz w:val="28"/>
          <w:lang w:val="uk-UA"/>
        </w:rPr>
        <w:t>а начальник</w:t>
      </w:r>
      <w:r w:rsidR="00717F61">
        <w:rPr>
          <w:rFonts w:ascii="Times New Roman" w:hAnsi="Times New Roman" w:cs="Times New Roman"/>
          <w:sz w:val="28"/>
          <w:lang w:val="uk-UA"/>
        </w:rPr>
        <w:t>а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 відділу житлово-комунального господарства та благоустрою виконавчого апарату  міської ради Кривенк</w:t>
      </w:r>
      <w:r w:rsidR="00717F61">
        <w:rPr>
          <w:rFonts w:ascii="Times New Roman" w:hAnsi="Times New Roman" w:cs="Times New Roman"/>
          <w:sz w:val="28"/>
          <w:lang w:val="uk-UA"/>
        </w:rPr>
        <w:t>а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 В.</w:t>
      </w:r>
      <w:r w:rsidR="00717F61">
        <w:rPr>
          <w:rFonts w:ascii="Times New Roman" w:hAnsi="Times New Roman" w:cs="Times New Roman"/>
          <w:sz w:val="28"/>
          <w:lang w:val="uk-UA"/>
        </w:rPr>
        <w:t>Б</w:t>
      </w:r>
      <w:r w:rsidR="00E3194F" w:rsidRPr="00DF4D02">
        <w:rPr>
          <w:rFonts w:ascii="Times New Roman" w:hAnsi="Times New Roman" w:cs="Times New Roman"/>
          <w:sz w:val="28"/>
          <w:lang w:val="uk-UA"/>
        </w:rPr>
        <w:t>.</w:t>
      </w:r>
    </w:p>
    <w:p w:rsidR="00C0734E" w:rsidRPr="00DF4D02" w:rsidRDefault="00C0734E" w:rsidP="00DF4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Міський голова                                                                       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В.М. Ігнатченко</w:t>
      </w:r>
    </w:p>
    <w:p w:rsidR="00717F61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717F61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717F61" w:rsidRPr="00C0734E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157CE" w:rsidRDefault="007157C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022C62" w:rsidRPr="00022C62" w:rsidRDefault="00022C62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</w:p>
    <w:p w:rsidR="007157CE" w:rsidRPr="005B55C1" w:rsidRDefault="007157CE" w:rsidP="00022C6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Додаток </w:t>
      </w:r>
    </w:p>
    <w:p w:rsidR="007157CE" w:rsidRPr="005B55C1" w:rsidRDefault="007157CE" w:rsidP="00022C6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до </w:t>
      </w:r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7157CE" w:rsidRPr="005B55C1" w:rsidRDefault="007157CE" w:rsidP="00022C6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комітету міської ради</w:t>
      </w:r>
    </w:p>
    <w:p w:rsidR="007157CE" w:rsidRPr="005B55C1" w:rsidRDefault="007157CE" w:rsidP="00022C6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 </w:t>
      </w:r>
      <w:r w:rsidR="00022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12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177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грудня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201</w:t>
      </w:r>
      <w:r w:rsidR="00177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8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 № </w:t>
      </w:r>
      <w:r w:rsidR="00022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398</w:t>
      </w:r>
    </w:p>
    <w:p w:rsidR="007157CE" w:rsidRPr="005B55C1" w:rsidRDefault="007157CE" w:rsidP="007157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НА РИНКАХ</w:t>
      </w:r>
      <w:r w:rsidR="00717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розташованих на території Носівської міської ради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Правила визначають вимоги щодо функціонування створених в установленому порядку ринків усіх форм власності, організації оптового та роздрібного продажу на них сільгосппродуктів, продовольчих і непродовольчих товарів, худоби, тварин, кормів тощо, надання послуг, додержання ветеринарних, санітарних, протипожежних вимог і правил безпеки праці на ринках, прав споживачів і вимог податкового законодавства.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Ринок, незалежно від форми власності і організаційно-правової форми, 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діяльності керується чинним законодавством України і цими Правилами.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Торгівлю на ринках можуть здійснювати фізичні особи-громадяни України, іноземні громадяни, особи без громадянства, суб’єкти підприємницької діяльності, а також юридичні особи незалежно від форми власності (далі – продавці).</w:t>
      </w:r>
    </w:p>
    <w:p w:rsidR="00C0734E" w:rsidRPr="00C0734E" w:rsidRDefault="00C0734E" w:rsidP="00717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І. Загальні положення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 цих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використані наступні терміни і визначення: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бейджик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елемент (знак) у вигляді значка, картки, який призначається для надання інформації про особу, що його носить;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ібнороздрібна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частина роздрібної торговельної мережі, яка складається з наметів, кіосків, пунктів пересувної торгівлі, автоматів, нестаціонарних торговельних одиниць;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кіоск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 стаціонарного типу, некапітальної забудови, для організації продажу товарів без доступу в нього покупців, який займає відособлене приміщення загальною площею до 30 кв.м;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контейнер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закрита споруда для зберігання, реалізації й перевезення вантажі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широкої номенклатури. Контейнер може бути переобладнаний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кіоск;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магазини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стаціонарні пункти роздрібного й оптового продажу товарів, які займають окремі буді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або приміщення й мають торговельний зал для покупців;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6) намет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мережі, збірно-розбірної конструкції, встановлюваний як відособлене приміщення і не має торговельного залу для покупців;</w:t>
      </w:r>
    </w:p>
    <w:p w:rsidR="00C0734E" w:rsidRPr="00C0734E" w:rsidRDefault="00EA1919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C0734E"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об’єкти ресторанного господарств</w:t>
      </w:r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– це капітальні буді</w:t>
      </w:r>
      <w:proofErr w:type="gramStart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 приміщенням для обслуговування відвідувачів і необхідними приміщеннями для підготовки, виготовлення, фасування, розігрівання й т.п. їжі (ресторани, кафе, столові, закусочні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 оптова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ідприємницької діяльності що здійснює зв'язок між промисловістю, роздрібною торгівлею і підприємствам ресторанного господарства. Основною її функцією є збут товарів крупними партіями як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роздрібної торгівлі і підприємствам ресторанного господарства, так і промисловим підприємствам для подальшої переробки (швейні фабрики і т. 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 павільйон торговельний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пункт роздрібного продажу товарів, що займає окрему будівлю полегшеної конструкції з торговельним залом для покупців площею до 300 кв. м.;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10) продавець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суб’єкт господарювання, який згідно з договором реалізує споживачеві товари або пропонує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11) пункт пересувної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тимчасові торговельні місця для здійснення роздрібного продажу товарів з використанням спеціально обладнаних транспортних засобів (автомагазини, авторозвозки, мото-вело коляски, ручні візки), торгівля з розносів;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12) ринок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це суб’єкт господарювання, створений на відведеній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 міської ради земельній ділянці, що має певну територію і зареєстрований в установленому порядку, функціональними обов’язками якого є надання послуг і створення для продавців і покупців належних умов у процесі купівлі-продажу товарів за цінами, що складаються залежно від попиту та пропозиції (далі – ринок);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13) ринок продовольчий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продовольчих і харчових продуктів промислового виробництва, а також сільгосппродукції;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14) ринок непродовольчи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– ринок, на якому здійснюється реалізація промислових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ітчизняного та імпортного виробництва;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15) ринок сільськогосподарський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 ринок, на якому здійснюється реалізація    сільськогосподарської продукції, зокрема виготовленої (вирощеної) в особистому господарстві, товаровиробниками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торгово-закуп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івельна діяльність;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16) ринок спеціалізований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окремих груп товарі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17) ринок універсальний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ринок, призначений для реалізації продовольчих і непродовольчих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асортименту;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18) 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сукупність стаціонарних, тимчасових і пересувних пунктів роздрібного продажу товарів, торговельних автоматів, торговельних місць на ринку, а також пунктів ремонту предметів особистого вжитку і домашнього користування, не пов’язаних з виробництвом цих товарів.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урахуванням постійного місцезнаходження, розрізняють стаціонарну і пересувну мережу, за характером капітальних споруд – магазини, торговельні павільйони,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19) роздрібна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діяльності по продажу товарів, надання послуг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 усного або письмового цивільно-правового договору безпосередньо кінцевому споживачу для їх особистого некомерційного користування;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20) столи відкриті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столи без покрі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розміщені на відкритій території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21) столи 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столи з покрівлею, розташовані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відкритій території ринку. До критих столів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ідносяться також столи, які розміщені в будівлях і мають одну загальну покрівлю над декількома столами;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22) торговельна площа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сума площ ринку (торговельних залів і торговельних місць на відкритій території), де безпосередньо організовується процес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 товарів без урахування площ складів, допоміжних і адміністративних будівель (споруд), евакуаційних проходів і т.п;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23) торговельне місце на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торговельна площа встановлених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для здійснення продажу товарів з прилавків (столів), транспортних засобів, причепів, візків (зокрема ручних), в контейнерах, кіосках, наметах і т.д. та/або надання послуг згідно з планом території ринку окремим суб’єктом господарювання чи фізичною особою;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24) торговельний майданчик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амощена чи заасфальтована ділянка землі, облаштована на територіях ринків або автономно, який зареєстрований в установленому порядку і призначений для індивідуальної торгівлі. Торговельний майданчик використовується для продажу продукції і товарів з автомашин, візків, причепів та організації сезонних ярмарків, базарів. В період переходу ринків до торгово-сервісних комплексів має функцію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25) торгово-сервісний комплекс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сукупність взаємопов’язаних об’єктів, зосереджених в одному місці, де поряд з об’єктами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і, громадського харчування і сфери послуг, функціонує ринок, з централізованим управлінням господарською діяльністю, що за своїм типом, розміром і розміщенням функціонально відповідають вимогам торгової зони та зосереджені у єдиному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ітектурному комплексі. Функціонування торгово-сервісного комплексу забезпечує суб’єкт підприємницької діяльності.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26) 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філія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несамостійний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 ринку, який створюється в місцях виникнення стихійної торгівлі й підпорядковується найближчому ринку.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2. Види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конструкцією ринки можуть бути: криті, відкриті та комбіновані;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спеціалізацією: з продажу продовольчих товарів, непродовольчих товарів, транспортних засобів, худоби та кормів, тварин і птахів, квітів тощо, а також змішані;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ступенем господарської самостійності: самостійні суб’єкти господарської діяльності з правами юридичної особи і філії ринків – територіально відокремлені зони і майданчики для ведення власної діяльності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керівництвом основних ринків;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- за сезонністю ведення ринкового торгу: постійно діючі, що функціонують безперервно потягом року; сезонні, що діють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сезон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виробництва продукції, яка реалізується  або відповідно до певних кліматичних умов; одноразові ярмарки-базари – одномоментні комерційно-торговельні заходи, що носять тематичний характер і поєднуються з виїзною торгівлею товаровиробників і представників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торговельних систем.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Основними завданнями функціонування ринків на території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забезпечення населення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асортиментом сільськогосподарської продукції, продовольчих і промислових товарів, насіння, саджанців, квітів та ін;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організація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підставі розвитку матеріально-технічної бази, яка забезпечує впровадження прогресивних технологій товарообігу;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дотримання законних прав та інтересів покупці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відповідності до законодавства України.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організацію ринку, введення в експлуатацію або припинення його діяльності приймається власником і розглядається міською радою в установленому законодавством порядку.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Режим роботи ринку: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режим роботи ринку встановлюється суб’єктом господарювання та передбачає один санітарний день на місяць згідно санітарних норм для всіх ринків за погодженням виконавчого комітету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час роботи окремих об’єктів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регламентується загальним режимом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у разі планового закриття ринку, окремих його приміщень або частин території (для проведення санітарних заходів, ремонту,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ічного переобладнання), суб’єкт господарювання повинен не пізніше ніж за 14 днів повідомити про це виконавчий комітет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міської ради та громадян. Інформація про порядок роботи ринку, дату та період закриття оприлюднюється шляхом розміщення оголошення біля входу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ринку, а також через радіовузол ринку та засоби масової інформації;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у разі закриття ринку для вжиття екстрених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аварійних і надзвичайних ситуаціях, інформація до відома продавців, покупців і органів місцевого самоврядування доводиться негайно.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 Вимоги щодо утримання територій і обладнання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територія ринку повинна мати: відокремлену та відгороджену від проїжджої частини, житлового та комунального секторів ділянку землі, зручне сполучення громадського транспорту загального користування, безпечні для руху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ішоходів входи і виходи, штучне освітлення території ринку, автостоянок і під’їздів, телефонний зв’язок, радіовузол або гучномовець на ринках з кількістю торговельних місць більше 200, електро і водопостачання, водовідведення, туалет, облаштовані контейнерами майданчики для збирання відходів і сміття, достатню кількість урн для сміття в зоні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робота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погіршувати санітарний та екологічний стан місцевості та негативно впливати на умови проживання населення;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улаштування та утримання території ринків (організація продажу товарів) повинно відповідати вимогам Санітарних правил утримання територій населених місць (Сан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   № 4690-88), Ветеринарно-санітарних правил для ринків, затверджених наказом Головного державного інспектора ветеринарної медицини України від 04.06.96 р. № 23, зареєстрованих в Міністерстві юстиції України 19.06.96 за № 314/1339 та Правилам благоустрою, забезпечення чистоти і порядку, дотримання тиші в громадських місцях на території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ради, за порушення яких передбачена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іністративна відповідальність;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вхід на ринок безкоштовний;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вході до ринку розміщується виві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 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повної назви ринку та його власника;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іалізації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режиму роботи;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графічно виконаного плану території з позначенням всіх торговельних зон і стаціонарних об’єктів ринку (обов’язково лабораторії ветеринарно-санітарної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експертизи,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іністрації), пішохідних і транспортних маршрутів, аварійних виходів;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доступному для огляду місці встановлюється оформлений стенд з розміщенням на ньому: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документу про державну реєстрацію ринку,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його місцезнаходження і телефон;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цих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витягів із Закону України: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захист прав споживачів» від 12.05.91 № 1023-Х11 (зі змінами та доповненнями), Ветеринарно-санітарних правил для ринків;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нормативно-правових актів щодо застосування реєстраторів розрахункових операцій;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тарифі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правила їх надання;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адресу і номери телефонів органів, що забезпечують державний захист прав споживачів, здійснюють державний контроль і нагляд за якістю і безпекою товарів,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 Книги відгуків і пропозицій та контрольних ваг,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для потреб і зручностей продавців і покупців на території ринку господарюючими суб’єктами можуть відкриватися магазини, заклади ресторанного господарства, об’єкти побутового обслуговування, телефонного зв’язку, каси продажу квиткі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транспорт, готелі та інше в порядку визначеному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території відкритого ринку, у критих ринках та павільйонах (продовольчих, непродовольчих, змішаних ринків) повинні бути обладнані спеціалізовані зони з продажу окремих видів товарів. Спеціалізовані зони створюються відповідно до вимог Ветеринарно–санітарних правил для ринків. Спеціалізовані зони, ряди прилавків (столів) і майданчики обладнуються наочними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позначеннями про їх призначення. Всі торговельні місця позначаються номерами. Номер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об’єкту ідентифікує його розташування на території ринку відповідно до плану-схеми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продавцям забороняється використовувати торговельні місця не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реалізація сільгосппродуктів, продовольчих, непродовольчих товарів, живої худоби, птахів, кормів, домашніх тварин, декоративних птахів, акваріумних риб, посадкового матеріалу плодово-ягідних культур, овочевої і квіткової розсади, живих садових квітів, насіння овочевих культур і квітів на змішаних ринках проводиться на спеціально виділених рядах (секц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іях)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обов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’язковим дотриманням санітарно-епідеміологічних вимог;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11) місця для продажу продукції (товарів) з транспортних засобів виділяються на спеціально облаштованих та розмічених майданчиках, що не створює небезпеки для покупців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ішоходів). Використання  стоянок автомобільного транспорту  для продажу товарів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у відведених місцях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пересування транспортних засобів, завозу товару і механізованого прибирання територій дозволяються лише до початку торгівлі та після її завершення;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розташування торговельних місць на ринку, торговельно-технологічного обладнання повинне бути зручним для здійснення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відповідати вимогам санітарних, протипожежних правил і безпечних умов праці, забезпечувати вільний прохід покупців і належну культуру обслуговування.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Послуги, що надаються продавцям, які торгують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для комунальних ринків: одне торговельне 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 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прилавках (відкритих і критих столах) вимірюється в погонних метрах (для сільськогосподарської продукції - 1 погонний метр; для іншої продукції – 1,5 погонних метри), а при продажу продукції (товарів) з транспортного засобу, причепа, візка (у тому числі ручного), в контейнерах,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наметах і т.п. – у квадратних метрах (два квадратних метри);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платежі за послуги ринку справляються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продукції тваринного і рослинного походження до початку торгівлі;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документи що дають право на торгівлю,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повинні зберігатися продавцем на торговельному місці до закінчення торгівлі. Передавати їх іншим особам забороняється;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 окрему плату продавцям можуть надаватися наступні додаткові послуги: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бронювання торговельного місця (додаткова послуга, яка  надається за заявою (письмово або усно) продавця з метою резервування торговельного місця на обумовлений термін, у разі відсутності інших угод (оренди) на дане місце, за яке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оплата згідно діючих тарифів;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прокат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санітарного одягу;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зберігання особистих речей і продукції в камерах схову, на складах і в холодильниках;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зважування на товарних вагах;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розрубка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рубачами м’яса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інформаційні оголошення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довідкового характеру;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місцями в готелях і на автостоянках за наявності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послуги;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за виданий у тимчасове користування санітарний одяг, торговельний інвентар, обладнання вноситься заставна плата. Відповідні операції повинні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іковуватись;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 встановлюється адміністрацією ринку і не повинен перевищувати вартості виданих на прокат речей у цінах на момент видачі;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заставна плата повертається платнику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повернення у робочому стані взятих на прокат інвентарю, санітарного одягу та інших предметів;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у тимчасове користування речей або їх псування продавець відшкодовує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у разі зайняття торговельного місця на умовах оренди, на робочому місці продавця повинна бути копія укладеного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договору про оренду.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7.1.За право займання торговельного місця на ринках справляється плата згідно діючих тарифів.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при наданні суб’єктам підприємницької діяльності торговельних місць на визначений термін укладає з ними письмову угоду, в якій зазначається термін дії угоди, розташування торговельного місця, розмір та порядок  оплати  за оренду майна, перелік послуг, які надає ринок та їх вартість. Типовий догові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розробляється та затверджується виконавчим комітетом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за погодженням з профільною депутатською комісією.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Тарифи на послуги ринку комунальної форми власності затверджує виконавчий комітет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зобов’язана: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ідтримувати територію ринку в належному санітарно-технічному і протипожежному стані та дотримуватися вимог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забезпечувати розвиток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іально-технічної бази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оснащувати ринок необхідним обладнанням та інвентарем (ножі, лотки, виделки, щипці, колодки для розрубки м’яса, тощо)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дотримуватися затвердженого режиму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забезпечувати продавців на ринку торговельними місцями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ілем торгівлі відповідно до технічних норм, спеціальним одягом, залежно від виду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харчової продукції, що реалізується, засобами вимірювальної техніки та торговельним інвентарем, зберіганням харчової продукції на складах, в холодильниках та інших приміщеннях ринку, згідно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забезпечувати безперешкодний та безпечний рух людей і транспортних засобів територією ринку, здійснювати контроль за дотриманням вимог щодо паркування транспортних засобі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узгоджувати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з територіальними установами державної санітарно-епідеміологічної служби, лабораторією ветеринарно-санітарної експертизи на ринку, карантинною інспекцією та іншими органами з метою попередження та недопущення порушень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в користування лабораторіям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 обслуговуванню ринків пристосовані службові приміщення;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не допускати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товари, які заборонені чинним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створювати належні умови для дотримання продавцями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санітарного і протипожежного стану, правильного використання засобів вимірювальної техніки, інвентарю ринку, для підвищення рівня культури торгівлі та безпечних умов праці;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надавати продавцям і покупцям інформацію про вимоги цих Правил,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правил на ринках, правил пожежної безпеки і т.п. (стенди, місцеві газети, радіо, листівки);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встановити на доступному місці достатню кількість контрольних ваг з відповідними інформаційними табличками і обов’язково зазначити їх місцезнаходження на графічно виконаному плані території ринку;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здійснювати контроль за використанням продавцями торговельних місць за призначенням. Надавати на вимогу виконавчого комітету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інформацію про зміну кількості торговельних місць та об’єкті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території ринку. Забезпечувати дотримання продавцями вимог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і непродовольчими товарами;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не допускати реалізацію продукції з обмеженим терміном придатності без використання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забезпечувати централізоване прання санітарного і спеціального одягу, миття і дезінфекцію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що надаються продавцям;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16) забезпечити наявність: санітарного журналу, журналу реєстрації перевірок встановленого зразка, Книги відгуків та пропозицій, надавати її на першу вимогу споживача, яка повинна знаходитися у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ринку на видному та доступному місці;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17) забезпечувати необхідну кількість урн для відходів та сміття, постійне їх вивезення, а 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закінчення роботи ринку проводити належне очищення (з вологим прибиранням), дезінфекцію всіх приміщень, торговельних об’єктів та торговельних місць на ринку, підтримувати в належному санітарному стані торговельні місця і територію ринку протягом всього робочого дня;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забезпечувати регулярне проведення спеціальних санітарних заходів за щомісячним графіком: знищення комах, гризунів, шкідників (дезінфекція, дезінсекція, дератизація), організаційні заходи щодо вилову бродячих тварин на території ринку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формація про санітарні дні з прибиранням території, приміщень, устаткування та інвентарю розміщується на видному місці біля входу на ринок та в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19) створювати належні умови для здійснення необхідних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своїх повноважень правоохоронними та іншими контролюючими органами;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20) забезпечувати робітників ринку одягом, що відповідає санітарним вимогам,                 контролерів – нагрудними табличками (бейджиками) або спеціальними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пов’язками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рукав;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передбачити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зони (місця) та обладнати їх необхідним устаткуванням для безкоштовної примірки покупцями одягу та взуття;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товарів, що були в користуванні, відвести спеціальні місця;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23)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прилади (терези, гирі), які використовуються продавцями на ринку, повинні бути в справному технічному стані, мати державне повірочне тавро проходити періодичну повірку в установленому порядку;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24) створити для продавців і покупців належні умови в процесі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25) за угоду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продажу, укладену на ринку між продавцем і покупцем, адміністрація ринку відповідальності не несе;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26) проводити контроль за наявністю на торговельних місцях продавця на видному місці таблички, з зазначенням номера, виду торговельного місця (кіоск, відкритий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іл, контейнер,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27) щороку проводити інвентаризацію торговельних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28) на вимогу продавця надавати повну інформацію про тарифи на послуги, що надаються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29) встановити дні та часи прийому громадян з особистих питань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(не менше одного разу на тиждень), розмістивши при вході до приміщення адміністрації повідомлення із зазначенням днів та годин особистого прийому;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30) визначити вартість основних та додаткових послуг, які надаються продавцям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31) при наданні торговельних місць на визначений термін продавцям, укладати з ними письмову угоду (договір);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32) створити реє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укладених договорів оренди та суборенди торговельних місць та забезпечити постійне  його ведення;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33) присвоїти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торговельному місцю порядковий номер.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має право: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здійснювати контроль протягом дня за наявністю у продавців необхідних документі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відмовляти продавцям у бронюванні торговельного місця у разі систематичного порушення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ринках, ветеринарного та санітарного законодавства.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Продавці, що здійснюють торгівлю на ринках зобов’язані: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використовувати торговельні місця тільки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встановити на торговельному місці продавця (суб’єкта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діяльності-юридичної або фізичної особи) табличку з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назви юридичної особи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імені та по-батькові суб’єкта підприємницької діяльності – фізичної особи;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ісцезнаходження, телефону господарюючого суб’єкта;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ім’я та по-батькові продавця;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номера документів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 та назви органу, що здійснив цю реєстрацію;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торговельному місці продавця повинні знаходитися наступні документи: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сплату податків;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ліцензії у разі здійснення господарської діяльності, яка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ліцензуванню;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угода про оренду щодо надання торговельного місця, укладена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іністрацією ринку, у разі займання торговельного місця на умовах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оренди, а на умовах суборенди – угода з суб’єктом підприємницької діяльності (орендодавцем);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документи, передбачені цими Правилами;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продавець повинен мати при собі: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нагрудну табличку (бейджик);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належним чином оформлену особисту медичну книжку та санітарний одяг у разі продажу продовольчих товарів (для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якість та безпеку товарів, у разі реалізації тропічних плодів – документи, які підтверджують їх походження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висновок державної лабораторії ветеринарно-санітарної експертизи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продажу продуктів тваринного і рослинного походження;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проведення контролюючими органами або адміністрацією ринку перевірок роботи суб’єктів підприємницької діяльності продавці повинні пред’явити зазначені документи;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на прокат речей або їх псування, відшкодувати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надавати покупцям відомості про товари, не допускати порушень прав споживачів,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ічливими, охайно одягненими, відпускати товар упакованим або в тару покупця повною мірою та вагою. Особи в нетверезому стані не допускаються до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на вимогу покупця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про відповідність продуктів, що реалізуються, ветеринарно-санітарним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виставляти зразки товарів, що є у продажу, на видному для покупця місці.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 на товари повинні позначатися на ярликах (цінниках), клейких стрічках або іншим способом, оформлених відповідно до вимог чинного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розрахунки з покупцем за продані товари та надані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можуть здійснюватися готівкою та/або в безготівковій формі (із застосуванням платіжних карток, платіжних чеків, жетонів тощо) відповідно до законодавства. Разом з товаром споживачеві в обов’язковому порядку видається розрахунковий документ установленої форми на повну суму проведеної операції, який засвідчує факт купі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товару та/або надання послуги в якому зазначено: найменування суб’єкта господарювання та ринку, ряд та номер торговельного місця, найменування товару та його ціна, дата продажу, прізвище, ініціали продавця та його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ідпис. В експлуатаційних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документах (інструкції з експлуатації, паспорті,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продавець зобов’язаний зробити відмітку про дату 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у разі продажу продовольчих товарів, а також при наданні послуг з продажу продовольчих товарів проходити обов’язкове медичне обстеження, результати якого мають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занесені в особисті медичні книжки. Особи які не пройшли медичне обстеження –  до роботи не допускаються;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продавці (суб’єкти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можуть мати свій санітарний або спеціальний одяг, торговельний інвентар,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продавцям (фізичним особам,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забороняється використовувати власний санітарний та спеціальний одяг, торговельний інвентар і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дотримуватися вимог Закону України «Про метрологію та метрологічну діяльність» від 11.02.98 № 113/98-ВР при використанні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використовувати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іки в справному стані, за наявності державного повірочного тавра, які пройшли періодичну перевірку в установленому порядку. 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які використовують особистий санітарний або спеціальний одяг, торговельний інвентар та засоби вимірювальної техніки, несуть персональну відповідальність за його відповідність санітарним і технічним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виконувати вимоги законодавства, зокрема цих Правил,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продовольчими товарами, затверджених наказом Міністерства економіки та з питань європейської інтеграції України 11.07.03 № 185, зареєстрованих в Міністерстві юстиції України 23.07.03 р. № 628/7949, Правил роздрібної торгівлі непродовольчими товарами, затверджених наказом Міністерством економіки та з питань європейської інтеграції України 19.04.07 № 104, зареєстрованих в Міністерстві юстиції України 08.11.07 № 1257/14524, правил пожежної безпеки в Україні, безпеки руху і інших нормативних документів, які регламентують порядок реалізації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груп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утримувати торговельні місця в належному сані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стані. Не допускати торгівлю з предметів непристосованих для викладки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стежити за якістю харчових продуктів, які реалізуються, у разі сумніву їх доброякісності негайно припинити їх реалізацію, дотримуватись термінів реалізації та зберігання харчових продуктів; при реалізації продукції, яка швидко псується користуватися холодильним обладнанням та дотримуватись температурного режиму передбаченого для даної групи товару;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19) продавці, які здійснюють торговельну діяльність на ринку, зобов’язані мати і на вимогу службових осіб органів державного контролю і нагляду та правоохоронних органів пред’являти документи, що засвідчують їх особу та перелік  документів, зазначених 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ідпунктах 3 і 4 пункту 10;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20) облаштувати необхідну кількість смітникі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іля торгових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забороняється викидати, звалювати у не відведених для цього місцях (включаючи територію біля торгового місця та іншу територію ринку) тару, відходи,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роду сміття;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приймати їжу та палити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спеціально відведених місцях.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Права продавців встановлюються відповідними нормативно-правовими актами та угодою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про надання торговельного місця.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Права споживачів визначені Законом України «Про захист прав споживачі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 іншими законодавчими, нормативно-правовими актами.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Продаж продовольчих товарів на ринках здійснюється з дотриманням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товарами, Правил роботи дрібнороздрібної торговельної мережі, інших нормативно-правових актів, регулюючих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 продажу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 доброякісна продукція тваринного і рослинного походження, яка в установленому порядку пройшла контроль в лабораторії   ветеринарно-санітарної експертизи згідно з Положенням про державну лабораторію  ветеринарно-санітарної експертизи на ринках.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 ринках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продавати харчові продукти, не заборонені для реалізації. Такі харчові продукти можна продавати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o74"/>
      <w:bookmarkEnd w:id="0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м'ясні, молочні продукти, яйця, мед тільки з господарств, благополучних щодо заразних хвороб тварин та птиці, що повинно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ідтверджено відповідними ветеринарними документами (довідками, ветсвідоцтвами – форми №2);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o75"/>
      <w:bookmarkEnd w:id="1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м'ясо і м'ясопродукти, допущені до реалізації лабораторією ветсанекспертизи, повинні бути розміщені в окремих павільйонах або окремих торговельних рядах, на прилавках, столах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ідвішені на металевих лужених гачках</w:t>
      </w:r>
      <w:bookmarkStart w:id="2" w:name="o76"/>
      <w:bookmarkEnd w:id="2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домашня птиця на спеціально виділеній території, обладнаній клітками з розрахунку 1 м.кв. площі клітки на 10-15 птахів;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o77"/>
      <w:bookmarkEnd w:id="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живі тварини та птиця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огляду і дозволу держветнагляду (при пред'явленні  довідки, ветсвідоцтва) на спеціально відведеній території;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м'ясні копчені вироби, ковбаси, копчена птиця та кролі, виготовлені кооперативами,  орендними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та приватними особами на давальницьких умовах, допускаються     до ветеринарно-санітарної експертизи при наявності ветеринарного свідоцтва (форма № 2) та  посвідчення про якість, виданого підприємством-виготовлювачем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рибу та рибопродукти, інші гідробіонти промислового виробництва – за наявності копії документа виробника,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належну якість, та копії сертифікату відповідності або свідоцтва про визнання, якщо продукція підлягає обов’язковій сертифікації, а також відповідних ветеринарних документів;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рибу, інші гідробіонти непромислового виробництва – за наявності ветеринарного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ідоцтва (довідки) місцевої установи ветеринарної медицини та висновку державної лабораторії ветеринарно-санітарної експертизи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молоко і молочні продукти в критих ринках, спеціально обладнаних павільйонах, допускаються до ветсанекспертизи при наявності у власника особистої медичної книжки та  довідки місцевої установи державної ветеринарної медицини про клінічний огляд тварини 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ізоотичний стан місцевості та при наявності етикетки встановленої форми про доброякісність даних продуктів на кожний вид, ємкість чи упаковку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o79"/>
      <w:bookmarkStart w:id="5" w:name="o80"/>
      <w:bookmarkEnd w:id="4"/>
      <w:bookmarkEnd w:id="5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мед здається на ветсанекспертизу при наявності у власника ветеринарної довідки або  ветсвідоцтва (форма № 2).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власнику видається етикетка про доброякісність продукту;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o81"/>
      <w:bookmarkEnd w:id="6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овочі, зелень,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іжі гриби, фрукти з столів, машин, ящиків, корзин, мішків, тільки при розміщенні на підставках, настилах або піддонах</w:t>
      </w:r>
      <w:bookmarkStart w:id="7" w:name="o83"/>
      <w:bookmarkEnd w:id="7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o84"/>
      <w:bookmarkStart w:id="9" w:name="o85"/>
      <w:bookmarkEnd w:id="8"/>
      <w:bookmarkEnd w:id="9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квашених, солених, маринованих овочі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фруктів тільки із дерев'яного,   глиняно-глазурованого, емальованого посуду, який відповідає санітарним вимогам. Покупцям ці продукти відпускаються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 черпаками, лопатками;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ізації молока та молочної продукції, меду, олії, соленої, квашеної та маринованої продукції відпускати її тільки в тару споживача;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o86"/>
      <w:bookmarkStart w:id="11" w:name="o87"/>
      <w:bookmarkStart w:id="12" w:name="o88"/>
      <w:bookmarkEnd w:id="10"/>
      <w:bookmarkEnd w:id="11"/>
      <w:bookmarkEnd w:id="12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борошно, зернові, круп'яні продукти повинні знаходитись в чистих мішках або іншій тарі, при розміщенні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ідставках, стелажах або піддонах, що відпускаються в чисту тару покупця.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o89"/>
      <w:bookmarkEnd w:id="1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Висновок державної лабораторії ветеринарно-санітарної експертизи на ринку (експертні висновки, етикетка) про якість та безпеку продукції у ветеринарному відношенні, наявність документів про сплату наданих послуг є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ідставою для заняття продавцем місця на ринку за профілем торгівлі.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Продукція,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обов’язковій сертифікації, дозволяється до продажу за наявності в документах, згідно з якими вона надійшла, реєстраційних номерів сертифіката відповідності чи свідоцтва про визнання відповідності та/або декларації про відповідність, якщо це встановлено технічним регламентом з підтвердженням відповідності на певну продукцію.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ринках забороняється продаж: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фізичними особами,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хліба і хлібобулочних виробів, алкогольних напоїв і тютюнових виробів;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кондитерських і кулінарних виробів, напівфабрикатів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риби (фарш, котлети, кров’яні і домашні ковбаси, сальтисон, холодець, ікра рибна та т. п.), а також консервованих продуктів (овочі, м’ясо, риба, ікра та інші консерви), виготовлених в домашніх умовах;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готових продуктів тваринного походження промислового виробництва – масла вершкового, сирів, ковбас, копчення тощо без наявності документів, що засвідчують їх якість та безпеку (копії сертифікату відповідності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ідоцтва про визнання, якщо продукція підлягає обов’язковій сертифікації, копії документа виробника, що підтверджує належну якість товару, а також відповідних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документів);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тварин, риб і рослин, занесених до Червоної Книги України, дикорослих рослин,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числі лікарських, польових квітів;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тропічних фруктів та овочів без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джерело їх придбання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торгівля з землі чи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торгівля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м'ясом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м'ясопродуктами з автомашин, причепів;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продаж зіпсованих або загниваючих овочів, зелені, фруктів, ягід;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9) спільний продаж на прилавках, столах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іжих овочів, фруктів і ягід з соліннями, квашеною, маринованою плодоовочевою продукцією;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зернових, круп'яних продуктів, забруднених насінням шкідливих бур'янів, лікарських рослин та інших продуктів, не дозволених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 лабораторією ветсанекспертизи</w:t>
      </w:r>
      <w:bookmarkStart w:id="14" w:name="o92"/>
      <w:bookmarkStart w:id="15" w:name="o93"/>
      <w:bookmarkEnd w:id="14"/>
      <w:bookmarkEnd w:id="15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Продукція тваринного і рослинного походження, яка не реалізована протягом робочого дня, наступного дня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огляду та органолептичній оцінці спеціалістами державної лабораторії ветеринарно-санітарної експертизи на ринку, а при необхідності – додатковим лабораторним дослідженням.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непродовольчими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На ринках дозволяється продавати як нові непродовольчі товари, так і ті що були в користуванні,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заборонених для продажу.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Продаж непродовольчих товарів здійснюється з додержанням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Окремі непродовольчі товари можна продавати на ринках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нові товари, які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предмети 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зазначена необхідна доступна, достовірна інформація відповідно до вимог Закону України «Про захист прав споживачів»;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перевірка іграшок на звук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проводитися за допомогою повітродувного устаткування;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ідтверджують їх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придатність до подальшої експлуатації, які видані відповідними службами газового господарства;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транспортні засоби (автомобілі, автобуси, мотоцикли всіх типів та моделей, самохідні машини, причепи, напівпричепи мотоколяски і номерні агрегати до них) – при умові спеціально виділеного для них місця або при створенні спеціального ринку, згідно Порядку здійснення оптової та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транспортними засобами та їх складовими частинами, що мають ідентифікаційні номери, затвердженого постановою Кабінету Міні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України від 11.11.2009 № 1200;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меблі, одяг і головні убори з натурального хутра, електропобутові і телерадіотовари – при умові розміщення в приміщеннях, пристосованих для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цими товарами. В експлуатаційних документах (інструкції з експлуатації, паспорті, етикетці,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продавцем обов’язково робиться відмітка про продаж;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шкури цінних порід зві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ів, одяг і головні убори з них – відповідного їх маркування та наявності документів, підтверджуючих законність їх придбання;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примірники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іовізуальних творів і фонограм – через спеціалізовані підприємства торгівлі, спеціалізовані відділи (секції) підприємств з універсальним асортиментом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ювелірні та інші вироби з дорогоцінних металів, дорогоцінного каміння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органогенного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утворення та напівдорогоцінного каміння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пестициди і агрохімікати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ліки, лікарські рослини – при наявності ліцензії.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5.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забороняється продавати: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вогнепальну, газову, пневматичну, холодну зброю, бойові припаси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засоби самооборони;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готове армійське спорядження, а також тканини, які використовуються для його виробництва, інші товари військового асортименту, формене обмундирування;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білизну зі штампом організацій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наркотичні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пальне для транспортних засобів, гас, мазут;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балони із скрапленим газом;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вироби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іротехнічні побутові та вибухові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порнографічні видання;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духи, одеколони, туалетної води на розлив;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заборонені знаряддя для добування тварин;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окуляри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сонцезахисних) без наявності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заборонені знаряддя лову, самолови, отруйні для риби принади, а також усі знаряддя лову із сіткоснастевих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Контроль за роботою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контроль за дотриманням цих Правил, вимог та норм, які регламентують торговельну діяльність, здійснюються контролюючими органами, а також посадовими особами органів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ісцевого самоврядування в межах наданих повноважень;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контролюючі органи проводять перевірки діяльності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що здійснюють діяльність на території ринку,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державні інспектори ветеринарної медицини мають право здійснювати державний ветеринарний контроль і нагляд за діяльністю суб’єктів господарювання, які здійснюють реалізацію продукції та сировини тваринного і рослинного походження. Вони мають право забороняти реалізацію продукції тваринного, а також рослинного походження, обмежувати, забороняти чи припиняти діяльність суб’єктів господарювання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порушення ними ветеринарно-санітарних вимог, якщо такі можуть спричинити загрозу життю та здоров’ю людей;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ведеться журнал реєстрації перевірок установленого зразку, в якому всіма контролюючими органами, в обов’язковому порядку, вносяться записи.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Відповідальність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та продавців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особи, винні в порушенні цих Правил, несуть відповідальність згідно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та продавці несуть відповідальність за організацією своєчасної повірки засобів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лабораторія ветеринарно-санітарної експертизи несе відповідальність за проведення експертизи, санітарне благополуччя та якість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ідконтрольних харчових продуктів, які реалізуються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продавці повинні дотримуватися вимог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законодавства щодо продажу товарів, на які запроваджено державне регулювання цін, і несуть відповідальність за їх порушення.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суспільної необхідності та зміни чинного законодавства вносити зміни у вищезгадані Правила.</w:t>
      </w:r>
    </w:p>
    <w:p w:rsidR="00022C62" w:rsidRDefault="00022C62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2C62" w:rsidRPr="00022C62" w:rsidRDefault="00022C62" w:rsidP="0002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022C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Керуючий  справами виконавчого</w:t>
      </w:r>
    </w:p>
    <w:p w:rsidR="00C0734E" w:rsidRPr="00022C62" w:rsidRDefault="00022C62" w:rsidP="0002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022C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комітету міської ради                                                        І.І. Власенко</w:t>
      </w:r>
      <w:r w:rsidR="00C0734E" w:rsidRPr="00022C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02523B" w:rsidRPr="00022C62" w:rsidRDefault="0002523B" w:rsidP="00C073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GoBack"/>
      <w:bookmarkEnd w:id="16"/>
    </w:p>
    <w:sectPr w:rsidR="0002523B" w:rsidRPr="00022C62" w:rsidSect="00DF4D0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EB" w:rsidRDefault="00833FEB" w:rsidP="00717F61">
      <w:pPr>
        <w:spacing w:after="0" w:line="240" w:lineRule="auto"/>
      </w:pPr>
      <w:r>
        <w:separator/>
      </w:r>
    </w:p>
  </w:endnote>
  <w:endnote w:type="continuationSeparator" w:id="0">
    <w:p w:rsidR="00833FEB" w:rsidRDefault="00833FEB" w:rsidP="0071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34758"/>
      <w:docPartObj>
        <w:docPartGallery w:val="Page Numbers (Bottom of Page)"/>
        <w:docPartUnique/>
      </w:docPartObj>
    </w:sdtPr>
    <w:sdtEndPr/>
    <w:sdtContent>
      <w:p w:rsidR="00717F61" w:rsidRDefault="00717F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62">
          <w:rPr>
            <w:noProof/>
          </w:rPr>
          <w:t>21</w:t>
        </w:r>
        <w:r>
          <w:fldChar w:fldCharType="end"/>
        </w:r>
      </w:p>
    </w:sdtContent>
  </w:sdt>
  <w:p w:rsidR="00717F61" w:rsidRDefault="00717F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EB" w:rsidRDefault="00833FEB" w:rsidP="00717F61">
      <w:pPr>
        <w:spacing w:after="0" w:line="240" w:lineRule="auto"/>
      </w:pPr>
      <w:r>
        <w:separator/>
      </w:r>
    </w:p>
  </w:footnote>
  <w:footnote w:type="continuationSeparator" w:id="0">
    <w:p w:rsidR="00833FEB" w:rsidRDefault="00833FEB" w:rsidP="0071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41"/>
    <w:multiLevelType w:val="multilevel"/>
    <w:tmpl w:val="80AA9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0A4AB5"/>
    <w:multiLevelType w:val="multilevel"/>
    <w:tmpl w:val="88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E"/>
    <w:rsid w:val="00022C62"/>
    <w:rsid w:val="0002523B"/>
    <w:rsid w:val="0004284D"/>
    <w:rsid w:val="00177496"/>
    <w:rsid w:val="00295F64"/>
    <w:rsid w:val="00351A5E"/>
    <w:rsid w:val="00432F2E"/>
    <w:rsid w:val="004B7660"/>
    <w:rsid w:val="00585134"/>
    <w:rsid w:val="00612D99"/>
    <w:rsid w:val="007157CE"/>
    <w:rsid w:val="00717F61"/>
    <w:rsid w:val="00767AC7"/>
    <w:rsid w:val="00833FEB"/>
    <w:rsid w:val="009E5F2A"/>
    <w:rsid w:val="00C0734E"/>
    <w:rsid w:val="00CC50A1"/>
    <w:rsid w:val="00DF4D02"/>
    <w:rsid w:val="00E3194F"/>
    <w:rsid w:val="00E52DCF"/>
    <w:rsid w:val="00EA1919"/>
    <w:rsid w:val="00EE3C4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F61"/>
  </w:style>
  <w:style w:type="paragraph" w:styleId="a9">
    <w:name w:val="footer"/>
    <w:basedOn w:val="a"/>
    <w:link w:val="aa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F61"/>
  </w:style>
  <w:style w:type="paragraph" w:styleId="a9">
    <w:name w:val="footer"/>
    <w:basedOn w:val="a"/>
    <w:link w:val="aa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7</cp:revision>
  <dcterms:created xsi:type="dcterms:W3CDTF">2018-12-04T11:34:00Z</dcterms:created>
  <dcterms:modified xsi:type="dcterms:W3CDTF">2018-12-12T14:08:00Z</dcterms:modified>
</cp:coreProperties>
</file>