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65" w:rsidRPr="00387C07" w:rsidRDefault="00A57965" w:rsidP="00387C07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E58D9E" wp14:editId="5676BE97">
            <wp:extent cx="425450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965" w:rsidRPr="00A57965" w:rsidRDefault="00A57965" w:rsidP="00A57965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</w:pPr>
      <w:r w:rsidRPr="00A57965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                                      </w:t>
      </w:r>
    </w:p>
    <w:p w:rsidR="00A57965" w:rsidRPr="00A57965" w:rsidRDefault="00A57965" w:rsidP="00A57965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A57965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A57965" w:rsidRPr="00A57965" w:rsidRDefault="00A57965" w:rsidP="00A57965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5796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A5796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A57965" w:rsidRPr="00A57965" w:rsidRDefault="00A57965" w:rsidP="00A57965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bookmarkStart w:id="0" w:name="_GoBack"/>
    </w:p>
    <w:bookmarkEnd w:id="0"/>
    <w:p w:rsidR="00A57965" w:rsidRPr="00A57965" w:rsidRDefault="00A57965" w:rsidP="00A5796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A579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A579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A5796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A57965" w:rsidRPr="00A57965" w:rsidRDefault="00A57965" w:rsidP="00A57965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(п</w:t>
      </w:r>
      <w:r w:rsidRPr="00A57965">
        <w:rPr>
          <w:rFonts w:ascii="Times New Roman" w:eastAsia="Times New Roman" w:hAnsi="Times New Roman" w:cs="Times New Roman"/>
          <w:sz w:val="26"/>
          <w:szCs w:val="26"/>
          <w:lang w:eastAsia="zh-CN"/>
        </w:rPr>
        <w:t>’</w:t>
      </w:r>
      <w:proofErr w:type="spellStart"/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ятдесят</w:t>
      </w:r>
      <w:proofErr w:type="spellEnd"/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друга сесія сьомого скликання)</w:t>
      </w:r>
    </w:p>
    <w:p w:rsidR="00A57965" w:rsidRPr="00A57965" w:rsidRDefault="00A57965" w:rsidP="00A57965">
      <w:pPr>
        <w:suppressAutoHyphens/>
        <w:spacing w:after="0" w:line="240" w:lineRule="auto"/>
        <w:ind w:left="-567"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A57965" w:rsidRPr="00A57965" w:rsidRDefault="00A57965" w:rsidP="00A579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A57965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12 квітня 2019 року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                                  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  <w:t xml:space="preserve">      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  <w:t xml:space="preserve">      №</w:t>
      </w:r>
      <w:r w:rsidR="0005306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</w:t>
      </w:r>
      <w:r w:rsidR="00387C0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387C07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1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/52/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en-US" w:eastAsia="zh-CN"/>
        </w:rPr>
        <w:t>VII</w:t>
      </w:r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</w:t>
      </w:r>
    </w:p>
    <w:p w:rsidR="00A57965" w:rsidRDefault="00A57965" w:rsidP="00387C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  <w:proofErr w:type="spellStart"/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м.Носівка</w:t>
      </w:r>
      <w:proofErr w:type="spellEnd"/>
      <w:r w:rsidRPr="00A57965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</w:t>
      </w:r>
    </w:p>
    <w:p w:rsidR="00387C07" w:rsidRPr="00387C07" w:rsidRDefault="00387C07" w:rsidP="00387C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A57965" w:rsidRPr="00A57965" w:rsidRDefault="001146BC" w:rsidP="00387C07">
      <w:pPr>
        <w:spacing w:after="0" w:line="240" w:lineRule="auto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 </w:t>
      </w:r>
      <w:r w:rsidR="00D34C31" w:rsidRPr="00053063">
        <w:rPr>
          <w:b/>
          <w:bCs/>
          <w:i/>
          <w:sz w:val="28"/>
          <w:szCs w:val="28"/>
          <w:lang w:val="uk-UA"/>
        </w:rPr>
        <w:t>Про створення тимчасової</w:t>
      </w:r>
    </w:p>
    <w:p w:rsidR="00A57965" w:rsidRDefault="00D34C31" w:rsidP="00387C07">
      <w:pPr>
        <w:spacing w:after="0" w:line="240" w:lineRule="auto"/>
        <w:rPr>
          <w:b/>
          <w:bCs/>
          <w:i/>
          <w:sz w:val="28"/>
          <w:szCs w:val="28"/>
          <w:lang w:val="uk-UA"/>
        </w:rPr>
      </w:pPr>
      <w:r w:rsidRPr="00053063">
        <w:rPr>
          <w:b/>
          <w:bCs/>
          <w:i/>
          <w:sz w:val="28"/>
          <w:szCs w:val="28"/>
          <w:lang w:val="uk-UA"/>
        </w:rPr>
        <w:t xml:space="preserve"> контрольної комісії  міської ради </w:t>
      </w:r>
      <w:bookmarkStart w:id="1" w:name="6"/>
      <w:bookmarkEnd w:id="1"/>
    </w:p>
    <w:p w:rsidR="00387C07" w:rsidRPr="00387C07" w:rsidRDefault="00387C07" w:rsidP="00387C07">
      <w:pPr>
        <w:spacing w:after="0"/>
        <w:rPr>
          <w:b/>
          <w:bCs/>
          <w:i/>
          <w:sz w:val="28"/>
          <w:szCs w:val="28"/>
          <w:lang w:val="uk-UA"/>
        </w:rPr>
      </w:pPr>
    </w:p>
    <w:p w:rsidR="00D34C31" w:rsidRPr="00A57965" w:rsidRDefault="00D34C3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r w:rsidRPr="00A57965">
        <w:rPr>
          <w:sz w:val="28"/>
          <w:szCs w:val="28"/>
          <w:lang w:val="uk-UA"/>
        </w:rPr>
        <w:t xml:space="preserve">Відповідно до пункту 2 частини першої статті 26, статті 48 Закону України "Про місцеве самоврядування в Україні", </w:t>
      </w:r>
      <w:r w:rsidR="00A57965">
        <w:rPr>
          <w:sz w:val="28"/>
          <w:szCs w:val="28"/>
          <w:lang w:val="uk-UA"/>
        </w:rPr>
        <w:t>з</w:t>
      </w:r>
      <w:r w:rsidR="00A57965" w:rsidRPr="00A57965">
        <w:rPr>
          <w:sz w:val="28"/>
          <w:szCs w:val="28"/>
          <w:lang w:val="uk-UA"/>
        </w:rPr>
        <w:t xml:space="preserve"> метою всебічного, неупередженого розгляду питання</w:t>
      </w:r>
      <w:r w:rsidR="00A57965">
        <w:rPr>
          <w:sz w:val="28"/>
          <w:szCs w:val="28"/>
          <w:lang w:val="uk-UA"/>
        </w:rPr>
        <w:t xml:space="preserve"> щодо статусу колишньої  контори підприємства «</w:t>
      </w:r>
      <w:proofErr w:type="spellStart"/>
      <w:r w:rsidR="00A57965">
        <w:rPr>
          <w:sz w:val="28"/>
          <w:szCs w:val="28"/>
          <w:lang w:val="uk-UA"/>
        </w:rPr>
        <w:t>Теплокомунгазбуд</w:t>
      </w:r>
      <w:proofErr w:type="spellEnd"/>
      <w:r w:rsidR="00A57965">
        <w:rPr>
          <w:sz w:val="28"/>
          <w:szCs w:val="28"/>
          <w:lang w:val="uk-UA"/>
        </w:rPr>
        <w:t xml:space="preserve">» по вулиці Центральна 109 </w:t>
      </w:r>
      <w:proofErr w:type="spellStart"/>
      <w:r w:rsidR="00A57965">
        <w:rPr>
          <w:sz w:val="28"/>
          <w:szCs w:val="28"/>
          <w:lang w:val="uk-UA"/>
        </w:rPr>
        <w:t>м.Носівка</w:t>
      </w:r>
      <w:proofErr w:type="spellEnd"/>
      <w:r w:rsidR="00A57965">
        <w:rPr>
          <w:sz w:val="28"/>
          <w:szCs w:val="28"/>
          <w:lang w:val="uk-UA"/>
        </w:rPr>
        <w:t xml:space="preserve"> , </w:t>
      </w:r>
      <w:r w:rsidRPr="00A57965">
        <w:rPr>
          <w:sz w:val="28"/>
          <w:szCs w:val="28"/>
          <w:lang w:val="uk-UA"/>
        </w:rPr>
        <w:t xml:space="preserve">міська рада </w:t>
      </w:r>
      <w:r w:rsidRPr="001146BC">
        <w:rPr>
          <w:bCs/>
          <w:sz w:val="28"/>
          <w:szCs w:val="28"/>
          <w:lang w:val="uk-UA"/>
        </w:rPr>
        <w:t>вирішила</w:t>
      </w:r>
      <w:r w:rsidRPr="00A57965">
        <w:rPr>
          <w:sz w:val="28"/>
          <w:szCs w:val="28"/>
          <w:lang w:val="uk-UA"/>
        </w:rPr>
        <w:t>:</w:t>
      </w:r>
    </w:p>
    <w:p w:rsidR="00D34C31" w:rsidRPr="006722F0" w:rsidRDefault="00D34C3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2" w:name="7"/>
      <w:bookmarkEnd w:id="2"/>
      <w:r w:rsidRPr="006722F0">
        <w:rPr>
          <w:sz w:val="28"/>
          <w:szCs w:val="28"/>
          <w:lang w:val="uk-UA"/>
        </w:rPr>
        <w:t>1. Створити тимча</w:t>
      </w:r>
      <w:r w:rsidR="006722F0" w:rsidRPr="006722F0">
        <w:rPr>
          <w:sz w:val="28"/>
          <w:szCs w:val="28"/>
          <w:lang w:val="uk-UA"/>
        </w:rPr>
        <w:t>сову контрольну комісію з пита</w:t>
      </w:r>
      <w:r w:rsidR="00B77F7B">
        <w:rPr>
          <w:sz w:val="28"/>
          <w:szCs w:val="28"/>
          <w:lang w:val="uk-UA"/>
        </w:rPr>
        <w:t>н</w:t>
      </w:r>
      <w:r w:rsidR="006722F0" w:rsidRPr="006722F0">
        <w:rPr>
          <w:sz w:val="28"/>
          <w:szCs w:val="28"/>
          <w:lang w:val="uk-UA"/>
        </w:rPr>
        <w:t>н</w:t>
      </w:r>
      <w:r w:rsidR="006722F0">
        <w:rPr>
          <w:sz w:val="28"/>
          <w:szCs w:val="28"/>
          <w:lang w:val="uk-UA"/>
        </w:rPr>
        <w:t>я</w:t>
      </w:r>
      <w:r w:rsidRPr="006722F0">
        <w:rPr>
          <w:sz w:val="28"/>
          <w:szCs w:val="28"/>
          <w:lang w:val="uk-UA"/>
        </w:rPr>
        <w:t xml:space="preserve"> </w:t>
      </w:r>
      <w:r w:rsidR="005534F8">
        <w:rPr>
          <w:sz w:val="28"/>
          <w:szCs w:val="28"/>
          <w:lang w:val="uk-UA"/>
        </w:rPr>
        <w:t xml:space="preserve">розгляду звернення </w:t>
      </w:r>
      <w:proofErr w:type="spellStart"/>
      <w:r w:rsidR="005534F8">
        <w:rPr>
          <w:sz w:val="28"/>
          <w:szCs w:val="28"/>
          <w:lang w:val="uk-UA"/>
        </w:rPr>
        <w:t>Макеєнко</w:t>
      </w:r>
      <w:proofErr w:type="spellEnd"/>
      <w:r w:rsidR="005534F8">
        <w:rPr>
          <w:sz w:val="28"/>
          <w:szCs w:val="28"/>
          <w:lang w:val="uk-UA"/>
        </w:rPr>
        <w:t xml:space="preserve"> Андрія Васильовича</w:t>
      </w:r>
      <w:r w:rsidR="004F1FE9">
        <w:rPr>
          <w:sz w:val="28"/>
          <w:szCs w:val="28"/>
          <w:lang w:val="uk-UA"/>
        </w:rPr>
        <w:t xml:space="preserve"> з приводу зміни статусу</w:t>
      </w:r>
      <w:r w:rsidR="004F1FE9" w:rsidRPr="004F1FE9">
        <w:rPr>
          <w:sz w:val="28"/>
          <w:szCs w:val="28"/>
          <w:lang w:val="uk-UA"/>
        </w:rPr>
        <w:t xml:space="preserve"> </w:t>
      </w:r>
      <w:r w:rsidR="004F1FE9">
        <w:rPr>
          <w:sz w:val="28"/>
          <w:szCs w:val="28"/>
          <w:lang w:val="uk-UA"/>
        </w:rPr>
        <w:t>колишньої  контори підприємства «</w:t>
      </w:r>
      <w:proofErr w:type="spellStart"/>
      <w:r w:rsidR="004F1FE9">
        <w:rPr>
          <w:sz w:val="28"/>
          <w:szCs w:val="28"/>
          <w:lang w:val="uk-UA"/>
        </w:rPr>
        <w:t>Теплокомунгазбуд</w:t>
      </w:r>
      <w:proofErr w:type="spellEnd"/>
      <w:r w:rsidR="004F1FE9">
        <w:rPr>
          <w:sz w:val="28"/>
          <w:szCs w:val="28"/>
          <w:lang w:val="uk-UA"/>
        </w:rPr>
        <w:t xml:space="preserve">» по вулиці Центральна 109 </w:t>
      </w:r>
      <w:proofErr w:type="spellStart"/>
      <w:r w:rsidR="004F1FE9">
        <w:rPr>
          <w:sz w:val="28"/>
          <w:szCs w:val="28"/>
          <w:lang w:val="uk-UA"/>
        </w:rPr>
        <w:t>м.Носівка</w:t>
      </w:r>
      <w:proofErr w:type="spellEnd"/>
      <w:r w:rsidR="004F1FE9">
        <w:rPr>
          <w:sz w:val="28"/>
          <w:szCs w:val="28"/>
          <w:lang w:val="uk-UA"/>
        </w:rPr>
        <w:t xml:space="preserve"> з нежитлової на житлову будівлю. </w:t>
      </w:r>
      <w:r w:rsidRPr="006722F0">
        <w:rPr>
          <w:sz w:val="28"/>
          <w:szCs w:val="28"/>
          <w:lang w:val="uk-UA"/>
        </w:rPr>
        <w:t xml:space="preserve"> (далі - Тимчасова контрольна комісія).</w:t>
      </w:r>
    </w:p>
    <w:p w:rsidR="00D34C31" w:rsidRPr="00D34C31" w:rsidRDefault="00D34C31" w:rsidP="001E70C1">
      <w:pPr>
        <w:spacing w:after="0"/>
        <w:ind w:firstLine="851"/>
        <w:jc w:val="both"/>
        <w:rPr>
          <w:sz w:val="28"/>
          <w:szCs w:val="28"/>
        </w:rPr>
      </w:pPr>
      <w:bookmarkStart w:id="3" w:name="8"/>
      <w:bookmarkEnd w:id="3"/>
      <w:r w:rsidRPr="00D34C31">
        <w:rPr>
          <w:sz w:val="28"/>
          <w:szCs w:val="28"/>
        </w:rPr>
        <w:t xml:space="preserve">2. Обрати </w:t>
      </w:r>
      <w:proofErr w:type="spellStart"/>
      <w:r w:rsidRPr="00D34C31">
        <w:rPr>
          <w:sz w:val="28"/>
          <w:szCs w:val="28"/>
        </w:rPr>
        <w:t>персональний</w:t>
      </w:r>
      <w:proofErr w:type="spellEnd"/>
      <w:r w:rsidRPr="00D34C31">
        <w:rPr>
          <w:sz w:val="28"/>
          <w:szCs w:val="28"/>
        </w:rPr>
        <w:t xml:space="preserve"> склад </w:t>
      </w:r>
      <w:proofErr w:type="spellStart"/>
      <w:r w:rsidRPr="00D34C31">
        <w:rPr>
          <w:sz w:val="28"/>
          <w:szCs w:val="28"/>
        </w:rPr>
        <w:t>Тимчасової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контрольної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комісії</w:t>
      </w:r>
      <w:proofErr w:type="spellEnd"/>
      <w:r w:rsidRPr="00D34C31">
        <w:rPr>
          <w:sz w:val="28"/>
          <w:szCs w:val="28"/>
        </w:rPr>
        <w:t xml:space="preserve"> </w:t>
      </w:r>
      <w:proofErr w:type="gramStart"/>
      <w:r w:rsidRPr="00D34C31">
        <w:rPr>
          <w:sz w:val="28"/>
          <w:szCs w:val="28"/>
        </w:rPr>
        <w:t>у</w:t>
      </w:r>
      <w:proofErr w:type="gram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складі</w:t>
      </w:r>
      <w:proofErr w:type="spellEnd"/>
      <w:r w:rsidRPr="00D34C31">
        <w:rPr>
          <w:sz w:val="28"/>
          <w:szCs w:val="28"/>
        </w:rPr>
        <w:t>:</w:t>
      </w:r>
    </w:p>
    <w:p w:rsidR="00D34C31" w:rsidRPr="00B77F7B" w:rsidRDefault="00D34C31" w:rsidP="001E70C1">
      <w:pPr>
        <w:spacing w:after="0"/>
        <w:jc w:val="both"/>
        <w:rPr>
          <w:sz w:val="28"/>
          <w:szCs w:val="28"/>
          <w:lang w:val="uk-UA"/>
        </w:rPr>
      </w:pPr>
      <w:bookmarkStart w:id="4" w:name="9"/>
      <w:bookmarkEnd w:id="4"/>
      <w:r w:rsidRPr="00D34C31">
        <w:rPr>
          <w:sz w:val="28"/>
          <w:szCs w:val="28"/>
        </w:rPr>
        <w:t>голова</w:t>
      </w:r>
      <w:r w:rsidR="00B77F7B">
        <w:rPr>
          <w:sz w:val="28"/>
          <w:szCs w:val="28"/>
        </w:rPr>
        <w:t xml:space="preserve"> </w:t>
      </w:r>
      <w:proofErr w:type="spellStart"/>
      <w:r w:rsidR="00B77F7B">
        <w:rPr>
          <w:sz w:val="28"/>
          <w:szCs w:val="28"/>
        </w:rPr>
        <w:t>Тимчасової</w:t>
      </w:r>
      <w:proofErr w:type="spellEnd"/>
      <w:r w:rsidR="00B77F7B">
        <w:rPr>
          <w:sz w:val="28"/>
          <w:szCs w:val="28"/>
        </w:rPr>
        <w:t xml:space="preserve"> </w:t>
      </w:r>
      <w:proofErr w:type="spellStart"/>
      <w:r w:rsidR="00B77F7B">
        <w:rPr>
          <w:sz w:val="28"/>
          <w:szCs w:val="28"/>
        </w:rPr>
        <w:t>контрольної</w:t>
      </w:r>
      <w:proofErr w:type="spellEnd"/>
      <w:r w:rsidR="00B77F7B">
        <w:rPr>
          <w:sz w:val="28"/>
          <w:szCs w:val="28"/>
        </w:rPr>
        <w:t xml:space="preserve"> </w:t>
      </w:r>
      <w:proofErr w:type="spellStart"/>
      <w:r w:rsidR="00B77F7B">
        <w:rPr>
          <w:sz w:val="28"/>
          <w:szCs w:val="28"/>
        </w:rPr>
        <w:t>комісії</w:t>
      </w:r>
      <w:proofErr w:type="spellEnd"/>
      <w:r w:rsidR="00B77F7B">
        <w:rPr>
          <w:sz w:val="28"/>
          <w:szCs w:val="28"/>
          <w:lang w:val="uk-UA"/>
        </w:rPr>
        <w:t>:</w:t>
      </w:r>
      <w:r w:rsidR="005534F8">
        <w:rPr>
          <w:sz w:val="28"/>
          <w:szCs w:val="28"/>
          <w:lang w:val="uk-UA"/>
        </w:rPr>
        <w:t xml:space="preserve"> </w:t>
      </w:r>
      <w:proofErr w:type="spellStart"/>
      <w:r w:rsidR="005B2243">
        <w:rPr>
          <w:sz w:val="28"/>
          <w:szCs w:val="28"/>
          <w:lang w:val="uk-UA"/>
        </w:rPr>
        <w:t>Нечепа</w:t>
      </w:r>
      <w:proofErr w:type="spellEnd"/>
      <w:r w:rsidR="005B2243">
        <w:rPr>
          <w:sz w:val="28"/>
          <w:szCs w:val="28"/>
          <w:lang w:val="uk-UA"/>
        </w:rPr>
        <w:t xml:space="preserve"> Олексій Миколайович</w:t>
      </w:r>
      <w:proofErr w:type="gramStart"/>
      <w:r w:rsidR="001146BC">
        <w:rPr>
          <w:sz w:val="28"/>
          <w:szCs w:val="28"/>
          <w:lang w:val="uk-UA"/>
        </w:rPr>
        <w:t xml:space="preserve"> </w:t>
      </w:r>
      <w:r w:rsidR="00B77F7B">
        <w:rPr>
          <w:sz w:val="28"/>
          <w:szCs w:val="28"/>
          <w:lang w:val="uk-UA"/>
        </w:rPr>
        <w:t>,</w:t>
      </w:r>
      <w:proofErr w:type="gramEnd"/>
    </w:p>
    <w:p w:rsidR="00D34C31" w:rsidRDefault="00D34C31" w:rsidP="001E70C1">
      <w:pPr>
        <w:spacing w:after="0"/>
        <w:jc w:val="both"/>
        <w:rPr>
          <w:sz w:val="28"/>
          <w:szCs w:val="28"/>
          <w:lang w:val="uk-UA"/>
        </w:rPr>
      </w:pPr>
      <w:bookmarkStart w:id="5" w:name="10"/>
      <w:bookmarkEnd w:id="5"/>
      <w:r w:rsidRPr="00D34C31">
        <w:rPr>
          <w:sz w:val="28"/>
          <w:szCs w:val="28"/>
        </w:rPr>
        <w:t xml:space="preserve">члени </w:t>
      </w:r>
      <w:proofErr w:type="spellStart"/>
      <w:r w:rsidRPr="00D34C31">
        <w:rPr>
          <w:sz w:val="28"/>
          <w:szCs w:val="28"/>
        </w:rPr>
        <w:t>Тимчасової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контрольної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комісії</w:t>
      </w:r>
      <w:proofErr w:type="spellEnd"/>
      <w:r w:rsidRPr="00D34C31">
        <w:rPr>
          <w:sz w:val="28"/>
          <w:szCs w:val="28"/>
        </w:rPr>
        <w:t>:</w:t>
      </w:r>
      <w:r w:rsidR="005534F8">
        <w:rPr>
          <w:sz w:val="28"/>
          <w:szCs w:val="28"/>
          <w:lang w:val="uk-UA"/>
        </w:rPr>
        <w:t xml:space="preserve"> </w:t>
      </w:r>
      <w:r w:rsidR="00B77F7B">
        <w:rPr>
          <w:sz w:val="28"/>
          <w:szCs w:val="28"/>
          <w:lang w:val="uk-UA"/>
        </w:rPr>
        <w:t>Кононенко Тетяна</w:t>
      </w:r>
      <w:proofErr w:type="gramStart"/>
      <w:r w:rsidR="00B77F7B">
        <w:rPr>
          <w:sz w:val="28"/>
          <w:szCs w:val="28"/>
          <w:lang w:val="uk-UA"/>
        </w:rPr>
        <w:t xml:space="preserve"> В</w:t>
      </w:r>
      <w:proofErr w:type="gramEnd"/>
      <w:r w:rsidR="00B77F7B">
        <w:rPr>
          <w:sz w:val="28"/>
          <w:szCs w:val="28"/>
          <w:lang w:val="uk-UA"/>
        </w:rPr>
        <w:t>ікторівна,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B77F7B">
        <w:rPr>
          <w:sz w:val="28"/>
          <w:szCs w:val="28"/>
          <w:lang w:val="uk-UA"/>
        </w:rPr>
        <w:t xml:space="preserve">      </w:t>
      </w:r>
      <w:proofErr w:type="spellStart"/>
      <w:r w:rsidR="00B77F7B">
        <w:rPr>
          <w:sz w:val="28"/>
          <w:szCs w:val="28"/>
          <w:lang w:val="uk-UA"/>
        </w:rPr>
        <w:t>Корінько</w:t>
      </w:r>
      <w:proofErr w:type="spellEnd"/>
      <w:r w:rsidR="00B77F7B">
        <w:rPr>
          <w:sz w:val="28"/>
          <w:szCs w:val="28"/>
          <w:lang w:val="uk-UA"/>
        </w:rPr>
        <w:t xml:space="preserve"> Юрій Віталійович,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B77F7B">
        <w:rPr>
          <w:sz w:val="28"/>
          <w:szCs w:val="28"/>
          <w:lang w:val="uk-UA"/>
        </w:rPr>
        <w:t xml:space="preserve">      </w:t>
      </w:r>
      <w:proofErr w:type="spellStart"/>
      <w:r w:rsidR="00B77F7B">
        <w:rPr>
          <w:sz w:val="28"/>
          <w:szCs w:val="28"/>
          <w:lang w:val="uk-UA"/>
        </w:rPr>
        <w:t>Пустовгар</w:t>
      </w:r>
      <w:proofErr w:type="spellEnd"/>
      <w:r w:rsidR="00B77F7B">
        <w:rPr>
          <w:sz w:val="28"/>
          <w:szCs w:val="28"/>
          <w:lang w:val="uk-UA"/>
        </w:rPr>
        <w:t xml:space="preserve"> Олег Васильович,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B77F7B">
        <w:rPr>
          <w:sz w:val="28"/>
          <w:szCs w:val="28"/>
          <w:lang w:val="uk-UA"/>
        </w:rPr>
        <w:t xml:space="preserve">        Балог Андрій Андрійович,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r w:rsidR="00387C07">
        <w:rPr>
          <w:sz w:val="28"/>
          <w:szCs w:val="28"/>
          <w:lang w:val="uk-UA"/>
        </w:rPr>
        <w:t xml:space="preserve">  Пугач Іван</w:t>
      </w:r>
      <w:r w:rsidR="00B77F7B">
        <w:rPr>
          <w:sz w:val="28"/>
          <w:szCs w:val="28"/>
          <w:lang w:val="uk-UA"/>
        </w:rPr>
        <w:t xml:space="preserve"> Іванович,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Кириленко </w:t>
      </w:r>
      <w:r w:rsidR="00B77F7B">
        <w:rPr>
          <w:sz w:val="28"/>
          <w:szCs w:val="28"/>
          <w:lang w:val="uk-UA"/>
        </w:rPr>
        <w:t>Олександр Васильович,</w:t>
      </w:r>
    </w:p>
    <w:p w:rsid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B77F7B">
        <w:rPr>
          <w:sz w:val="28"/>
          <w:szCs w:val="28"/>
          <w:lang w:val="uk-UA"/>
        </w:rPr>
        <w:t xml:space="preserve">       Хоменко Юрій Миколайович.</w:t>
      </w:r>
    </w:p>
    <w:p w:rsidR="005B2243" w:rsidRPr="005B2243" w:rsidRDefault="005B2243" w:rsidP="001E70C1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D34C31" w:rsidRPr="00D34C31" w:rsidRDefault="00D34C31" w:rsidP="001E70C1">
      <w:pPr>
        <w:spacing w:after="0"/>
        <w:ind w:firstLine="851"/>
        <w:jc w:val="both"/>
        <w:rPr>
          <w:sz w:val="28"/>
          <w:szCs w:val="28"/>
        </w:rPr>
      </w:pPr>
      <w:bookmarkStart w:id="6" w:name="11"/>
      <w:bookmarkStart w:id="7" w:name="17"/>
      <w:bookmarkEnd w:id="6"/>
      <w:bookmarkEnd w:id="7"/>
      <w:r w:rsidRPr="00D34C31">
        <w:rPr>
          <w:sz w:val="28"/>
          <w:szCs w:val="28"/>
        </w:rPr>
        <w:t xml:space="preserve">3. </w:t>
      </w:r>
      <w:proofErr w:type="spellStart"/>
      <w:r w:rsidRPr="00D34C31">
        <w:rPr>
          <w:sz w:val="28"/>
          <w:szCs w:val="28"/>
        </w:rPr>
        <w:t>Завданнями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Тимчасової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контрольної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комісії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визначити</w:t>
      </w:r>
      <w:proofErr w:type="spellEnd"/>
      <w:r w:rsidRPr="00D34C31">
        <w:rPr>
          <w:sz w:val="28"/>
          <w:szCs w:val="28"/>
        </w:rPr>
        <w:t>:</w:t>
      </w:r>
    </w:p>
    <w:p w:rsidR="005B2243" w:rsidRDefault="00D34C31" w:rsidP="005B2243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8" w:name="18"/>
      <w:bookmarkEnd w:id="8"/>
      <w:r w:rsidRPr="00D34C31">
        <w:rPr>
          <w:sz w:val="28"/>
          <w:szCs w:val="28"/>
        </w:rPr>
        <w:lastRenderedPageBreak/>
        <w:t>1)</w:t>
      </w:r>
      <w:r w:rsidR="004F1FE9" w:rsidRPr="004F1FE9">
        <w:rPr>
          <w:sz w:val="28"/>
          <w:szCs w:val="28"/>
        </w:rPr>
        <w:t xml:space="preserve"> </w:t>
      </w:r>
      <w:r w:rsidR="005B2243">
        <w:rPr>
          <w:sz w:val="28"/>
          <w:szCs w:val="28"/>
          <w:lang w:val="uk-UA"/>
        </w:rPr>
        <w:t xml:space="preserve">виявлення правових </w:t>
      </w:r>
      <w:proofErr w:type="gramStart"/>
      <w:r w:rsidR="005B2243">
        <w:rPr>
          <w:sz w:val="28"/>
          <w:szCs w:val="28"/>
          <w:lang w:val="uk-UA"/>
        </w:rPr>
        <w:t>п</w:t>
      </w:r>
      <w:proofErr w:type="gramEnd"/>
      <w:r w:rsidR="005B2243">
        <w:rPr>
          <w:sz w:val="28"/>
          <w:szCs w:val="28"/>
          <w:lang w:val="uk-UA"/>
        </w:rPr>
        <w:t>ідстав набуття права користування нерухомим майном по вулиці Центральна 109 комунальним підприємством «</w:t>
      </w:r>
      <w:proofErr w:type="spellStart"/>
      <w:r w:rsidR="005B2243">
        <w:rPr>
          <w:sz w:val="28"/>
          <w:szCs w:val="28"/>
          <w:lang w:val="uk-UA"/>
        </w:rPr>
        <w:t>Носівські</w:t>
      </w:r>
      <w:proofErr w:type="spellEnd"/>
      <w:r w:rsidR="005B2243">
        <w:rPr>
          <w:sz w:val="28"/>
          <w:szCs w:val="28"/>
          <w:lang w:val="uk-UA"/>
        </w:rPr>
        <w:t xml:space="preserve"> теплові мережі»</w:t>
      </w:r>
    </w:p>
    <w:p w:rsidR="00D34C31" w:rsidRPr="005B2243" w:rsidRDefault="005B2243" w:rsidP="005B2243">
      <w:pPr>
        <w:spacing w:after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</w:t>
      </w:r>
      <w:r w:rsidR="005534F8">
        <w:rPr>
          <w:sz w:val="28"/>
          <w:szCs w:val="28"/>
          <w:lang w:val="uk-UA"/>
        </w:rPr>
        <w:t xml:space="preserve"> </w:t>
      </w:r>
      <w:r w:rsidR="004F1FE9" w:rsidRPr="005B2243">
        <w:rPr>
          <w:sz w:val="28"/>
          <w:szCs w:val="28"/>
          <w:lang w:val="uk-UA"/>
        </w:rPr>
        <w:t>перевірка законності</w:t>
      </w:r>
      <w:r>
        <w:rPr>
          <w:sz w:val="28"/>
          <w:szCs w:val="28"/>
          <w:lang w:val="uk-UA"/>
        </w:rPr>
        <w:t xml:space="preserve"> та терміну дії</w:t>
      </w:r>
      <w:r w:rsidR="004F1FE9">
        <w:rPr>
          <w:sz w:val="28"/>
          <w:szCs w:val="28"/>
          <w:lang w:val="uk-UA"/>
        </w:rPr>
        <w:t xml:space="preserve"> договору оренди приміщення укладеного між </w:t>
      </w:r>
      <w:proofErr w:type="spellStart"/>
      <w:r w:rsidR="004F1FE9">
        <w:rPr>
          <w:sz w:val="28"/>
          <w:szCs w:val="28"/>
          <w:lang w:val="uk-UA"/>
        </w:rPr>
        <w:t>Носівською</w:t>
      </w:r>
      <w:proofErr w:type="spellEnd"/>
      <w:r w:rsidR="004F1FE9">
        <w:rPr>
          <w:sz w:val="28"/>
          <w:szCs w:val="28"/>
          <w:lang w:val="uk-UA"/>
        </w:rPr>
        <w:t xml:space="preserve"> районною радою та Управлінням пенітенціарної служби в Чернігівській області від 22.05.2013 року. </w:t>
      </w:r>
    </w:p>
    <w:p w:rsidR="00D34C31" w:rsidRPr="005B2243" w:rsidRDefault="005B2243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9" w:name="19"/>
      <w:bookmarkEnd w:id="9"/>
      <w:r>
        <w:rPr>
          <w:sz w:val="28"/>
          <w:szCs w:val="28"/>
          <w:lang w:val="uk-UA"/>
        </w:rPr>
        <w:t>3</w:t>
      </w:r>
      <w:r w:rsidR="005534F8">
        <w:rPr>
          <w:sz w:val="28"/>
          <w:szCs w:val="28"/>
          <w:lang w:val="uk-UA"/>
        </w:rPr>
        <w:t xml:space="preserve">) </w:t>
      </w:r>
      <w:r w:rsidR="00D34C31" w:rsidRPr="005B2243">
        <w:rPr>
          <w:sz w:val="28"/>
          <w:szCs w:val="28"/>
          <w:lang w:val="uk-UA"/>
        </w:rPr>
        <w:t>аналіз</w:t>
      </w:r>
      <w:r w:rsidR="000943E3">
        <w:rPr>
          <w:sz w:val="28"/>
          <w:szCs w:val="28"/>
          <w:lang w:val="uk-UA"/>
        </w:rPr>
        <w:t xml:space="preserve"> дій з</w:t>
      </w:r>
      <w:r>
        <w:rPr>
          <w:sz w:val="28"/>
          <w:szCs w:val="28"/>
          <w:lang w:val="uk-UA"/>
        </w:rPr>
        <w:t xml:space="preserve">дійснених </w:t>
      </w:r>
      <w:proofErr w:type="spellStart"/>
      <w:r>
        <w:rPr>
          <w:sz w:val="28"/>
          <w:szCs w:val="28"/>
          <w:lang w:val="uk-UA"/>
        </w:rPr>
        <w:t>Макеєнко</w:t>
      </w:r>
      <w:proofErr w:type="spellEnd"/>
      <w:r>
        <w:rPr>
          <w:sz w:val="28"/>
          <w:szCs w:val="28"/>
          <w:lang w:val="uk-UA"/>
        </w:rPr>
        <w:t xml:space="preserve"> А.В. для поліпшення стану</w:t>
      </w:r>
      <w:r w:rsidR="000943E3">
        <w:rPr>
          <w:sz w:val="28"/>
          <w:szCs w:val="28"/>
          <w:lang w:val="uk-UA"/>
        </w:rPr>
        <w:t xml:space="preserve"> приміщення</w:t>
      </w:r>
      <w:r w:rsidR="000943E3" w:rsidRPr="000943E3">
        <w:rPr>
          <w:sz w:val="28"/>
          <w:szCs w:val="28"/>
          <w:lang w:val="uk-UA"/>
        </w:rPr>
        <w:t xml:space="preserve"> </w:t>
      </w:r>
      <w:r w:rsidR="000943E3">
        <w:rPr>
          <w:sz w:val="28"/>
          <w:szCs w:val="28"/>
          <w:lang w:val="uk-UA"/>
        </w:rPr>
        <w:t>колишньої  контори підприємства «</w:t>
      </w:r>
      <w:proofErr w:type="spellStart"/>
      <w:r w:rsidR="000943E3">
        <w:rPr>
          <w:sz w:val="28"/>
          <w:szCs w:val="28"/>
          <w:lang w:val="uk-UA"/>
        </w:rPr>
        <w:t>Теплокомунгазбуд</w:t>
      </w:r>
      <w:proofErr w:type="spellEnd"/>
      <w:r w:rsidR="000943E3">
        <w:rPr>
          <w:sz w:val="28"/>
          <w:szCs w:val="28"/>
          <w:lang w:val="uk-UA"/>
        </w:rPr>
        <w:t xml:space="preserve">» по вулиці Центральна 109 </w:t>
      </w:r>
      <w:proofErr w:type="spellStart"/>
      <w:r w:rsidR="000943E3">
        <w:rPr>
          <w:sz w:val="28"/>
          <w:szCs w:val="28"/>
          <w:lang w:val="uk-UA"/>
        </w:rPr>
        <w:t>м.Носівка</w:t>
      </w:r>
      <w:proofErr w:type="spellEnd"/>
      <w:r w:rsidR="00D34C31" w:rsidRPr="005B2243">
        <w:rPr>
          <w:sz w:val="28"/>
          <w:szCs w:val="28"/>
          <w:lang w:val="uk-UA"/>
        </w:rPr>
        <w:t>, надання висновків щодо законності їх виконання;</w:t>
      </w:r>
    </w:p>
    <w:p w:rsidR="004C0AE1" w:rsidRPr="001146BC" w:rsidRDefault="004C0AE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10" w:name="20"/>
      <w:bookmarkEnd w:id="10"/>
      <w:r>
        <w:rPr>
          <w:sz w:val="28"/>
          <w:szCs w:val="28"/>
          <w:lang w:val="uk-UA"/>
        </w:rPr>
        <w:t>4</w:t>
      </w:r>
      <w:r w:rsidR="001146BC">
        <w:rPr>
          <w:sz w:val="28"/>
          <w:szCs w:val="28"/>
          <w:lang w:val="uk-UA"/>
        </w:rPr>
        <w:t>)</w:t>
      </w:r>
      <w:r w:rsidR="001146BC" w:rsidRPr="001146BC">
        <w:rPr>
          <w:sz w:val="28"/>
          <w:szCs w:val="28"/>
        </w:rPr>
        <w:t xml:space="preserve"> </w:t>
      </w:r>
      <w:r w:rsidR="005534F8">
        <w:rPr>
          <w:sz w:val="28"/>
          <w:szCs w:val="28"/>
          <w:lang w:val="uk-UA"/>
        </w:rPr>
        <w:t xml:space="preserve"> </w:t>
      </w:r>
      <w:proofErr w:type="spellStart"/>
      <w:r w:rsidR="001146BC" w:rsidRPr="00D34C31">
        <w:rPr>
          <w:sz w:val="28"/>
          <w:szCs w:val="28"/>
        </w:rPr>
        <w:t>виявленн</w:t>
      </w:r>
      <w:r w:rsidR="001146BC">
        <w:rPr>
          <w:sz w:val="28"/>
          <w:szCs w:val="28"/>
        </w:rPr>
        <w:t>я</w:t>
      </w:r>
      <w:proofErr w:type="spellEnd"/>
      <w:r w:rsidR="001146BC">
        <w:rPr>
          <w:sz w:val="28"/>
          <w:szCs w:val="28"/>
        </w:rPr>
        <w:t xml:space="preserve"> та </w:t>
      </w:r>
      <w:proofErr w:type="spellStart"/>
      <w:r w:rsidR="001146BC">
        <w:rPr>
          <w:sz w:val="28"/>
          <w:szCs w:val="28"/>
        </w:rPr>
        <w:t>пошук</w:t>
      </w:r>
      <w:proofErr w:type="spellEnd"/>
      <w:r w:rsidR="001146BC">
        <w:rPr>
          <w:sz w:val="28"/>
          <w:szCs w:val="28"/>
        </w:rPr>
        <w:t xml:space="preserve"> </w:t>
      </w:r>
      <w:proofErr w:type="spellStart"/>
      <w:r w:rsidR="001146BC">
        <w:rPr>
          <w:sz w:val="28"/>
          <w:szCs w:val="28"/>
        </w:rPr>
        <w:t>шляхів</w:t>
      </w:r>
      <w:proofErr w:type="spellEnd"/>
      <w:r w:rsidR="001146BC">
        <w:rPr>
          <w:sz w:val="28"/>
          <w:szCs w:val="28"/>
        </w:rPr>
        <w:t xml:space="preserve"> </w:t>
      </w:r>
      <w:proofErr w:type="spellStart"/>
      <w:r w:rsidR="001146BC">
        <w:rPr>
          <w:sz w:val="28"/>
          <w:szCs w:val="28"/>
        </w:rPr>
        <w:t>дл</w:t>
      </w:r>
      <w:proofErr w:type="spellEnd"/>
      <w:r w:rsidR="001146BC">
        <w:rPr>
          <w:sz w:val="28"/>
          <w:szCs w:val="28"/>
          <w:lang w:val="uk-UA"/>
        </w:rPr>
        <w:t>я вирішення піднятого питання згідно чинного законодавства.</w:t>
      </w:r>
    </w:p>
    <w:p w:rsidR="00D34C31" w:rsidRPr="004C0AE1" w:rsidRDefault="00D34C3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11" w:name="21"/>
      <w:bookmarkEnd w:id="11"/>
      <w:r w:rsidRPr="004C0AE1">
        <w:rPr>
          <w:sz w:val="28"/>
          <w:szCs w:val="28"/>
          <w:lang w:val="uk-UA"/>
        </w:rPr>
        <w:t xml:space="preserve"> </w:t>
      </w:r>
      <w:bookmarkStart w:id="12" w:name="22"/>
      <w:bookmarkEnd w:id="12"/>
      <w:r w:rsidRPr="004C0AE1">
        <w:rPr>
          <w:sz w:val="28"/>
          <w:szCs w:val="28"/>
          <w:lang w:val="uk-UA"/>
        </w:rPr>
        <w:t>4. Для виконання покладених на Тимчасову контрольну комісію завдань вона має право у десятиденний термін отримувати від органів державної влади та місцевого самоврядування, підприємств, установ та організацій необхідні матеріали та документи з моменту отримання відповідного запиту, а також заслуховувати відповідну інформацію.</w:t>
      </w:r>
    </w:p>
    <w:p w:rsidR="00D34C31" w:rsidRPr="005B2243" w:rsidRDefault="00D34C3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13" w:name="23"/>
      <w:bookmarkEnd w:id="13"/>
      <w:r w:rsidRPr="005B2243">
        <w:rPr>
          <w:sz w:val="28"/>
          <w:szCs w:val="28"/>
          <w:lang w:val="uk-UA"/>
        </w:rPr>
        <w:t>5. Визначити строк діяльності Тимчас</w:t>
      </w:r>
      <w:r w:rsidR="00793596" w:rsidRPr="005B2243">
        <w:rPr>
          <w:sz w:val="28"/>
          <w:szCs w:val="28"/>
          <w:lang w:val="uk-UA"/>
        </w:rPr>
        <w:t xml:space="preserve">ової контрольної комісії - </w:t>
      </w:r>
      <w:r w:rsidR="00793596">
        <w:rPr>
          <w:sz w:val="28"/>
          <w:szCs w:val="28"/>
          <w:lang w:val="uk-UA"/>
        </w:rPr>
        <w:t>два</w:t>
      </w:r>
      <w:r w:rsidR="00793596" w:rsidRPr="005B2243">
        <w:rPr>
          <w:sz w:val="28"/>
          <w:szCs w:val="28"/>
          <w:lang w:val="uk-UA"/>
        </w:rPr>
        <w:t xml:space="preserve"> місяці</w:t>
      </w:r>
      <w:r w:rsidRPr="005B2243">
        <w:rPr>
          <w:sz w:val="28"/>
          <w:szCs w:val="28"/>
          <w:lang w:val="uk-UA"/>
        </w:rPr>
        <w:t xml:space="preserve"> з дня набрання чинності цим рішенням.</w:t>
      </w:r>
    </w:p>
    <w:p w:rsidR="00D34C31" w:rsidRPr="00D34C31" w:rsidRDefault="00D34C31" w:rsidP="001E70C1">
      <w:pPr>
        <w:spacing w:after="0"/>
        <w:ind w:firstLine="851"/>
        <w:jc w:val="both"/>
        <w:rPr>
          <w:sz w:val="28"/>
          <w:szCs w:val="28"/>
        </w:rPr>
      </w:pPr>
      <w:bookmarkStart w:id="14" w:name="24"/>
      <w:bookmarkEnd w:id="14"/>
      <w:r w:rsidRPr="00D34C31">
        <w:rPr>
          <w:sz w:val="28"/>
          <w:szCs w:val="28"/>
        </w:rPr>
        <w:t xml:space="preserve">6. </w:t>
      </w:r>
      <w:proofErr w:type="spellStart"/>
      <w:r w:rsidRPr="00D34C31">
        <w:rPr>
          <w:sz w:val="28"/>
          <w:szCs w:val="28"/>
        </w:rPr>
        <w:t>Правове</w:t>
      </w:r>
      <w:proofErr w:type="spellEnd"/>
      <w:r w:rsidRPr="00D34C31">
        <w:rPr>
          <w:sz w:val="28"/>
          <w:szCs w:val="28"/>
        </w:rPr>
        <w:t xml:space="preserve">, </w:t>
      </w:r>
      <w:proofErr w:type="spellStart"/>
      <w:r w:rsidRPr="00D34C31">
        <w:rPr>
          <w:sz w:val="28"/>
          <w:szCs w:val="28"/>
        </w:rPr>
        <w:t>матеріально-технічне</w:t>
      </w:r>
      <w:proofErr w:type="spellEnd"/>
      <w:r w:rsidRPr="00D34C31">
        <w:rPr>
          <w:sz w:val="28"/>
          <w:szCs w:val="28"/>
        </w:rPr>
        <w:t xml:space="preserve">, </w:t>
      </w:r>
      <w:proofErr w:type="spellStart"/>
      <w:r w:rsidRPr="00D34C31">
        <w:rPr>
          <w:sz w:val="28"/>
          <w:szCs w:val="28"/>
        </w:rPr>
        <w:t>інформаційне</w:t>
      </w:r>
      <w:proofErr w:type="spellEnd"/>
      <w:r w:rsidRPr="00D34C31">
        <w:rPr>
          <w:sz w:val="28"/>
          <w:szCs w:val="28"/>
        </w:rPr>
        <w:t xml:space="preserve"> та </w:t>
      </w:r>
      <w:proofErr w:type="spellStart"/>
      <w:r w:rsidRPr="00D34C31">
        <w:rPr>
          <w:sz w:val="28"/>
          <w:szCs w:val="28"/>
        </w:rPr>
        <w:t>організаційне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забезпечення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роботи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Тимчасової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контрольної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комісії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покласти</w:t>
      </w:r>
      <w:proofErr w:type="spellEnd"/>
      <w:r w:rsidRPr="00D34C31">
        <w:rPr>
          <w:sz w:val="28"/>
          <w:szCs w:val="28"/>
        </w:rPr>
        <w:t xml:space="preserve"> на </w:t>
      </w:r>
      <w:r w:rsidR="00793596">
        <w:rPr>
          <w:sz w:val="28"/>
          <w:szCs w:val="28"/>
          <w:lang w:val="uk-UA"/>
        </w:rPr>
        <w:t xml:space="preserve">виконавчий комітет </w:t>
      </w:r>
      <w:proofErr w:type="spellStart"/>
      <w:r w:rsidRPr="00D34C31">
        <w:rPr>
          <w:sz w:val="28"/>
          <w:szCs w:val="28"/>
        </w:rPr>
        <w:t>міської</w:t>
      </w:r>
      <w:proofErr w:type="spellEnd"/>
      <w:r w:rsidRPr="00D34C31">
        <w:rPr>
          <w:sz w:val="28"/>
          <w:szCs w:val="28"/>
        </w:rPr>
        <w:t xml:space="preserve"> </w:t>
      </w:r>
      <w:proofErr w:type="gramStart"/>
      <w:r w:rsidRPr="00D34C31">
        <w:rPr>
          <w:sz w:val="28"/>
          <w:szCs w:val="28"/>
        </w:rPr>
        <w:t>ради</w:t>
      </w:r>
      <w:proofErr w:type="gramEnd"/>
      <w:r w:rsidRPr="00D34C31">
        <w:rPr>
          <w:sz w:val="28"/>
          <w:szCs w:val="28"/>
        </w:rPr>
        <w:t>.</w:t>
      </w:r>
    </w:p>
    <w:p w:rsidR="00793596" w:rsidRPr="00793596" w:rsidRDefault="00D34C31" w:rsidP="001E70C1">
      <w:pPr>
        <w:spacing w:after="0"/>
        <w:ind w:firstLine="851"/>
        <w:jc w:val="both"/>
        <w:rPr>
          <w:sz w:val="28"/>
          <w:szCs w:val="28"/>
          <w:lang w:val="uk-UA"/>
        </w:rPr>
      </w:pPr>
      <w:bookmarkStart w:id="15" w:name="25"/>
      <w:bookmarkEnd w:id="15"/>
      <w:r w:rsidRPr="00D34C31">
        <w:rPr>
          <w:sz w:val="28"/>
          <w:szCs w:val="28"/>
        </w:rPr>
        <w:t xml:space="preserve">7. </w:t>
      </w:r>
      <w:r w:rsidR="005534F8">
        <w:rPr>
          <w:sz w:val="28"/>
          <w:szCs w:val="28"/>
          <w:lang w:val="uk-UA"/>
        </w:rPr>
        <w:t xml:space="preserve"> </w:t>
      </w:r>
      <w:proofErr w:type="spellStart"/>
      <w:r w:rsidRPr="00D34C31">
        <w:rPr>
          <w:sz w:val="28"/>
          <w:szCs w:val="28"/>
        </w:rPr>
        <w:t>Офіційно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оприлюднити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це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proofErr w:type="gramStart"/>
      <w:r w:rsidRPr="00D34C31">
        <w:rPr>
          <w:sz w:val="28"/>
          <w:szCs w:val="28"/>
        </w:rPr>
        <w:t>р</w:t>
      </w:r>
      <w:proofErr w:type="gramEnd"/>
      <w:r w:rsidRPr="00D34C31">
        <w:rPr>
          <w:sz w:val="28"/>
          <w:szCs w:val="28"/>
        </w:rPr>
        <w:t>ішення</w:t>
      </w:r>
      <w:proofErr w:type="spellEnd"/>
      <w:r w:rsidRPr="00D34C31">
        <w:rPr>
          <w:sz w:val="28"/>
          <w:szCs w:val="28"/>
        </w:rPr>
        <w:t xml:space="preserve"> </w:t>
      </w:r>
      <w:bookmarkStart w:id="16" w:name="26"/>
      <w:bookmarkEnd w:id="16"/>
      <w:r w:rsidR="00793596">
        <w:rPr>
          <w:sz w:val="28"/>
          <w:szCs w:val="28"/>
          <w:lang w:val="uk-UA"/>
        </w:rPr>
        <w:t>на сайті міської ради.</w:t>
      </w:r>
    </w:p>
    <w:p w:rsidR="00D34C31" w:rsidRPr="00D34C31" w:rsidRDefault="00D34C31" w:rsidP="001E70C1">
      <w:pPr>
        <w:spacing w:after="0"/>
        <w:ind w:firstLine="851"/>
        <w:jc w:val="both"/>
        <w:rPr>
          <w:sz w:val="28"/>
          <w:szCs w:val="28"/>
        </w:rPr>
      </w:pPr>
      <w:r w:rsidRPr="00D34C31">
        <w:rPr>
          <w:sz w:val="28"/>
          <w:szCs w:val="28"/>
        </w:rPr>
        <w:t xml:space="preserve">8. Контроль за </w:t>
      </w:r>
      <w:proofErr w:type="spellStart"/>
      <w:r w:rsidRPr="00D34C31">
        <w:rPr>
          <w:sz w:val="28"/>
          <w:szCs w:val="28"/>
        </w:rPr>
        <w:t>виконанням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цього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proofErr w:type="gramStart"/>
      <w:r w:rsidRPr="00D34C31">
        <w:rPr>
          <w:sz w:val="28"/>
          <w:szCs w:val="28"/>
        </w:rPr>
        <w:t>р</w:t>
      </w:r>
      <w:proofErr w:type="gramEnd"/>
      <w:r w:rsidRPr="00D34C31">
        <w:rPr>
          <w:sz w:val="28"/>
          <w:szCs w:val="28"/>
        </w:rPr>
        <w:t>ішення</w:t>
      </w:r>
      <w:proofErr w:type="spellEnd"/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поклас</w:t>
      </w:r>
      <w:r w:rsidR="004C0AE1">
        <w:rPr>
          <w:sz w:val="28"/>
          <w:szCs w:val="28"/>
        </w:rPr>
        <w:t>ти</w:t>
      </w:r>
      <w:proofErr w:type="spellEnd"/>
      <w:r w:rsidR="004C0AE1">
        <w:rPr>
          <w:sz w:val="28"/>
          <w:szCs w:val="28"/>
        </w:rPr>
        <w:t xml:space="preserve"> на </w:t>
      </w:r>
      <w:proofErr w:type="spellStart"/>
      <w:r w:rsidR="004C0AE1">
        <w:rPr>
          <w:sz w:val="28"/>
          <w:szCs w:val="28"/>
        </w:rPr>
        <w:t>постійну</w:t>
      </w:r>
      <w:proofErr w:type="spellEnd"/>
      <w:r w:rsidR="004C0AE1">
        <w:rPr>
          <w:sz w:val="28"/>
          <w:szCs w:val="28"/>
        </w:rPr>
        <w:t xml:space="preserve"> </w:t>
      </w:r>
      <w:proofErr w:type="spellStart"/>
      <w:r w:rsidR="004C0AE1">
        <w:rPr>
          <w:sz w:val="28"/>
          <w:szCs w:val="28"/>
        </w:rPr>
        <w:t>комісію</w:t>
      </w:r>
      <w:proofErr w:type="spellEnd"/>
      <w:r w:rsidR="004C0AE1">
        <w:rPr>
          <w:sz w:val="28"/>
          <w:szCs w:val="28"/>
        </w:rPr>
        <w:t xml:space="preserve"> </w:t>
      </w:r>
      <w:r w:rsidRPr="00D34C31">
        <w:rPr>
          <w:sz w:val="28"/>
          <w:szCs w:val="28"/>
        </w:rPr>
        <w:t xml:space="preserve"> </w:t>
      </w:r>
      <w:proofErr w:type="spellStart"/>
      <w:r w:rsidRPr="00D34C31">
        <w:rPr>
          <w:sz w:val="28"/>
          <w:szCs w:val="28"/>
        </w:rPr>
        <w:t>міської</w:t>
      </w:r>
      <w:proofErr w:type="spellEnd"/>
      <w:r w:rsidRPr="00D34C31">
        <w:rPr>
          <w:sz w:val="28"/>
          <w:szCs w:val="28"/>
        </w:rPr>
        <w:t xml:space="preserve"> ради з </w:t>
      </w:r>
      <w:proofErr w:type="spellStart"/>
      <w:r w:rsidRPr="00D34C31">
        <w:rPr>
          <w:sz w:val="28"/>
          <w:szCs w:val="28"/>
        </w:rPr>
        <w:t>питань</w:t>
      </w:r>
      <w:proofErr w:type="spellEnd"/>
      <w:r w:rsidR="001146BC" w:rsidRPr="001146BC">
        <w:rPr>
          <w:sz w:val="28"/>
          <w:szCs w:val="28"/>
          <w:lang w:val="uk-UA"/>
        </w:rPr>
        <w:t xml:space="preserve"> </w:t>
      </w:r>
      <w:r w:rsidR="001146BC">
        <w:rPr>
          <w:sz w:val="28"/>
          <w:szCs w:val="28"/>
          <w:lang w:val="uk-UA"/>
        </w:rPr>
        <w:t>депутатської діяльності й етики, законності й правопорядку, охорони прав і законних інтересів громадян</w:t>
      </w:r>
      <w:r w:rsidRPr="00D34C31">
        <w:rPr>
          <w:sz w:val="28"/>
          <w:szCs w:val="28"/>
        </w:rPr>
        <w:t>.</w:t>
      </w:r>
    </w:p>
    <w:p w:rsidR="0041338C" w:rsidRDefault="0041338C" w:rsidP="001E70C1">
      <w:pPr>
        <w:jc w:val="both"/>
        <w:rPr>
          <w:sz w:val="28"/>
          <w:szCs w:val="28"/>
          <w:lang w:val="uk-UA"/>
        </w:rPr>
      </w:pPr>
    </w:p>
    <w:p w:rsidR="001146BC" w:rsidRDefault="001146BC">
      <w:pPr>
        <w:rPr>
          <w:sz w:val="28"/>
          <w:szCs w:val="28"/>
          <w:lang w:val="uk-UA"/>
        </w:rPr>
      </w:pPr>
    </w:p>
    <w:p w:rsidR="001146BC" w:rsidRPr="001146BC" w:rsidRDefault="001146B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міської ради                                                    В.ІГНАТЧЕНКО</w:t>
      </w:r>
    </w:p>
    <w:sectPr w:rsidR="001146BC" w:rsidRPr="0011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1"/>
    <w:rsid w:val="00053063"/>
    <w:rsid w:val="000943E3"/>
    <w:rsid w:val="001146BC"/>
    <w:rsid w:val="001E70C1"/>
    <w:rsid w:val="00387C07"/>
    <w:rsid w:val="0041338C"/>
    <w:rsid w:val="004C0AE1"/>
    <w:rsid w:val="004F1FE9"/>
    <w:rsid w:val="005534F8"/>
    <w:rsid w:val="005B2243"/>
    <w:rsid w:val="006722F0"/>
    <w:rsid w:val="00793596"/>
    <w:rsid w:val="00A57965"/>
    <w:rsid w:val="00B77F7B"/>
    <w:rsid w:val="00BD7166"/>
    <w:rsid w:val="00D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golova_OTG</dc:creator>
  <cp:lastModifiedBy>golova_OTG</cp:lastModifiedBy>
  <cp:revision>2</cp:revision>
  <cp:lastPrinted>2019-04-12T13:28:00Z</cp:lastPrinted>
  <dcterms:created xsi:type="dcterms:W3CDTF">2019-04-12T13:29:00Z</dcterms:created>
  <dcterms:modified xsi:type="dcterms:W3CDTF">2019-04-12T13:29:00Z</dcterms:modified>
</cp:coreProperties>
</file>