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5" w:rsidRDefault="00C65855" w:rsidP="000763BB">
      <w:pPr>
        <w:jc w:val="center"/>
        <w:rPr>
          <w:b/>
          <w:sz w:val="28"/>
          <w:szCs w:val="28"/>
          <w:lang w:val="uk-UA"/>
        </w:rPr>
      </w:pPr>
    </w:p>
    <w:p w:rsidR="00C65855" w:rsidRDefault="00C65855" w:rsidP="000763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</w:t>
      </w:r>
    </w:p>
    <w:p w:rsidR="00025C61" w:rsidRPr="000763BB" w:rsidRDefault="00C65855" w:rsidP="000763B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звернення</w:t>
      </w:r>
      <w:r w:rsidR="000763BB" w:rsidRPr="000763BB">
        <w:rPr>
          <w:b/>
          <w:sz w:val="28"/>
          <w:szCs w:val="28"/>
          <w:lang w:val="uk-UA"/>
        </w:rPr>
        <w:t xml:space="preserve"> громадян</w:t>
      </w:r>
      <w:r>
        <w:rPr>
          <w:b/>
          <w:sz w:val="28"/>
          <w:szCs w:val="28"/>
          <w:lang w:val="uk-UA"/>
        </w:rPr>
        <w:t xml:space="preserve">, що надійшли до </w:t>
      </w:r>
      <w:proofErr w:type="spellStart"/>
      <w:r>
        <w:rPr>
          <w:b/>
          <w:sz w:val="28"/>
          <w:szCs w:val="28"/>
          <w:lang w:val="uk-UA"/>
        </w:rPr>
        <w:t>Носівської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 у</w:t>
      </w:r>
      <w:r w:rsidR="000763BB" w:rsidRPr="000763BB">
        <w:rPr>
          <w:b/>
          <w:sz w:val="28"/>
          <w:szCs w:val="28"/>
          <w:lang w:val="uk-UA"/>
        </w:rPr>
        <w:t xml:space="preserve"> </w:t>
      </w:r>
      <w:r w:rsidR="000763BB" w:rsidRPr="000763BB">
        <w:rPr>
          <w:b/>
          <w:sz w:val="28"/>
          <w:szCs w:val="28"/>
          <w:lang w:val="en-US"/>
        </w:rPr>
        <w:t>I</w:t>
      </w:r>
      <w:r w:rsidR="000763BB" w:rsidRPr="000763BB">
        <w:rPr>
          <w:b/>
          <w:sz w:val="28"/>
          <w:szCs w:val="28"/>
        </w:rPr>
        <w:t xml:space="preserve"> </w:t>
      </w:r>
      <w:r w:rsidR="000763BB" w:rsidRPr="000763BB">
        <w:rPr>
          <w:b/>
          <w:sz w:val="28"/>
          <w:szCs w:val="28"/>
          <w:lang w:val="uk-UA"/>
        </w:rPr>
        <w:t>квартал</w:t>
      </w:r>
      <w:r>
        <w:rPr>
          <w:b/>
          <w:sz w:val="28"/>
          <w:szCs w:val="28"/>
          <w:lang w:val="uk-UA"/>
        </w:rPr>
        <w:t>і 2019 року</w:t>
      </w:r>
    </w:p>
    <w:tbl>
      <w:tblPr>
        <w:tblW w:w="151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36"/>
        <w:gridCol w:w="6133"/>
        <w:gridCol w:w="7328"/>
      </w:tblGrid>
      <w:tr w:rsidR="000763BB" w:rsidTr="00AB6577">
        <w:trPr>
          <w:tblCellSpacing w:w="15" w:type="dxa"/>
        </w:trPr>
        <w:tc>
          <w:tcPr>
            <w:tcW w:w="1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AB7496" w:rsidRDefault="000763BB" w:rsidP="00AB657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AB7496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І. Характеристика</w:t>
            </w:r>
            <w:r w:rsidRPr="00AB7496">
              <w:rPr>
                <w:rFonts w:ascii="Open Sans" w:eastAsia="Times New Roman" w:hAnsi="Open Sans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звернення</w:t>
            </w:r>
          </w:p>
        </w:tc>
      </w:tr>
      <w:tr w:rsidR="000763BB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color w:val="44444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AB7496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7496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За формою</w:t>
            </w:r>
            <w:r w:rsidRPr="00AB7496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val="uk-UA" w:eastAsia="ru-RU"/>
              </w:rPr>
              <w:t xml:space="preserve"> надходження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AB7496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529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1.1-1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За допомогою засобів телефонного звя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’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зку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37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Поштою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rHeight w:val="597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1.2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особистому прийомі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491</w:t>
            </w:r>
          </w:p>
        </w:tc>
      </w:tr>
      <w:tr w:rsidR="007770CD" w:rsidRPr="007770CD" w:rsidTr="00AB6577">
        <w:trPr>
          <w:trHeight w:val="363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AB7496" w:rsidRDefault="007770CD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Міськи</w:t>
            </w:r>
            <w:r w:rsidR="000763BB"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й голова 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Ігнатченко</w:t>
            </w:r>
            <w:proofErr w:type="spellEnd"/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40</w:t>
            </w:r>
          </w:p>
        </w:tc>
      </w:tr>
      <w:tr w:rsidR="007770CD" w:rsidRPr="007770CD" w:rsidTr="00AB6577">
        <w:trPr>
          <w:trHeight w:val="28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Перший заступник міського голови з питань діяльності виконавчих органів 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Яловський О.В.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35</w:t>
            </w:r>
          </w:p>
        </w:tc>
      </w:tr>
      <w:tr w:rsidR="007770CD" w:rsidRPr="007770CD" w:rsidTr="00AB6577">
        <w:trPr>
          <w:trHeight w:val="259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="00AB749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міського голови 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 питань ЖКГ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Сичов О.В.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</w:tr>
      <w:tr w:rsidR="007770CD" w:rsidRPr="007770CD" w:rsidTr="00AB6577">
        <w:trPr>
          <w:trHeight w:val="324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Заступник міського голови з питань гуманітарної сфери  Міщенко Л.В.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7770CD" w:rsidRPr="007770CD" w:rsidTr="00AB6577">
        <w:trPr>
          <w:trHeight w:val="28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Секрета</w:t>
            </w:r>
            <w:r w:rsidR="00AB7496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міської ради 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Недолуга Л.М.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</w:tr>
      <w:tr w:rsidR="007770CD" w:rsidRPr="007770CD" w:rsidTr="00AB6577">
        <w:trPr>
          <w:trHeight w:val="649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Особистий</w:t>
            </w:r>
          </w:p>
          <w:p w:rsidR="000763BB" w:rsidRPr="007770CD" w:rsidRDefault="000763BB" w:rsidP="00AB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прийом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7770CD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Керуючий справами виконавчого комітету</w:t>
            </w:r>
            <w:r w:rsidR="000763BB"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Власенко І.І.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уповноважену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 особу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органи влади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Через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засоби масової інформації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Від інших органів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установ організацій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ознакою надходження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Первинне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493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Повторне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Дублетне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Неодноразове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Масове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видами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Пропозиція (зауваження)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Заява (клопотання)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493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Скарга</w:t>
            </w:r>
            <w:proofErr w:type="spellEnd"/>
          </w:p>
          <w:p w:rsidR="00C65855" w:rsidRPr="00C65855" w:rsidRDefault="00C65855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статтю авторів звернень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Чоловіча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214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іноча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279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суб’єктом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Індивідуальне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480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Колективне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Анонімне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типом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Телеграма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Лис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7770CD" w:rsidRPr="007770C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proofErr w:type="gramEnd"/>
            <w:r w:rsidR="007770CD"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заява)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493</w:t>
            </w:r>
          </w:p>
        </w:tc>
      </w:tr>
      <w:tr w:rsidR="007770CD" w:rsidRPr="007770CD" w:rsidTr="00AB6577">
        <w:trPr>
          <w:trHeight w:val="27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Усне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rHeight w:val="30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6.4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Електронне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6.5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Петиція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категоріями звернень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Учасник війни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Дитина війни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 Велико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ї В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ітчизняної 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ійни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 війни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Учасник бойових дій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7770CD" w:rsidRPr="007770CD" w:rsidTr="00AB6577">
        <w:trPr>
          <w:trHeight w:val="13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Ветеран праці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15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7.6-1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Ветеран військової служби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 І групи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 ІІ групи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7.9.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 ІІІ групи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7.10.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Дитин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інвалід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Одинока мати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Мати-героїня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Багатодітна сі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м’я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Особа, що потерпі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ла в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ід Чорнобильської катастрофи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Учасник ліквідації наслідків аварії на Чорнобильській АЕС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Герой України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7.17.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Герой Радянського Союзу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7.18.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Герой 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Соц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іалістичної Праці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7.19.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Дитина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43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7.20.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Інші категорії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467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За 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іальним станом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12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8.1-1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Пенсіонер ( крім осіб, визначених у підпункті 8.1-1 цього Класифікатора)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16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Пенсіонер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53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Робітник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Селянин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Працівник бюджетної сфери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Державний службовець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Військовослужбовець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ідприємець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Безробітний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8.9.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Учень, студент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8.10.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Служитель 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рел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ігійної організації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8.11.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Особи, що позбавлена волі; особа, воля якої обмежена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510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8.11.-1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Журналіст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rHeight w:val="4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8.12.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Інші</w:t>
            </w:r>
          </w:p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307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За результатами розгляду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9. 1.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Вирішено позитивно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398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Відмовлено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Дано роз’яснення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48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Звернення, що повернуто авторові відповідей до статей 5 і 7 Закону України «Про звернення громадян»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9.5.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Звернення, що пересилається за належністю відповідно до статті 7 Закону України «Про звернення громадян»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9.6.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Звернення, що не 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ідлягає розгляду відповідно до статей 8 і 17 Закону України «Про звернення громадян»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9.7.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Чекати остаточної відповіді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46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Індекс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Змі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питання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Промислова політика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020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Аграрна політика і земельні відносини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376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030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Транспорт і зв’язок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040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Економічна, цінова, інвестиційна, зовнішньоекономічна, регіональна політика та будівництво, підприємство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050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Фінансова, податкова, митна політика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060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Соціальна політика, 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Соціальний захист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населення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070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Праця і заробітна плата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080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Охорона прац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 та промислова безпека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090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Охорона 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доров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val="en-US" w:eastAsia="ru-RU"/>
              </w:rPr>
              <w:t>”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proofErr w:type="gramEnd"/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100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Комунальне господарство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Житлова політика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60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120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Екологія та природні ресурси 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130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дотримання законності та охорони правопорядку, реалізація прав і свобод громадян, запобігання дискримінації.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140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Сімейна та гендерна політика.  Захист прав дітей.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150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Молодь. Фізична культура і спорт.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160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Культура та культурна спадщина, туризм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170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Освіта , наука ,науково- технічна, інноваційна діяльність та інтелектуальна власність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180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Інформаційна політика, діяльність засобів масової інформації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190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Діяльність об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”еднань громадян, рел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ігія та міжконфесійні відносини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200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Діяльність Верховної ради України, Президента України та Кабінету Міні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ів України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210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Діяльність центральних органів виконавчої влади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220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Діяльність місцевих органів виконавчої влади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196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230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Діяльнісь органів місцевого самоврядування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276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240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Діяльність підприемств  та установ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</w:tcPr>
          <w:p w:rsidR="000763BB" w:rsidRPr="007770CD" w:rsidRDefault="00A92C13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7770CD" w:rsidRPr="007770CD" w:rsidTr="00AB6577">
        <w:trPr>
          <w:trHeight w:val="465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BB" w:rsidRPr="007770CD" w:rsidRDefault="000763BB" w:rsidP="00AB657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250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BB" w:rsidRPr="007770CD" w:rsidRDefault="000763BB" w:rsidP="00AB657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val="uk-UA" w:eastAsia="ru-RU"/>
              </w:rPr>
              <w:t>Обороноздатність, суверенітет, міждержавні і міжнаціональні відносини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BB" w:rsidRPr="007770CD" w:rsidRDefault="000763BB" w:rsidP="00AB657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6577">
        <w:trPr>
          <w:trHeight w:val="266"/>
          <w:tblCellSpacing w:w="15" w:type="dxa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3BB" w:rsidRPr="007770CD" w:rsidRDefault="00AB7496" w:rsidP="00AB7496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0763BB" w:rsidRPr="007770CD">
              <w:rPr>
                <w:rFonts w:ascii="Times New Roman" w:eastAsia="Times New Roman" w:hAnsi="Times New Roman" w:cs="Times New Roman"/>
                <w:lang w:val="uk-UA" w:eastAsia="ru-RU"/>
              </w:rPr>
              <w:t>260</w:t>
            </w:r>
          </w:p>
        </w:tc>
        <w:tc>
          <w:tcPr>
            <w:tcW w:w="6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63BB" w:rsidRPr="007770CD" w:rsidRDefault="000763BB" w:rsidP="00AB65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 xml:space="preserve">Державне будівництво, </w:t>
            </w:r>
            <w:proofErr w:type="gramStart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7770CD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іністративно-територіальний устрій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3BB" w:rsidRPr="007770CD" w:rsidRDefault="000763BB" w:rsidP="00AB6577">
            <w:pPr>
              <w:shd w:val="clear" w:color="auto" w:fill="FFFFFF"/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0CD" w:rsidRPr="007770CD" w:rsidTr="00AB7496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605" w:type="dxa"/>
            <w:gridSpan w:val="2"/>
          </w:tcPr>
          <w:p w:rsidR="000763BB" w:rsidRPr="007770CD" w:rsidRDefault="00AB7496" w:rsidP="00AB65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763BB" w:rsidRPr="007770CD">
              <w:rPr>
                <w:rFonts w:ascii="Times New Roman" w:hAnsi="Times New Roman" w:cs="Times New Roman"/>
                <w:lang w:val="uk-UA"/>
              </w:rPr>
              <w:t>270</w:t>
            </w:r>
          </w:p>
        </w:tc>
        <w:tc>
          <w:tcPr>
            <w:tcW w:w="6103" w:type="dxa"/>
          </w:tcPr>
          <w:p w:rsidR="000763BB" w:rsidRPr="007770CD" w:rsidRDefault="000763BB" w:rsidP="00AB6577">
            <w:pPr>
              <w:rPr>
                <w:rFonts w:ascii="Times New Roman" w:hAnsi="Times New Roman" w:cs="Times New Roman"/>
                <w:lang w:val="uk-UA"/>
              </w:rPr>
            </w:pPr>
            <w:r w:rsidRPr="007770CD">
              <w:rPr>
                <w:rFonts w:ascii="Times New Roman" w:hAnsi="Times New Roman" w:cs="Times New Roman"/>
                <w:lang w:val="uk-UA"/>
              </w:rPr>
              <w:t>Інше</w:t>
            </w:r>
          </w:p>
        </w:tc>
        <w:tc>
          <w:tcPr>
            <w:tcW w:w="7283" w:type="dxa"/>
          </w:tcPr>
          <w:p w:rsidR="000763BB" w:rsidRPr="007770CD" w:rsidRDefault="00A92C13" w:rsidP="00AB6577">
            <w:pPr>
              <w:rPr>
                <w:rFonts w:ascii="Times New Roman" w:hAnsi="Times New Roman" w:cs="Times New Roman"/>
                <w:lang w:val="uk-UA"/>
              </w:rPr>
            </w:pPr>
            <w:r w:rsidRPr="007770CD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0763BB" w:rsidRDefault="000763BB" w:rsidP="00C65855">
      <w:pPr>
        <w:rPr>
          <w:rFonts w:ascii="Times New Roman" w:hAnsi="Times New Roman" w:cs="Times New Roman"/>
          <w:lang w:val="uk-UA"/>
        </w:rPr>
      </w:pPr>
    </w:p>
    <w:p w:rsidR="00C65855" w:rsidRDefault="00C65855" w:rsidP="00C65855">
      <w:pPr>
        <w:rPr>
          <w:rFonts w:ascii="Times New Roman" w:hAnsi="Times New Roman" w:cs="Times New Roman"/>
          <w:lang w:val="uk-UA"/>
        </w:rPr>
      </w:pPr>
    </w:p>
    <w:p w:rsidR="00C65855" w:rsidRPr="00C65855" w:rsidRDefault="00C65855" w:rsidP="00C6585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65855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по розгляду звернень громадян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bookmarkStart w:id="0" w:name="_GoBack"/>
      <w:bookmarkEnd w:id="0"/>
      <w:r w:rsidRPr="00C65855">
        <w:rPr>
          <w:rFonts w:ascii="Times New Roman" w:hAnsi="Times New Roman" w:cs="Times New Roman"/>
          <w:sz w:val="24"/>
          <w:szCs w:val="24"/>
          <w:lang w:val="uk-UA"/>
        </w:rPr>
        <w:t>А. МУЗИЧЕНКО</w:t>
      </w:r>
    </w:p>
    <w:sectPr w:rsidR="00C65855" w:rsidRPr="00C65855" w:rsidSect="000763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CE"/>
    <w:rsid w:val="00025C61"/>
    <w:rsid w:val="0006695C"/>
    <w:rsid w:val="000763BB"/>
    <w:rsid w:val="00123934"/>
    <w:rsid w:val="00337BCE"/>
    <w:rsid w:val="007770CD"/>
    <w:rsid w:val="00A92C13"/>
    <w:rsid w:val="00AB7496"/>
    <w:rsid w:val="00C65855"/>
    <w:rsid w:val="00DE5BDE"/>
    <w:rsid w:val="00F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muzichenko</dc:creator>
  <cp:lastModifiedBy>rubel</cp:lastModifiedBy>
  <cp:revision>2</cp:revision>
  <dcterms:created xsi:type="dcterms:W3CDTF">2019-05-22T07:45:00Z</dcterms:created>
  <dcterms:modified xsi:type="dcterms:W3CDTF">2019-05-22T07:45:00Z</dcterms:modified>
</cp:coreProperties>
</file>