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1" w:rsidRPr="00995C72" w:rsidRDefault="00B27401" w:rsidP="002E5D6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D61" w:rsidRPr="00F63F5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2E5D61" w:rsidRPr="00F63F52">
        <w:rPr>
          <w:rFonts w:ascii="Times New Roman" w:hAnsi="Times New Roman" w:cs="Times New Roman"/>
          <w:sz w:val="24"/>
          <w:szCs w:val="24"/>
        </w:rPr>
        <w:t xml:space="preserve"> </w:t>
      </w:r>
      <w:r w:rsidR="002E5D6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E5D61" w:rsidRDefault="00B2740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D61" w:rsidRPr="00F63F52">
        <w:rPr>
          <w:rFonts w:ascii="Times New Roman" w:hAnsi="Times New Roman" w:cs="Times New Roman"/>
          <w:sz w:val="24"/>
          <w:szCs w:val="24"/>
        </w:rPr>
        <w:t xml:space="preserve">до Порядку </w:t>
      </w:r>
      <w:proofErr w:type="spellStart"/>
      <w:r w:rsidR="002E5D61" w:rsidRPr="00F63F52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</w:p>
    <w:p w:rsidR="002E5D61" w:rsidRPr="00542E04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="00542E04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</w:t>
      </w:r>
    </w:p>
    <w:p w:rsidR="002E5D61" w:rsidRPr="00995C72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</w:p>
    <w:p w:rsidR="002E5D61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 Носівської міської </w:t>
      </w:r>
      <w:proofErr w:type="gramStart"/>
      <w:r w:rsidRPr="00F63F5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61" w:rsidRPr="00F972CE" w:rsidRDefault="002E5D61" w:rsidP="002E5D61">
      <w:pPr>
        <w:autoSpaceDE w:val="0"/>
        <w:autoSpaceDN w:val="0"/>
        <w:adjustRightInd w:val="0"/>
        <w:spacing w:before="8"/>
      </w:pPr>
    </w:p>
    <w:p w:rsidR="002E5D61" w:rsidRDefault="002E5D61" w:rsidP="002E5D61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Р</w:t>
      </w:r>
      <w:proofErr w:type="gramEnd"/>
    </w:p>
    <w:p w:rsidR="002E5D61" w:rsidRDefault="002E5D61" w:rsidP="002E5D61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послуг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видалення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зелених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насаджень</w:t>
      </w:r>
      <w:proofErr w:type="spellEnd"/>
    </w:p>
    <w:p w:rsidR="002E5D61" w:rsidRPr="009A557E" w:rsidRDefault="002E5D61" w:rsidP="002E5D61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 xml:space="preserve">____________     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                                                      «__»___________20__р.</w:t>
      </w:r>
    </w:p>
    <w:p w:rsidR="002E5D61" w:rsidRPr="009A557E" w:rsidRDefault="002E5D61" w:rsidP="002E5D61">
      <w:pPr>
        <w:autoSpaceDE w:val="0"/>
        <w:autoSpaceDN w:val="0"/>
        <w:adjustRightInd w:val="0"/>
        <w:spacing w:before="3"/>
        <w:rPr>
          <w:sz w:val="24"/>
          <w:szCs w:val="24"/>
        </w:rPr>
      </w:pPr>
    </w:p>
    <w:p w:rsidR="002E5D61" w:rsidRPr="009A557E" w:rsidRDefault="002E5D61" w:rsidP="00A11E00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spacing w:after="0"/>
        <w:ind w:right="1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Міська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рада,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10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голови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Закону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місцеве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самоврядування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Україні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однієї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>»,</w:t>
      </w:r>
      <w:r w:rsidRPr="009A557E">
        <w:rPr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 w:rsidRPr="009A557E">
        <w:rPr>
          <w:color w:val="333333"/>
          <w:sz w:val="18"/>
          <w:szCs w:val="18"/>
        </w:rPr>
        <w:t>(</w:t>
      </w:r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 xml:space="preserve">Посада, </w:t>
      </w:r>
      <w:proofErr w:type="gramStart"/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ІБ)</w:t>
      </w:r>
    </w:p>
    <w:p w:rsidR="002E5D61" w:rsidRPr="00A73CE9" w:rsidRDefault="002E5D61" w:rsidP="00A11E00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разом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тексті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pacing w:val="-17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меновані</w:t>
      </w:r>
      <w:proofErr w:type="spellEnd"/>
      <w:r w:rsidR="00A73CE9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D94916" w:rsidRPr="00D94916" w:rsidRDefault="00D94916" w:rsidP="00A11E00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назва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документа, номер, ким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фізичних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ІБ,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паспортні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)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наступне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E5D61" w:rsidRPr="009A557E" w:rsidRDefault="002E5D61" w:rsidP="00A11E00">
      <w:pPr>
        <w:autoSpaceDE w:val="0"/>
        <w:autoSpaceDN w:val="0"/>
        <w:adjustRightInd w:val="0"/>
        <w:spacing w:after="0" w:line="319" w:lineRule="atLeast"/>
        <w:ind w:left="478" w:right="139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color w:val="333333"/>
          <w:sz w:val="24"/>
          <w:szCs w:val="24"/>
        </w:rPr>
        <w:t xml:space="preserve">1.  </w:t>
      </w:r>
      <w:r w:rsidRPr="009A557E">
        <w:rPr>
          <w:b/>
          <w:bCs/>
          <w:color w:val="333333"/>
          <w:sz w:val="24"/>
          <w:szCs w:val="24"/>
        </w:rPr>
        <w:t xml:space="preserve">1. 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Предмет Договору</w:t>
      </w:r>
    </w:p>
    <w:p w:rsidR="002E5D61" w:rsidRPr="009A557E" w:rsidRDefault="002E5D61" w:rsidP="00A11E00">
      <w:pPr>
        <w:tabs>
          <w:tab w:val="left" w:pos="4611"/>
          <w:tab w:val="left" w:pos="8188"/>
        </w:tabs>
        <w:autoSpaceDE w:val="0"/>
        <w:autoSpaceDN w:val="0"/>
        <w:adjustRightInd w:val="0"/>
        <w:spacing w:after="0" w:line="322" w:lineRule="atLeast"/>
        <w:ind w:left="118" w:right="160" w:firstLine="719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</w:t>
      </w:r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строк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надати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5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послуги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кількості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2E5D61">
        <w:rPr>
          <w:rFonts w:ascii="Times New Roman CYR" w:hAnsi="Times New Roman CYR" w:cs="Times New Roman CYR"/>
          <w:color w:val="333333"/>
          <w:sz w:val="24"/>
          <w:szCs w:val="24"/>
        </w:rPr>
        <w:t>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 штук, а   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перелік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сортах), </w:t>
      </w:r>
      <w:r w:rsidRPr="009A557E">
        <w:rPr>
          <w:rFonts w:ascii="Times New Roman CYR" w:hAnsi="Times New Roman CYR" w:cs="Times New Roman CYR"/>
          <w:color w:val="333333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роз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ташованих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землях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Носівської міської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ради</w:t>
      </w:r>
      <w:proofErr w:type="gramEnd"/>
    </w:p>
    <w:p w:rsidR="002E5D61" w:rsidRPr="009A557E" w:rsidRDefault="002E5D61" w:rsidP="00A11E00">
      <w:pPr>
        <w:tabs>
          <w:tab w:val="left" w:pos="5074"/>
        </w:tabs>
        <w:autoSpaceDE w:val="0"/>
        <w:autoSpaceDN w:val="0"/>
        <w:adjustRightInd w:val="0"/>
        <w:spacing w:after="0"/>
        <w:ind w:left="118" w:right="163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>______________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розташування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знаходиться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 xml:space="preserve"> </w:t>
      </w:r>
      <w:r w:rsidR="00655591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на території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населеного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1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пункту.</w:t>
      </w:r>
    </w:p>
    <w:p w:rsidR="002E5D61" w:rsidRPr="009A557E" w:rsidRDefault="002E5D61" w:rsidP="00A11E00">
      <w:pPr>
        <w:tabs>
          <w:tab w:val="left" w:pos="10101"/>
        </w:tabs>
        <w:autoSpaceDE w:val="0"/>
        <w:autoSpaceDN w:val="0"/>
        <w:adjustRightInd w:val="0"/>
        <w:spacing w:after="0"/>
        <w:ind w:left="826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проводиться  з   </w:t>
      </w:r>
      <w:r w:rsidRPr="009A557E">
        <w:rPr>
          <w:rFonts w:ascii="Times New Roman CYR" w:hAnsi="Times New Roman CYR" w:cs="Times New Roman CYR"/>
          <w:color w:val="333333"/>
          <w:spacing w:val="5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метою  </w:t>
      </w:r>
      <w:r w:rsidRPr="009A557E">
        <w:rPr>
          <w:rFonts w:ascii="Times New Roman CYR" w:hAnsi="Times New Roman CYR" w:cs="Times New Roman CYR"/>
          <w:color w:val="333333"/>
          <w:spacing w:val="-29"/>
          <w:sz w:val="24"/>
          <w:szCs w:val="24"/>
        </w:rPr>
        <w:t xml:space="preserve"> </w:t>
      </w:r>
    </w:p>
    <w:p w:rsidR="002E5D61" w:rsidRPr="009245BE" w:rsidRDefault="002E5D61" w:rsidP="00A11E00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__________________________________________________________________________</w:t>
      </w:r>
    </w:p>
    <w:p w:rsidR="002E5D61" w:rsidRPr="009245BE" w:rsidRDefault="002E5D61" w:rsidP="00A11E00">
      <w:pPr>
        <w:autoSpaceDE w:val="0"/>
        <w:autoSpaceDN w:val="0"/>
        <w:adjustRightInd w:val="0"/>
        <w:spacing w:after="0"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 w:rsidRPr="009245BE">
        <w:rPr>
          <w:color w:val="333333"/>
          <w:sz w:val="18"/>
          <w:szCs w:val="18"/>
        </w:rPr>
        <w:t>(</w:t>
      </w:r>
      <w:proofErr w:type="spellStart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>вказати</w:t>
      </w:r>
      <w:proofErr w:type="spellEnd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 xml:space="preserve"> мету)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2.</w:t>
      </w:r>
      <w:proofErr w:type="gram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Ц</w:t>
      </w:r>
      <w:proofErr w:type="gram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іна Договору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22" w:lineRule="atLeast"/>
        <w:ind w:left="118" w:right="16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результаті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переходять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70133A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Замовника</w:t>
      </w:r>
      <w:r w:rsidR="0070133A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»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5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деревина</w:t>
      </w:r>
      <w:r w:rsidR="003456E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proofErr w:type="spellStart"/>
      <w:r w:rsidR="003456E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оприбутковуеться</w:t>
      </w:r>
      <w:proofErr w:type="spellEnd"/>
      <w:r w:rsidR="00551A2B" w:rsidRPr="00551A2B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51A2B"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та </w:t>
      </w:r>
      <w:proofErr w:type="spellStart"/>
      <w:r w:rsidR="00551A2B"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реалізовується</w:t>
      </w:r>
      <w:proofErr w:type="spellEnd"/>
      <w:r w:rsidR="00551A2B"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51A2B" w:rsidRPr="009A557E">
        <w:rPr>
          <w:color w:val="333333"/>
          <w:sz w:val="24"/>
          <w:szCs w:val="24"/>
        </w:rPr>
        <w:t xml:space="preserve"> </w:t>
      </w:r>
      <w:r w:rsidR="00F72130" w:rsidRPr="009A557E">
        <w:rPr>
          <w:color w:val="333333"/>
          <w:sz w:val="24"/>
          <w:szCs w:val="24"/>
        </w:rPr>
        <w:t>«</w:t>
      </w:r>
      <w:proofErr w:type="spellStart"/>
      <w:r w:rsidR="00F72130"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="00F72130" w:rsidRPr="009A557E">
        <w:rPr>
          <w:color w:val="333333"/>
          <w:sz w:val="24"/>
          <w:szCs w:val="24"/>
        </w:rPr>
        <w:t xml:space="preserve">» </w:t>
      </w:r>
      <w:r w:rsidR="003456E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згідно цін </w:t>
      </w:r>
      <w:r w:rsidR="0035199B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ДП </w:t>
      </w:r>
      <w:r w:rsidR="0093260E" w:rsidRPr="009A557E">
        <w:rPr>
          <w:color w:val="333333"/>
          <w:sz w:val="24"/>
          <w:szCs w:val="24"/>
        </w:rPr>
        <w:t>«</w:t>
      </w:r>
      <w:proofErr w:type="spellStart"/>
      <w:r w:rsidR="00C33252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Носівкарайагролісництво</w:t>
      </w:r>
      <w:proofErr w:type="spellEnd"/>
      <w:r w:rsidR="0093260E" w:rsidRPr="009A557E">
        <w:rPr>
          <w:color w:val="333333"/>
          <w:sz w:val="24"/>
          <w:szCs w:val="24"/>
        </w:rPr>
        <w:t>»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51A2B">
        <w:rPr>
          <w:color w:val="333333"/>
          <w:sz w:val="24"/>
          <w:szCs w:val="24"/>
          <w:lang w:val="uk-UA"/>
        </w:rPr>
        <w:t>,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кошти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="0033348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деревини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врахувань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>х</w:t>
      </w:r>
      <w:proofErr w:type="spellEnd"/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затрат на </w:t>
      </w:r>
      <w:proofErr w:type="spellStart"/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затрати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понесені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договором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соціально-побутових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питань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.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заявці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>» 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може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вказану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lastRenderedPageBreak/>
        <w:t xml:space="preserve">суму на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тих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же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надавати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продукцію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виробництва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собівартості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E5D61" w:rsidRPr="009A557E" w:rsidRDefault="002E5D61" w:rsidP="00A11E00">
      <w:pPr>
        <w:autoSpaceDE w:val="0"/>
        <w:autoSpaceDN w:val="0"/>
        <w:adjustRightInd w:val="0"/>
        <w:spacing w:after="0"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3.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Права та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обов’язки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p w:rsidR="002E5D61" w:rsidRPr="002E5D61" w:rsidRDefault="002E5D61" w:rsidP="00A11E00">
      <w:pPr>
        <w:autoSpaceDE w:val="0"/>
        <w:autoSpaceDN w:val="0"/>
        <w:adjustRightInd w:val="0"/>
        <w:spacing w:after="0" w:line="320" w:lineRule="atLeast"/>
        <w:ind w:left="826" w:right="139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Замовник</w:t>
      </w:r>
      <w:proofErr w:type="spellEnd"/>
      <w:r w:rsidRPr="002E5D61">
        <w:rPr>
          <w:b/>
          <w:color w:val="333333"/>
          <w:sz w:val="24"/>
          <w:szCs w:val="24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право</w:t>
      </w:r>
      <w:proofErr w:type="gram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:</w:t>
      </w:r>
      <w:proofErr w:type="gramEnd"/>
    </w:p>
    <w:p w:rsidR="002E5D61" w:rsidRPr="009A557E" w:rsidRDefault="002E5D61" w:rsidP="00A11E00">
      <w:pPr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right="162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прийняти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призначенням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2E5D61" w:rsidRDefault="002E5D61" w:rsidP="00A11E00">
      <w:pPr>
        <w:autoSpaceDE w:val="0"/>
        <w:autoSpaceDN w:val="0"/>
        <w:adjustRightInd w:val="0"/>
        <w:spacing w:after="0" w:line="321" w:lineRule="atLeast"/>
        <w:ind w:left="826" w:right="139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Замовник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: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after="0" w:line="242" w:lineRule="atLeast"/>
        <w:ind w:right="171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 початку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виготовлення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необхідного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пакету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документі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C67D31" w:rsidRDefault="002E5D61" w:rsidP="00A11E00">
      <w:pPr>
        <w:numPr>
          <w:ilvl w:val="0"/>
          <w:numId w:val="1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раз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розподіл деревини згідно потреб та попиту </w:t>
      </w:r>
      <w:r w:rsidR="00C67D31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місцевої територіальної громади.</w:t>
      </w:r>
    </w:p>
    <w:p w:rsidR="00C67D31" w:rsidRPr="00A11E00" w:rsidRDefault="00494929" w:rsidP="00C67D31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організувати доставку дров</w:t>
      </w:r>
      <w:r w:rsidR="00C67D31" w:rsidRPr="00A11E00">
        <w:rPr>
          <w:rFonts w:ascii="Times New Roman CYR" w:hAnsi="Times New Roman CYR" w:cs="Times New Roman CYR"/>
          <w:sz w:val="24"/>
          <w:szCs w:val="24"/>
          <w:lang w:val="uk-UA"/>
        </w:rPr>
        <w:t xml:space="preserve"> згідно розподілу місцевої територіальної громади до об’єктів споживання.</w:t>
      </w:r>
    </w:p>
    <w:p w:rsidR="00C67D31" w:rsidRPr="009A557E" w:rsidRDefault="00C67D31" w:rsidP="00C67D3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5D61" w:rsidRPr="002E5D61" w:rsidRDefault="002E5D61" w:rsidP="00A11E00">
      <w:pPr>
        <w:autoSpaceDE w:val="0"/>
        <w:autoSpaceDN w:val="0"/>
        <w:adjustRightInd w:val="0"/>
        <w:spacing w:after="0" w:line="321" w:lineRule="atLeast"/>
        <w:ind w:left="826" w:right="115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Виконавець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</w:t>
      </w:r>
      <w:proofErr w:type="gram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право :</w:t>
      </w:r>
      <w:proofErr w:type="gramEnd"/>
    </w:p>
    <w:p w:rsidR="002E5D61" w:rsidRPr="009A557E" w:rsidRDefault="002E5D61" w:rsidP="00A11E00">
      <w:pPr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2E5D61" w:rsidRPr="002E5D61" w:rsidRDefault="002E5D61" w:rsidP="00A11E00">
      <w:pPr>
        <w:autoSpaceDE w:val="0"/>
        <w:autoSpaceDN w:val="0"/>
        <w:adjustRightInd w:val="0"/>
        <w:spacing w:after="0"/>
        <w:ind w:left="826" w:right="115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Виконавець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proofErr w:type="gram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:</w:t>
      </w:r>
      <w:proofErr w:type="gramEnd"/>
    </w:p>
    <w:p w:rsidR="002E5D61" w:rsidRPr="0028559D" w:rsidRDefault="002E5D61" w:rsidP="00A11E00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екологічної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санітарних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норм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дповідно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підготовлених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спеціалістів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</w:t>
      </w:r>
      <w:r w:rsidRPr="002E5D61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прибирання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після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proofErr w:type="spellStart"/>
      <w:r w:rsidR="00781AF3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="00781AF3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,в разі потреби провести рекультиваці</w:t>
      </w:r>
      <w:r w:rsidR="00673A07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ю</w:t>
      </w:r>
      <w:r w:rsidR="00D447DF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.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не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pacing w:val="2"/>
          <w:sz w:val="24"/>
          <w:szCs w:val="24"/>
        </w:rPr>
        <w:t>де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ревини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але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трьохмісячний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здійснити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Замовнику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пунктом 2 даного</w:t>
      </w:r>
      <w:r w:rsidRPr="009A557E">
        <w:rPr>
          <w:rFonts w:ascii="Times New Roman CYR" w:hAnsi="Times New Roman CYR" w:cs="Times New Roman CYR"/>
          <w:color w:val="333333"/>
          <w:spacing w:val="-1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4.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Інші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умови</w:t>
      </w:r>
      <w:proofErr w:type="spellEnd"/>
    </w:p>
    <w:p w:rsidR="002E5D61" w:rsidRPr="009A557E" w:rsidRDefault="002E5D61" w:rsidP="00A11E00">
      <w:pPr>
        <w:autoSpaceDE w:val="0"/>
        <w:autoSpaceDN w:val="0"/>
        <w:adjustRightInd w:val="0"/>
        <w:spacing w:after="0" w:line="322" w:lineRule="atLeast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вважається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укладеним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і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набирає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підписання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Сторонами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своїх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Договором.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242" w:lineRule="atLeast"/>
        <w:ind w:left="118" w:right="100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строку Договору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звільняє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відповідальності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порушення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час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цього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Договору.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18" w:lineRule="atLeast"/>
        <w:ind w:left="838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складений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двох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примірниках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однакову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силу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22" w:lineRule="atLeast"/>
        <w:ind w:left="118" w:right="115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 xml:space="preserve">–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по одному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кожної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із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зміни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доповнення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бути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вчинені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письмовому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вигляді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належним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чином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оформлені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11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окремих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положень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та/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такими</w:t>
      </w:r>
      <w:proofErr w:type="gram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втратили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тягне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собою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</w:t>
      </w:r>
      <w:r w:rsidRPr="009A557E">
        <w:rPr>
          <w:rFonts w:ascii="Times New Roman CYR" w:hAnsi="Times New Roman CYR" w:cs="Times New Roman CYR"/>
          <w:color w:val="333333"/>
          <w:spacing w:val="-2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спори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вирішуються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згодою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судовому порядку.</w:t>
      </w:r>
      <w:proofErr w:type="gramEnd"/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351" w:right="33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  <w:lang w:val="en-US"/>
        </w:rPr>
        <w:t>5.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Реквізити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668"/>
      </w:tblGrid>
      <w:tr w:rsidR="002E5D61" w:rsidRPr="009A557E" w:rsidTr="00827CCF">
        <w:trPr>
          <w:trHeight w:val="343"/>
        </w:trPr>
        <w:tc>
          <w:tcPr>
            <w:tcW w:w="504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2E5D61" w:rsidRPr="009A557E" w:rsidRDefault="002E5D61" w:rsidP="00827CCF">
            <w:pPr>
              <w:autoSpaceDE w:val="0"/>
              <w:autoSpaceDN w:val="0"/>
              <w:adjustRightInd w:val="0"/>
              <w:spacing w:before="5"/>
              <w:ind w:left="1864" w:right="188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2E5D61" w:rsidRPr="009A557E" w:rsidRDefault="002E5D61" w:rsidP="00827CCF">
            <w:pPr>
              <w:autoSpaceDE w:val="0"/>
              <w:autoSpaceDN w:val="0"/>
              <w:adjustRightInd w:val="0"/>
              <w:spacing w:before="5"/>
              <w:ind w:left="1568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Виконавець</w:t>
            </w:r>
            <w:proofErr w:type="spellEnd"/>
          </w:p>
        </w:tc>
      </w:tr>
    </w:tbl>
    <w:p w:rsidR="002E5D61" w:rsidRPr="009A557E" w:rsidRDefault="002E5D61" w:rsidP="002E5D61">
      <w:pPr>
        <w:autoSpaceDE w:val="0"/>
        <w:autoSpaceDN w:val="0"/>
        <w:adjustRightInd w:val="0"/>
        <w:spacing w:after="7"/>
        <w:ind w:left="351" w:right="338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B27401" w:rsidRPr="00B27401" w:rsidRDefault="00B27401" w:rsidP="00B27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ЖКГ та благоустрою                                      В.КРИВЕНКО</w:t>
      </w:r>
    </w:p>
    <w:p w:rsidR="00D60328" w:rsidRPr="00B27401" w:rsidRDefault="00D60328">
      <w:pPr>
        <w:rPr>
          <w:lang w:val="uk-UA"/>
        </w:rPr>
      </w:pPr>
      <w:bookmarkStart w:id="0" w:name="_GoBack"/>
      <w:bookmarkEnd w:id="0"/>
    </w:p>
    <w:sectPr w:rsidR="00D60328" w:rsidRPr="00B2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1"/>
    <w:rsid w:val="001948EB"/>
    <w:rsid w:val="00195E80"/>
    <w:rsid w:val="00242E27"/>
    <w:rsid w:val="0028559D"/>
    <w:rsid w:val="002E5D61"/>
    <w:rsid w:val="0033348D"/>
    <w:rsid w:val="003456ED"/>
    <w:rsid w:val="0035199B"/>
    <w:rsid w:val="004609AC"/>
    <w:rsid w:val="00494929"/>
    <w:rsid w:val="00542E04"/>
    <w:rsid w:val="00551A2B"/>
    <w:rsid w:val="00655591"/>
    <w:rsid w:val="00673A07"/>
    <w:rsid w:val="0068058D"/>
    <w:rsid w:val="0070133A"/>
    <w:rsid w:val="00781AF3"/>
    <w:rsid w:val="0093260E"/>
    <w:rsid w:val="00A11E00"/>
    <w:rsid w:val="00A73CE9"/>
    <w:rsid w:val="00B27401"/>
    <w:rsid w:val="00B7380E"/>
    <w:rsid w:val="00BC0942"/>
    <w:rsid w:val="00C063DF"/>
    <w:rsid w:val="00C33252"/>
    <w:rsid w:val="00C638EC"/>
    <w:rsid w:val="00C67D31"/>
    <w:rsid w:val="00CA2D5E"/>
    <w:rsid w:val="00D447DF"/>
    <w:rsid w:val="00D60328"/>
    <w:rsid w:val="00D94916"/>
    <w:rsid w:val="00ED5D4C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golova_OTG</cp:lastModifiedBy>
  <cp:revision>3</cp:revision>
  <cp:lastPrinted>2019-05-21T07:21:00Z</cp:lastPrinted>
  <dcterms:created xsi:type="dcterms:W3CDTF">2019-05-10T07:47:00Z</dcterms:created>
  <dcterms:modified xsi:type="dcterms:W3CDTF">2019-05-21T07:21:00Z</dcterms:modified>
</cp:coreProperties>
</file>