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проєкт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Pr="005E3FDD" w:rsidRDefault="00F74351" w:rsidP="006970FC">
      <w:pPr>
        <w:rPr>
          <w:sz w:val="28"/>
          <w:u w:val="single"/>
        </w:rPr>
      </w:pPr>
    </w:p>
    <w:p w:rsidR="00FA3151" w:rsidRDefault="005E3FDD" w:rsidP="006970FC">
      <w:pPr>
        <w:tabs>
          <w:tab w:val="left" w:pos="3969"/>
          <w:tab w:val="left" w:pos="8080"/>
        </w:tabs>
        <w:rPr>
          <w:sz w:val="28"/>
        </w:rPr>
      </w:pPr>
      <w:r w:rsidRPr="005E3FDD">
        <w:rPr>
          <w:sz w:val="28"/>
          <w:u w:val="single"/>
          <w:shd w:val="clear" w:color="auto" w:fill="FFFFFF" w:themeFill="background1"/>
        </w:rPr>
        <w:t xml:space="preserve">13 </w:t>
      </w:r>
      <w:r w:rsidR="00056999" w:rsidRPr="005E3FDD">
        <w:rPr>
          <w:sz w:val="28"/>
          <w:u w:val="single"/>
        </w:rPr>
        <w:t xml:space="preserve"> </w:t>
      </w:r>
      <w:r w:rsidR="00295B16" w:rsidRPr="005E3FDD">
        <w:rPr>
          <w:sz w:val="28"/>
          <w:u w:val="single"/>
        </w:rPr>
        <w:t>серпня</w:t>
      </w:r>
      <w:r w:rsidR="00801951" w:rsidRPr="005E3FDD">
        <w:rPr>
          <w:sz w:val="28"/>
          <w:u w:val="single"/>
        </w:rPr>
        <w:t xml:space="preserve"> </w:t>
      </w:r>
      <w:r w:rsidR="003964BF" w:rsidRPr="005E3FDD">
        <w:rPr>
          <w:sz w:val="28"/>
          <w:u w:val="single"/>
        </w:rPr>
        <w:t xml:space="preserve"> </w:t>
      </w:r>
      <w:r w:rsidR="004F4EEB" w:rsidRPr="005E3FDD">
        <w:rPr>
          <w:sz w:val="28"/>
          <w:u w:val="single"/>
        </w:rPr>
        <w:t>201</w:t>
      </w:r>
      <w:r w:rsidR="000E4EA7" w:rsidRPr="005E3FDD">
        <w:rPr>
          <w:sz w:val="28"/>
          <w:u w:val="single"/>
        </w:rPr>
        <w:t>9</w:t>
      </w:r>
      <w:r w:rsidR="004F4EEB" w:rsidRPr="005E3FDD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514897" w:rsidRPr="005148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 w:rsidRPr="00514897">
        <w:rPr>
          <w:b/>
          <w:bCs/>
          <w:i/>
          <w:color w:val="000000"/>
          <w:sz w:val="28"/>
          <w:szCs w:val="28"/>
        </w:rPr>
        <w:t xml:space="preserve">Про підготовку та проведення </w:t>
      </w:r>
    </w:p>
    <w:p w:rsidR="00514897" w:rsidRPr="005148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 w:rsidRPr="00514897">
        <w:rPr>
          <w:b/>
          <w:bCs/>
          <w:i/>
          <w:color w:val="000000"/>
          <w:sz w:val="28"/>
          <w:szCs w:val="28"/>
        </w:rPr>
        <w:t xml:space="preserve">святкування Дня громади </w:t>
      </w:r>
    </w:p>
    <w:p w:rsidR="00514897" w:rsidRPr="00346D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Cs/>
          <w:color w:val="000000"/>
          <w:sz w:val="28"/>
          <w:szCs w:val="28"/>
        </w:rPr>
      </w:pPr>
    </w:p>
    <w:p w:rsidR="00295B16" w:rsidRDefault="00514897" w:rsidP="00295B16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Відповідно до статей 30</w:t>
      </w:r>
      <w:r w:rsidRPr="00346D97">
        <w:rPr>
          <w:bCs/>
          <w:color w:val="000000"/>
          <w:sz w:val="28"/>
          <w:szCs w:val="28"/>
        </w:rPr>
        <w:t>, 32, 42, 59, 73 Закону України «Про міс</w:t>
      </w:r>
      <w:r>
        <w:rPr>
          <w:bCs/>
          <w:color w:val="000000"/>
          <w:sz w:val="28"/>
          <w:szCs w:val="28"/>
        </w:rPr>
        <w:t>цеве самоврядування в Україні», розпорядження міського голови від 20.05.2019</w:t>
      </w:r>
      <w:r w:rsidR="00022FE8">
        <w:rPr>
          <w:bCs/>
          <w:color w:val="000000"/>
          <w:sz w:val="28"/>
          <w:szCs w:val="28"/>
        </w:rPr>
        <w:t xml:space="preserve"> року</w:t>
      </w:r>
      <w:r>
        <w:rPr>
          <w:bCs/>
          <w:color w:val="000000"/>
          <w:sz w:val="28"/>
          <w:szCs w:val="28"/>
        </w:rPr>
        <w:t xml:space="preserve"> №128, </w:t>
      </w:r>
      <w:r w:rsidRPr="00346D97">
        <w:rPr>
          <w:bCs/>
          <w:color w:val="000000"/>
          <w:sz w:val="28"/>
          <w:szCs w:val="28"/>
        </w:rPr>
        <w:t xml:space="preserve">з метою належної організації підготовки та проведення святкових заходів з нагоди Дня громади, виконавчий комітет міської ради </w:t>
      </w:r>
      <w:r w:rsidR="005E3FDD">
        <w:rPr>
          <w:bCs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в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и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р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і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ш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и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в</w:t>
      </w:r>
      <w:r w:rsidRPr="00346D97">
        <w:rPr>
          <w:bCs/>
          <w:color w:val="000000"/>
          <w:sz w:val="28"/>
          <w:szCs w:val="28"/>
        </w:rPr>
        <w:t>:</w:t>
      </w:r>
    </w:p>
    <w:p w:rsidR="001A026A" w:rsidRPr="00346D97" w:rsidRDefault="001A026A" w:rsidP="00295B16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514897" w:rsidRPr="00346D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346D97">
        <w:rPr>
          <w:bCs/>
          <w:color w:val="000000"/>
          <w:sz w:val="28"/>
          <w:szCs w:val="28"/>
        </w:rPr>
        <w:t>З нагоди  відзначення Дня громади, проведення якого в</w:t>
      </w:r>
      <w:r>
        <w:rPr>
          <w:bCs/>
          <w:color w:val="000000"/>
          <w:sz w:val="28"/>
          <w:szCs w:val="28"/>
        </w:rPr>
        <w:t>ідбудеться</w:t>
      </w:r>
      <w:r w:rsidR="00022FE8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21 вересня 201</w:t>
      </w:r>
      <w:r w:rsidR="00022FE8">
        <w:rPr>
          <w:bCs/>
          <w:color w:val="000000"/>
          <w:sz w:val="28"/>
          <w:szCs w:val="28"/>
        </w:rPr>
        <w:t xml:space="preserve">9 року в центрі м. Носівка з 10 </w:t>
      </w:r>
      <w:r w:rsidRPr="00022FE8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346D97">
        <w:rPr>
          <w:bCs/>
          <w:color w:val="000000"/>
          <w:sz w:val="28"/>
          <w:szCs w:val="28"/>
        </w:rPr>
        <w:t xml:space="preserve"> до 2</w:t>
      </w:r>
      <w:r w:rsidR="005E3FDD">
        <w:rPr>
          <w:bCs/>
          <w:color w:val="000000"/>
          <w:sz w:val="28"/>
          <w:szCs w:val="28"/>
        </w:rPr>
        <w:t>3</w:t>
      </w:r>
      <w:r w:rsidR="00022FE8">
        <w:rPr>
          <w:bCs/>
          <w:color w:val="000000"/>
          <w:sz w:val="28"/>
          <w:szCs w:val="28"/>
        </w:rPr>
        <w:t xml:space="preserve"> </w:t>
      </w:r>
      <w:r w:rsidRPr="00022FE8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346D97">
        <w:rPr>
          <w:bCs/>
          <w:color w:val="000000"/>
          <w:sz w:val="28"/>
          <w:szCs w:val="28"/>
        </w:rPr>
        <w:t xml:space="preserve"> години, визначити:</w:t>
      </w:r>
    </w:p>
    <w:p w:rsidR="00514897" w:rsidRPr="00346D97" w:rsidRDefault="00514897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-</w:t>
      </w:r>
      <w:r w:rsidRPr="00346D97">
        <w:rPr>
          <w:bCs/>
          <w:color w:val="000000"/>
          <w:sz w:val="28"/>
          <w:szCs w:val="28"/>
        </w:rPr>
        <w:tab/>
      </w:r>
      <w:r w:rsidR="00022FE8">
        <w:rPr>
          <w:bCs/>
          <w:color w:val="000000"/>
          <w:sz w:val="28"/>
          <w:szCs w:val="28"/>
        </w:rPr>
        <w:t xml:space="preserve">головним </w:t>
      </w:r>
      <w:r w:rsidRPr="00346D97">
        <w:rPr>
          <w:bCs/>
          <w:color w:val="000000"/>
          <w:sz w:val="28"/>
          <w:szCs w:val="28"/>
        </w:rPr>
        <w:t>організатором  заходів - виконавчий комітет міської ради;</w:t>
      </w:r>
    </w:p>
    <w:p w:rsidR="00514897" w:rsidRPr="00346D97" w:rsidRDefault="00514897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-</w:t>
      </w:r>
      <w:r w:rsidRPr="00346D97">
        <w:rPr>
          <w:bCs/>
          <w:color w:val="000000"/>
          <w:sz w:val="28"/>
          <w:szCs w:val="28"/>
        </w:rPr>
        <w:tab/>
        <w:t>розпорядником з проведення святкових заходів - відділ культури і туризму Носівської міської ради;</w:t>
      </w:r>
    </w:p>
    <w:p w:rsidR="00514897" w:rsidRPr="00346D97" w:rsidRDefault="00514897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-</w:t>
      </w:r>
      <w:r w:rsidRPr="00346D97">
        <w:rPr>
          <w:bCs/>
          <w:color w:val="000000"/>
          <w:sz w:val="28"/>
          <w:szCs w:val="28"/>
        </w:rPr>
        <w:tab/>
        <w:t>розпорядником з проведення  ярмарку - комунальне підприємство «Носівка - Комунальник» Носівської міської ради;</w:t>
      </w:r>
    </w:p>
    <w:p w:rsidR="00514897" w:rsidRDefault="00514897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-</w:t>
      </w:r>
      <w:r w:rsidRPr="00346D97">
        <w:rPr>
          <w:bCs/>
          <w:color w:val="000000"/>
          <w:sz w:val="28"/>
          <w:szCs w:val="28"/>
        </w:rPr>
        <w:tab/>
        <w:t>розпорядниками визначення дислокації розміщення ярмаркових місць, місць встановле</w:t>
      </w:r>
      <w:r>
        <w:rPr>
          <w:bCs/>
          <w:color w:val="000000"/>
          <w:sz w:val="28"/>
          <w:szCs w:val="28"/>
        </w:rPr>
        <w:t>ння тимчасових споруд або наметів</w:t>
      </w:r>
      <w:r w:rsidRPr="00346D97">
        <w:rPr>
          <w:bCs/>
          <w:color w:val="000000"/>
          <w:sz w:val="28"/>
          <w:szCs w:val="28"/>
        </w:rPr>
        <w:t xml:space="preserve"> (лотків) - відділи</w:t>
      </w:r>
      <w:r>
        <w:rPr>
          <w:bCs/>
          <w:color w:val="000000"/>
          <w:sz w:val="28"/>
          <w:szCs w:val="28"/>
        </w:rPr>
        <w:t>: містобудування та архітектури і</w:t>
      </w:r>
      <w:r w:rsidRPr="00346D97">
        <w:rPr>
          <w:bCs/>
          <w:color w:val="000000"/>
          <w:sz w:val="28"/>
          <w:szCs w:val="28"/>
        </w:rPr>
        <w:t xml:space="preserve"> житлово-комунального господарства та благоустрою виконавчого апарату міської ради.</w:t>
      </w:r>
    </w:p>
    <w:p w:rsidR="001A026A" w:rsidRPr="00346D97" w:rsidRDefault="001A026A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022FE8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2.</w:t>
      </w:r>
      <w:r w:rsidRPr="00346D97">
        <w:rPr>
          <w:bCs/>
          <w:color w:val="000000"/>
          <w:sz w:val="28"/>
          <w:szCs w:val="28"/>
        </w:rPr>
        <w:tab/>
        <w:t>Учасникам заходів по відзначенню Дня громади - суб’єктам підприємницької діяльності приватним особам, що</w:t>
      </w:r>
      <w:r>
        <w:rPr>
          <w:bCs/>
          <w:color w:val="000000"/>
          <w:sz w:val="28"/>
          <w:szCs w:val="28"/>
        </w:rPr>
        <w:t xml:space="preserve"> будуть розміщувати атракціони (не залежно від займаної площі) та</w:t>
      </w:r>
      <w:r w:rsidRPr="00346D97">
        <w:rPr>
          <w:bCs/>
          <w:color w:val="000000"/>
          <w:sz w:val="28"/>
          <w:szCs w:val="28"/>
        </w:rPr>
        <w:t xml:space="preserve"> здійснюватимуть</w:t>
      </w:r>
      <w:r>
        <w:rPr>
          <w:bCs/>
          <w:color w:val="000000"/>
          <w:sz w:val="28"/>
          <w:szCs w:val="28"/>
        </w:rPr>
        <w:t xml:space="preserve">  торгівлю </w:t>
      </w:r>
      <w:r w:rsidRPr="00346D97">
        <w:rPr>
          <w:bCs/>
          <w:color w:val="000000"/>
          <w:sz w:val="28"/>
          <w:szCs w:val="28"/>
        </w:rPr>
        <w:t>на визначених місцях (</w:t>
      </w:r>
      <w:r>
        <w:rPr>
          <w:bCs/>
          <w:color w:val="000000"/>
          <w:sz w:val="28"/>
          <w:szCs w:val="28"/>
        </w:rPr>
        <w:t>розміром 3 погонні метри), до 16</w:t>
      </w:r>
      <w:r w:rsidRPr="00346D97">
        <w:rPr>
          <w:bCs/>
          <w:color w:val="000000"/>
          <w:sz w:val="28"/>
          <w:szCs w:val="28"/>
        </w:rPr>
        <w:t xml:space="preserve"> вересня провести оплату за участь у </w:t>
      </w:r>
      <w:r>
        <w:rPr>
          <w:bCs/>
          <w:color w:val="000000"/>
          <w:sz w:val="28"/>
          <w:szCs w:val="28"/>
        </w:rPr>
        <w:t>святкових заходах</w:t>
      </w:r>
      <w:r w:rsidRPr="00346D97">
        <w:rPr>
          <w:bCs/>
          <w:color w:val="000000"/>
          <w:sz w:val="28"/>
          <w:szCs w:val="28"/>
        </w:rPr>
        <w:t xml:space="preserve"> згідно з додатком.</w:t>
      </w:r>
      <w:r>
        <w:rPr>
          <w:bCs/>
          <w:color w:val="000000"/>
          <w:sz w:val="28"/>
          <w:szCs w:val="28"/>
        </w:rPr>
        <w:t xml:space="preserve"> </w:t>
      </w:r>
    </w:p>
    <w:p w:rsidR="005148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 xml:space="preserve">При торгівлі декількома видами товарів сплачується плата за участь за вищою ставкою. </w:t>
      </w:r>
    </w:p>
    <w:p w:rsidR="001A026A" w:rsidRPr="00346D97" w:rsidRDefault="001A026A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5148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3.</w:t>
      </w:r>
      <w:r w:rsidRPr="00346D97">
        <w:rPr>
          <w:bCs/>
          <w:color w:val="000000"/>
          <w:sz w:val="28"/>
          <w:szCs w:val="28"/>
        </w:rPr>
        <w:tab/>
        <w:t xml:space="preserve">Дозволити КП «Носівка-Комунальник» ділити плату за участь у здійсненні торгівельної діяльності </w:t>
      </w:r>
      <w:r>
        <w:rPr>
          <w:bCs/>
          <w:color w:val="000000"/>
          <w:sz w:val="28"/>
          <w:szCs w:val="28"/>
        </w:rPr>
        <w:t xml:space="preserve">та розважальних заходів </w:t>
      </w:r>
      <w:r w:rsidRPr="00346D97">
        <w:rPr>
          <w:bCs/>
          <w:color w:val="000000"/>
          <w:sz w:val="28"/>
          <w:szCs w:val="28"/>
        </w:rPr>
        <w:t xml:space="preserve">під </w:t>
      </w:r>
      <w:r>
        <w:rPr>
          <w:bCs/>
          <w:color w:val="000000"/>
          <w:sz w:val="28"/>
          <w:szCs w:val="28"/>
        </w:rPr>
        <w:t>час проведення урочистостей</w:t>
      </w:r>
      <w:r w:rsidRPr="00346D97">
        <w:rPr>
          <w:bCs/>
          <w:color w:val="000000"/>
          <w:sz w:val="28"/>
          <w:szCs w:val="28"/>
        </w:rPr>
        <w:t xml:space="preserve"> з відзначення Дня громади пропорційно зайнятій площі та </w:t>
      </w:r>
      <w:r w:rsidRPr="00346D97">
        <w:rPr>
          <w:bCs/>
          <w:color w:val="000000"/>
          <w:sz w:val="28"/>
          <w:szCs w:val="28"/>
        </w:rPr>
        <w:lastRenderedPageBreak/>
        <w:t>бронювати торгове місце, а в разі не сплати коштів учасниками, це місце надати іншому заявнику.</w:t>
      </w:r>
    </w:p>
    <w:p w:rsidR="001A026A" w:rsidRPr="00346D97" w:rsidRDefault="001A026A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5148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4.</w:t>
      </w:r>
      <w:r w:rsidRPr="00346D97">
        <w:rPr>
          <w:bCs/>
          <w:color w:val="000000"/>
          <w:sz w:val="28"/>
          <w:szCs w:val="28"/>
        </w:rPr>
        <w:tab/>
        <w:t>КП «Носівка-Комунальник»</w:t>
      </w:r>
      <w:r w:rsidR="001A026A">
        <w:rPr>
          <w:bCs/>
          <w:color w:val="000000"/>
          <w:sz w:val="28"/>
          <w:szCs w:val="28"/>
        </w:rPr>
        <w:t xml:space="preserve"> Носівської міської ради </w:t>
      </w:r>
      <w:r w:rsidRPr="00346D97">
        <w:rPr>
          <w:bCs/>
          <w:color w:val="000000"/>
          <w:sz w:val="28"/>
          <w:szCs w:val="28"/>
        </w:rPr>
        <w:t xml:space="preserve"> справляти плату за користування </w:t>
      </w:r>
      <w:r>
        <w:rPr>
          <w:bCs/>
          <w:color w:val="000000"/>
          <w:sz w:val="28"/>
          <w:szCs w:val="28"/>
        </w:rPr>
        <w:t xml:space="preserve">місцем для встановлення атракціону, торгівельного намету тощо </w:t>
      </w:r>
      <w:r w:rsidRPr="00346D97">
        <w:rPr>
          <w:bCs/>
          <w:color w:val="000000"/>
          <w:sz w:val="28"/>
          <w:szCs w:val="28"/>
        </w:rPr>
        <w:t>шляхом зарахування коштів на свій розрахунковий рахунок.</w:t>
      </w:r>
      <w:r>
        <w:rPr>
          <w:bCs/>
          <w:color w:val="000000"/>
          <w:sz w:val="28"/>
          <w:szCs w:val="28"/>
        </w:rPr>
        <w:t xml:space="preserve"> Отримані кошти використати</w:t>
      </w:r>
      <w:r w:rsidRPr="00346D97">
        <w:rPr>
          <w:bCs/>
          <w:color w:val="000000"/>
          <w:sz w:val="28"/>
          <w:szCs w:val="28"/>
        </w:rPr>
        <w:t xml:space="preserve"> виключно на проведення заходів з благоустрою.</w:t>
      </w:r>
    </w:p>
    <w:p w:rsidR="001A026A" w:rsidRPr="00346D97" w:rsidRDefault="001A026A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514897" w:rsidRPr="00346D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5.</w:t>
      </w:r>
      <w:r w:rsidRPr="00346D97">
        <w:rPr>
          <w:bCs/>
          <w:color w:val="000000"/>
          <w:sz w:val="28"/>
          <w:szCs w:val="28"/>
        </w:rPr>
        <w:tab/>
        <w:t>Контроль за виконанням даного рішення покласти на виконавчий</w:t>
      </w:r>
      <w:r>
        <w:rPr>
          <w:bCs/>
          <w:color w:val="000000"/>
          <w:sz w:val="28"/>
          <w:szCs w:val="28"/>
        </w:rPr>
        <w:t xml:space="preserve"> комітет міської ради.</w:t>
      </w:r>
    </w:p>
    <w:p w:rsidR="00D52F84" w:rsidRDefault="00D52F84" w:rsidP="00514897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95B16" w:rsidRDefault="00295B1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670E" w:rsidRDefault="003A670E" w:rsidP="00ED0821">
      <w:pPr>
        <w:tabs>
          <w:tab w:val="left" w:pos="6804"/>
        </w:tabs>
        <w:jc w:val="center"/>
        <w:rPr>
          <w:sz w:val="28"/>
          <w:szCs w:val="28"/>
        </w:rPr>
        <w:sectPr w:rsidR="003A670E" w:rsidSect="005E3FDD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A670E" w:rsidRPr="007A7B23" w:rsidRDefault="003A670E" w:rsidP="003A670E">
      <w:pPr>
        <w:tabs>
          <w:tab w:val="left" w:pos="6804"/>
        </w:tabs>
        <w:jc w:val="right"/>
        <w:rPr>
          <w:i/>
        </w:rPr>
      </w:pPr>
      <w:r w:rsidRPr="007A7B23">
        <w:rPr>
          <w:i/>
        </w:rPr>
        <w:lastRenderedPageBreak/>
        <w:t>Додаток</w:t>
      </w:r>
    </w:p>
    <w:p w:rsidR="007A7B23" w:rsidRPr="007A7B23" w:rsidRDefault="003A670E" w:rsidP="003A670E">
      <w:pPr>
        <w:tabs>
          <w:tab w:val="left" w:pos="6804"/>
        </w:tabs>
        <w:jc w:val="right"/>
        <w:rPr>
          <w:i/>
        </w:rPr>
      </w:pPr>
      <w:r w:rsidRPr="007A7B23">
        <w:rPr>
          <w:i/>
        </w:rPr>
        <w:t>до рішення викон</w:t>
      </w:r>
      <w:r w:rsidR="007A7B23">
        <w:rPr>
          <w:i/>
        </w:rPr>
        <w:t xml:space="preserve">авчого </w:t>
      </w:r>
      <w:r w:rsidRPr="007A7B23">
        <w:rPr>
          <w:i/>
        </w:rPr>
        <w:t>ком</w:t>
      </w:r>
      <w:r w:rsidR="007A7B23">
        <w:rPr>
          <w:i/>
        </w:rPr>
        <w:t>ітет</w:t>
      </w:r>
      <w:r w:rsidRPr="007A7B23">
        <w:rPr>
          <w:i/>
        </w:rPr>
        <w:t>у</w:t>
      </w:r>
    </w:p>
    <w:p w:rsidR="003A670E" w:rsidRDefault="003A670E" w:rsidP="003A670E">
      <w:pPr>
        <w:tabs>
          <w:tab w:val="left" w:pos="6804"/>
        </w:tabs>
        <w:jc w:val="right"/>
        <w:rPr>
          <w:i/>
        </w:rPr>
      </w:pPr>
      <w:r w:rsidRPr="007A7B23">
        <w:rPr>
          <w:i/>
        </w:rPr>
        <w:t xml:space="preserve"> від </w:t>
      </w:r>
      <w:r w:rsidR="008B3756">
        <w:rPr>
          <w:i/>
        </w:rPr>
        <w:t>13</w:t>
      </w:r>
      <w:bookmarkStart w:id="0" w:name="_GoBack"/>
      <w:bookmarkEnd w:id="0"/>
      <w:r w:rsidRPr="007A7B23">
        <w:rPr>
          <w:i/>
        </w:rPr>
        <w:t>.08.2019 р. № ____</w:t>
      </w:r>
      <w:r w:rsidR="007A7B23">
        <w:rPr>
          <w:i/>
        </w:rPr>
        <w:t xml:space="preserve"> </w:t>
      </w:r>
    </w:p>
    <w:p w:rsidR="007A7B23" w:rsidRPr="007A7B23" w:rsidRDefault="007A7B23" w:rsidP="003A670E">
      <w:pPr>
        <w:tabs>
          <w:tab w:val="left" w:pos="6804"/>
        </w:tabs>
        <w:jc w:val="right"/>
        <w:rPr>
          <w:i/>
        </w:rPr>
      </w:pPr>
    </w:p>
    <w:tbl>
      <w:tblPr>
        <w:tblpPr w:leftFromText="180" w:rightFromText="180" w:vertAnchor="text" w:horzAnchor="margin" w:tblpXSpec="center" w:tblpY="257"/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447"/>
        <w:gridCol w:w="1531"/>
        <w:gridCol w:w="1531"/>
        <w:gridCol w:w="1248"/>
        <w:gridCol w:w="1459"/>
        <w:gridCol w:w="1272"/>
        <w:gridCol w:w="1301"/>
        <w:gridCol w:w="1037"/>
        <w:gridCol w:w="806"/>
        <w:gridCol w:w="1692"/>
      </w:tblGrid>
      <w:tr w:rsidR="003A670E" w:rsidRPr="003A670E" w:rsidTr="00501971">
        <w:trPr>
          <w:trHeight w:hRule="exact" w:val="34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0E" w:rsidRPr="003A670E" w:rsidRDefault="003A670E" w:rsidP="008251BF"/>
        </w:tc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0E" w:rsidRPr="003A670E" w:rsidRDefault="003A670E" w:rsidP="004714BF">
            <w:pPr>
              <w:spacing w:line="260" w:lineRule="exact"/>
              <w:jc w:val="center"/>
            </w:pPr>
            <w:r w:rsidRPr="003A670E">
              <w:rPr>
                <w:rStyle w:val="21"/>
                <w:sz w:val="24"/>
                <w:szCs w:val="24"/>
              </w:rPr>
              <w:t>Вид діяльності</w:t>
            </w:r>
          </w:p>
        </w:tc>
      </w:tr>
      <w:tr w:rsidR="003A670E" w:rsidRPr="003A670E" w:rsidTr="00501971">
        <w:trPr>
          <w:trHeight w:hRule="exact" w:val="306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 xml:space="preserve">Торгівля шашликами (без реалізації алкогольних, </w:t>
            </w:r>
            <w:proofErr w:type="spellStart"/>
            <w:r w:rsidRPr="003A670E">
              <w:rPr>
                <w:rStyle w:val="22"/>
                <w:sz w:val="24"/>
                <w:szCs w:val="24"/>
              </w:rPr>
              <w:t>слабоалкоголь</w:t>
            </w:r>
            <w:proofErr w:type="spellEnd"/>
            <w:r>
              <w:rPr>
                <w:rStyle w:val="22"/>
                <w:sz w:val="24"/>
                <w:szCs w:val="24"/>
              </w:rPr>
              <w:t>-</w:t>
            </w:r>
            <w:r w:rsidRPr="003A670E">
              <w:rPr>
                <w:rStyle w:val="22"/>
                <w:sz w:val="24"/>
                <w:szCs w:val="24"/>
              </w:rPr>
              <w:t>них напоїв та пива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 xml:space="preserve">Торгівля, виставка - продаж </w:t>
            </w:r>
            <w:proofErr w:type="spellStart"/>
            <w:r w:rsidRPr="003A670E">
              <w:rPr>
                <w:rStyle w:val="22"/>
                <w:sz w:val="24"/>
                <w:szCs w:val="24"/>
              </w:rPr>
              <w:t>продоволь</w:t>
            </w:r>
            <w:proofErr w:type="spellEnd"/>
            <w:r>
              <w:rPr>
                <w:rStyle w:val="22"/>
                <w:sz w:val="24"/>
                <w:szCs w:val="24"/>
              </w:rPr>
              <w:t>-ч</w:t>
            </w:r>
            <w:r w:rsidRPr="003A670E">
              <w:rPr>
                <w:rStyle w:val="22"/>
                <w:sz w:val="24"/>
                <w:szCs w:val="24"/>
                <w:lang w:val="ru-RU" w:bidi="ru-RU"/>
              </w:rPr>
              <w:t>ими</w:t>
            </w:r>
          </w:p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товарами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88" w:lineRule="exact"/>
            </w:pPr>
            <w:r w:rsidRPr="003A670E">
              <w:rPr>
                <w:rStyle w:val="22"/>
                <w:sz w:val="24"/>
                <w:szCs w:val="24"/>
              </w:rPr>
              <w:t xml:space="preserve">Торгівля, виставка - продаж </w:t>
            </w:r>
            <w:proofErr w:type="spellStart"/>
            <w:r w:rsidRPr="003A670E">
              <w:rPr>
                <w:rStyle w:val="22"/>
                <w:sz w:val="24"/>
                <w:szCs w:val="24"/>
              </w:rPr>
              <w:t>продоволь</w:t>
            </w:r>
            <w:r>
              <w:rPr>
                <w:rStyle w:val="22"/>
                <w:sz w:val="24"/>
                <w:szCs w:val="24"/>
              </w:rPr>
              <w:t>-ч</w:t>
            </w:r>
            <w:r w:rsidRPr="003A670E">
              <w:rPr>
                <w:rStyle w:val="22"/>
                <w:sz w:val="24"/>
                <w:szCs w:val="24"/>
              </w:rPr>
              <w:t>ими</w:t>
            </w:r>
            <w:proofErr w:type="spellEnd"/>
          </w:p>
          <w:p w:rsidR="003A670E" w:rsidRPr="003A670E" w:rsidRDefault="003A670E" w:rsidP="008251BF">
            <w:pPr>
              <w:spacing w:line="288" w:lineRule="exact"/>
            </w:pPr>
            <w:r w:rsidRPr="003A670E">
              <w:rPr>
                <w:rStyle w:val="22"/>
                <w:sz w:val="24"/>
                <w:szCs w:val="24"/>
              </w:rPr>
              <w:t>товарами</w:t>
            </w:r>
          </w:p>
          <w:p w:rsidR="003A670E" w:rsidRPr="003A670E" w:rsidRDefault="003A670E" w:rsidP="008251BF">
            <w:pPr>
              <w:spacing w:line="288" w:lineRule="exact"/>
            </w:pPr>
            <w:r w:rsidRPr="003A670E">
              <w:rPr>
                <w:rStyle w:val="22"/>
                <w:sz w:val="24"/>
                <w:szCs w:val="24"/>
              </w:rPr>
              <w:t>власного</w:t>
            </w:r>
          </w:p>
          <w:p w:rsidR="003A670E" w:rsidRPr="003A670E" w:rsidRDefault="003A670E" w:rsidP="008251BF">
            <w:pPr>
              <w:spacing w:line="288" w:lineRule="exact"/>
            </w:pPr>
            <w:r w:rsidRPr="003A670E">
              <w:rPr>
                <w:rStyle w:val="22"/>
                <w:sz w:val="24"/>
                <w:szCs w:val="24"/>
              </w:rPr>
              <w:t>виробництва</w:t>
            </w:r>
          </w:p>
          <w:p w:rsidR="003A670E" w:rsidRPr="003A670E" w:rsidRDefault="003A670E" w:rsidP="008251BF">
            <w:pPr>
              <w:spacing w:line="288" w:lineRule="exact"/>
            </w:pPr>
            <w:r>
              <w:rPr>
                <w:rStyle w:val="22"/>
                <w:sz w:val="24"/>
                <w:szCs w:val="24"/>
              </w:rPr>
              <w:t>(кондитерсь</w:t>
            </w:r>
            <w:r w:rsidRPr="003A670E">
              <w:rPr>
                <w:rStyle w:val="22"/>
                <w:sz w:val="24"/>
                <w:szCs w:val="24"/>
              </w:rPr>
              <w:t>кі вироби та ін.)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Торгівля,</w:t>
            </w:r>
          </w:p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виставка</w:t>
            </w:r>
          </w:p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-продаж</w:t>
            </w:r>
          </w:p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виробник</w:t>
            </w:r>
            <w:r>
              <w:rPr>
                <w:rStyle w:val="22"/>
                <w:sz w:val="24"/>
                <w:szCs w:val="24"/>
              </w:rPr>
              <w:t>і</w:t>
            </w:r>
            <w:r w:rsidRPr="003A670E">
              <w:rPr>
                <w:rStyle w:val="22"/>
                <w:sz w:val="24"/>
                <w:szCs w:val="24"/>
              </w:rPr>
              <w:t>в с/г</w:t>
            </w:r>
          </w:p>
          <w:p w:rsidR="003A670E" w:rsidRPr="003A670E" w:rsidRDefault="003A670E" w:rsidP="008251BF">
            <w:pPr>
              <w:spacing w:line="293" w:lineRule="exact"/>
            </w:pPr>
            <w:proofErr w:type="spellStart"/>
            <w:r w:rsidRPr="003A670E">
              <w:rPr>
                <w:rStyle w:val="22"/>
                <w:sz w:val="24"/>
                <w:szCs w:val="24"/>
              </w:rPr>
              <w:t>продукці</w:t>
            </w:r>
            <w:r>
              <w:rPr>
                <w:rStyle w:val="22"/>
                <w:sz w:val="24"/>
                <w:szCs w:val="24"/>
              </w:rPr>
              <w:t>-</w:t>
            </w:r>
            <w:r>
              <w:t>єю</w:t>
            </w:r>
            <w:proofErr w:type="spellEnd"/>
            <w:r w:rsidRPr="003A670E">
              <w:rPr>
                <w:rStyle w:val="275pt"/>
                <w:sz w:val="24"/>
                <w:szCs w:val="24"/>
              </w:rPr>
              <w:t>,</w:t>
            </w:r>
          </w:p>
          <w:p w:rsidR="003A670E" w:rsidRPr="003A670E" w:rsidRDefault="003A670E" w:rsidP="008251BF">
            <w:pPr>
              <w:spacing w:line="288" w:lineRule="exact"/>
            </w:pPr>
            <w:r w:rsidRPr="003A670E">
              <w:rPr>
                <w:rStyle w:val="22"/>
                <w:sz w:val="24"/>
                <w:szCs w:val="24"/>
              </w:rPr>
              <w:t>медом та саджанця</w:t>
            </w:r>
            <w:r>
              <w:rPr>
                <w:rStyle w:val="22"/>
                <w:sz w:val="24"/>
                <w:szCs w:val="24"/>
              </w:rPr>
              <w:t>-</w:t>
            </w:r>
            <w:r w:rsidRPr="003A670E">
              <w:rPr>
                <w:rStyle w:val="22"/>
                <w:sz w:val="24"/>
                <w:szCs w:val="24"/>
              </w:rPr>
              <w:t xml:space="preserve"> 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 xml:space="preserve">Торгівля, виставка — продаж </w:t>
            </w:r>
            <w:proofErr w:type="spellStart"/>
            <w:r w:rsidRPr="003A670E">
              <w:rPr>
                <w:rStyle w:val="22"/>
                <w:sz w:val="24"/>
                <w:szCs w:val="24"/>
              </w:rPr>
              <w:t>промисло</w:t>
            </w:r>
            <w:proofErr w:type="spellEnd"/>
            <w:r>
              <w:rPr>
                <w:rStyle w:val="22"/>
                <w:sz w:val="24"/>
                <w:szCs w:val="24"/>
              </w:rPr>
              <w:t>-в</w:t>
            </w:r>
            <w:r w:rsidRPr="003A670E">
              <w:rPr>
                <w:rStyle w:val="22"/>
                <w:sz w:val="24"/>
                <w:szCs w:val="24"/>
                <w:lang w:val="ru-RU" w:bidi="ru-RU"/>
              </w:rPr>
              <w:t>ими</w:t>
            </w:r>
          </w:p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товарами,</w:t>
            </w:r>
          </w:p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сувенірами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Майстри</w:t>
            </w:r>
          </w:p>
          <w:p w:rsidR="003A670E" w:rsidRPr="003A670E" w:rsidRDefault="003A670E" w:rsidP="008251BF">
            <w:pPr>
              <w:spacing w:line="293" w:lineRule="exact"/>
            </w:pPr>
            <w:proofErr w:type="spellStart"/>
            <w:r w:rsidRPr="003A670E">
              <w:rPr>
                <w:rStyle w:val="22"/>
                <w:sz w:val="24"/>
                <w:szCs w:val="24"/>
              </w:rPr>
              <w:t>декоратив</w:t>
            </w:r>
            <w:proofErr w:type="spellEnd"/>
            <w:r>
              <w:rPr>
                <w:rStyle w:val="22"/>
                <w:sz w:val="24"/>
                <w:szCs w:val="24"/>
              </w:rPr>
              <w:t>-</w:t>
            </w:r>
          </w:p>
          <w:p w:rsidR="003A670E" w:rsidRPr="003A670E" w:rsidRDefault="003A670E" w:rsidP="008251BF">
            <w:pPr>
              <w:spacing w:line="293" w:lineRule="exact"/>
            </w:pPr>
            <w:r>
              <w:rPr>
                <w:rStyle w:val="22"/>
                <w:sz w:val="24"/>
                <w:szCs w:val="24"/>
              </w:rPr>
              <w:t>но-</w:t>
            </w:r>
            <w:r w:rsidRPr="003A670E">
              <w:rPr>
                <w:rStyle w:val="22"/>
                <w:sz w:val="24"/>
                <w:szCs w:val="24"/>
              </w:rPr>
              <w:t>приклад</w:t>
            </w:r>
            <w:r>
              <w:rPr>
                <w:rStyle w:val="22"/>
                <w:sz w:val="24"/>
                <w:szCs w:val="24"/>
              </w:rPr>
              <w:t>-</w:t>
            </w:r>
            <w:proofErr w:type="spellStart"/>
            <w:r w:rsidRPr="003A670E">
              <w:rPr>
                <w:rStyle w:val="22"/>
                <w:sz w:val="24"/>
                <w:szCs w:val="24"/>
              </w:rPr>
              <w:t>иого</w:t>
            </w:r>
            <w:proofErr w:type="spellEnd"/>
            <w:r>
              <w:t xml:space="preserve"> </w:t>
            </w:r>
            <w:r w:rsidRPr="003A670E">
              <w:rPr>
                <w:rStyle w:val="22"/>
                <w:sz w:val="24"/>
                <w:szCs w:val="24"/>
              </w:rPr>
              <w:t>мистецтва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88" w:lineRule="exact"/>
            </w:pPr>
            <w:r w:rsidRPr="003A670E">
              <w:rPr>
                <w:rStyle w:val="22"/>
                <w:sz w:val="24"/>
                <w:szCs w:val="24"/>
              </w:rPr>
              <w:t>Майстри</w:t>
            </w:r>
          </w:p>
          <w:p w:rsidR="003A670E" w:rsidRPr="003A670E" w:rsidRDefault="003A670E" w:rsidP="008251BF">
            <w:pPr>
              <w:spacing w:line="288" w:lineRule="exact"/>
            </w:pPr>
            <w:proofErr w:type="spellStart"/>
            <w:r w:rsidRPr="003A670E">
              <w:rPr>
                <w:rStyle w:val="22"/>
                <w:sz w:val="24"/>
                <w:szCs w:val="24"/>
              </w:rPr>
              <w:t>декоратив</w:t>
            </w:r>
            <w:proofErr w:type="spellEnd"/>
            <w:r>
              <w:rPr>
                <w:rStyle w:val="22"/>
                <w:sz w:val="24"/>
                <w:szCs w:val="24"/>
              </w:rPr>
              <w:t>-</w:t>
            </w:r>
          </w:p>
          <w:p w:rsidR="003A670E" w:rsidRPr="003A670E" w:rsidRDefault="003A670E" w:rsidP="008251BF">
            <w:pPr>
              <w:spacing w:line="288" w:lineRule="exact"/>
            </w:pPr>
            <w:proofErr w:type="spellStart"/>
            <w:r>
              <w:rPr>
                <w:rStyle w:val="22"/>
                <w:sz w:val="24"/>
                <w:szCs w:val="24"/>
              </w:rPr>
              <w:t>н</w:t>
            </w:r>
            <w:r w:rsidRPr="003A670E">
              <w:rPr>
                <w:rStyle w:val="22"/>
                <w:sz w:val="24"/>
                <w:szCs w:val="24"/>
              </w:rPr>
              <w:t>оприклад</w:t>
            </w:r>
            <w:r>
              <w:rPr>
                <w:rStyle w:val="22"/>
                <w:sz w:val="24"/>
                <w:szCs w:val="24"/>
              </w:rPr>
              <w:t>-и</w:t>
            </w:r>
            <w:r w:rsidRPr="003A670E">
              <w:rPr>
                <w:rStyle w:val="22"/>
                <w:sz w:val="24"/>
                <w:szCs w:val="24"/>
              </w:rPr>
              <w:t>ого</w:t>
            </w:r>
            <w:proofErr w:type="spellEnd"/>
          </w:p>
          <w:p w:rsidR="003A670E" w:rsidRPr="003A670E" w:rsidRDefault="003A670E" w:rsidP="008251BF">
            <w:pPr>
              <w:spacing w:line="288" w:lineRule="exact"/>
            </w:pPr>
            <w:r>
              <w:rPr>
                <w:rStyle w:val="22"/>
                <w:sz w:val="24"/>
                <w:szCs w:val="24"/>
              </w:rPr>
              <w:t>мистецтв</w:t>
            </w:r>
            <w:r w:rsidRPr="003A670E">
              <w:rPr>
                <w:rStyle w:val="22"/>
                <w:sz w:val="24"/>
                <w:szCs w:val="24"/>
              </w:rPr>
              <w:t>а міста Носівка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Бюджетні</w:t>
            </w:r>
          </w:p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</w:rPr>
              <w:t>установи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93" w:lineRule="exact"/>
            </w:pPr>
            <w:r w:rsidRPr="003A670E">
              <w:rPr>
                <w:rStyle w:val="22"/>
                <w:sz w:val="24"/>
                <w:szCs w:val="24"/>
                <w:lang w:val="ru-RU" w:bidi="ru-RU"/>
              </w:rPr>
              <w:t>Вис</w:t>
            </w:r>
            <w:r>
              <w:rPr>
                <w:rStyle w:val="22"/>
                <w:sz w:val="24"/>
                <w:szCs w:val="24"/>
                <w:lang w:val="ru-RU" w:bidi="ru-RU"/>
              </w:rPr>
              <w:t>-</w:t>
            </w:r>
            <w:r w:rsidRPr="003A670E">
              <w:rPr>
                <w:rStyle w:val="22"/>
                <w:sz w:val="24"/>
                <w:szCs w:val="24"/>
                <w:lang w:val="ru-RU" w:bidi="ru-RU"/>
              </w:rPr>
              <w:t>т</w:t>
            </w:r>
            <w:proofErr w:type="spellStart"/>
            <w:r w:rsidRPr="003A670E">
              <w:rPr>
                <w:rStyle w:val="22"/>
                <w:sz w:val="24"/>
                <w:szCs w:val="24"/>
              </w:rPr>
              <w:t>авки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0E" w:rsidRPr="003A670E" w:rsidRDefault="003A670E" w:rsidP="008251BF">
            <w:pPr>
              <w:spacing w:line="298" w:lineRule="exact"/>
            </w:pPr>
            <w:proofErr w:type="spellStart"/>
            <w:r w:rsidRPr="003A670E">
              <w:rPr>
                <w:rStyle w:val="22"/>
                <w:sz w:val="24"/>
                <w:szCs w:val="24"/>
              </w:rPr>
              <w:t>Атракці</w:t>
            </w:r>
            <w:r w:rsidR="004714BF">
              <w:rPr>
                <w:rStyle w:val="22"/>
                <w:sz w:val="24"/>
                <w:szCs w:val="24"/>
              </w:rPr>
              <w:t>о</w:t>
            </w:r>
            <w:proofErr w:type="spellEnd"/>
            <w:r w:rsidRPr="003A670E">
              <w:rPr>
                <w:rStyle w:val="22"/>
                <w:sz w:val="24"/>
                <w:szCs w:val="24"/>
                <w:lang w:val="ru-RU" w:bidi="ru-RU"/>
              </w:rPr>
              <w:t>ни,</w:t>
            </w:r>
            <w:r>
              <w:t xml:space="preserve"> </w:t>
            </w:r>
            <w:r w:rsidRPr="003A670E">
              <w:rPr>
                <w:rStyle w:val="22"/>
                <w:sz w:val="24"/>
                <w:szCs w:val="24"/>
              </w:rPr>
              <w:t>батути</w:t>
            </w:r>
            <w:r w:rsidR="00501971">
              <w:rPr>
                <w:rStyle w:val="22"/>
                <w:sz w:val="24"/>
                <w:szCs w:val="24"/>
                <w:lang w:val="ru-RU"/>
              </w:rPr>
              <w:t>,</w:t>
            </w:r>
            <w:r w:rsidR="00501971">
              <w:rPr>
                <w:rStyle w:val="22"/>
                <w:sz w:val="24"/>
                <w:szCs w:val="24"/>
              </w:rPr>
              <w:t xml:space="preserve"> площа ділянки, м</w:t>
            </w:r>
            <w:r w:rsidR="00501971">
              <w:rPr>
                <w:rStyle w:val="22"/>
                <w:sz w:val="24"/>
                <w:szCs w:val="24"/>
                <w:vertAlign w:val="superscript"/>
              </w:rPr>
              <w:t>2</w:t>
            </w:r>
          </w:p>
        </w:tc>
      </w:tr>
      <w:tr w:rsidR="00501971" w:rsidRPr="003A670E" w:rsidTr="00501971">
        <w:trPr>
          <w:trHeight w:val="16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971" w:rsidRPr="003A670E" w:rsidRDefault="00501971" w:rsidP="00501971">
            <w:pPr>
              <w:spacing w:line="317" w:lineRule="exact"/>
            </w:pPr>
            <w:proofErr w:type="spellStart"/>
            <w:r w:rsidRPr="003A670E">
              <w:rPr>
                <w:rStyle w:val="22"/>
                <w:sz w:val="24"/>
                <w:szCs w:val="24"/>
              </w:rPr>
              <w:t>Неоподатко-ваний</w:t>
            </w:r>
            <w:proofErr w:type="spellEnd"/>
            <w:r w:rsidRPr="003A670E">
              <w:rPr>
                <w:rStyle w:val="22"/>
                <w:sz w:val="24"/>
                <w:szCs w:val="24"/>
              </w:rPr>
              <w:t xml:space="preserve"> мінімум /ціна грн. за 1 торгове місце (3 погонні метри)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971" w:rsidRPr="008251BF" w:rsidRDefault="00501971" w:rsidP="00501971">
            <w:pPr>
              <w:spacing w:line="260" w:lineRule="exact"/>
              <w:jc w:val="center"/>
              <w:rPr>
                <w:b/>
              </w:rPr>
            </w:pPr>
            <w:r w:rsidRPr="008251BF">
              <w:rPr>
                <w:rStyle w:val="22"/>
                <w:b/>
                <w:color w:val="auto"/>
                <w:sz w:val="24"/>
                <w:szCs w:val="24"/>
              </w:rPr>
              <w:t>30/510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971" w:rsidRPr="008251BF" w:rsidRDefault="00501971" w:rsidP="00501971">
            <w:pPr>
              <w:spacing w:line="260" w:lineRule="exact"/>
              <w:jc w:val="center"/>
              <w:rPr>
                <w:b/>
              </w:rPr>
            </w:pPr>
            <w:r>
              <w:rPr>
                <w:rStyle w:val="22"/>
                <w:b/>
                <w:color w:val="auto"/>
                <w:sz w:val="24"/>
                <w:szCs w:val="24"/>
              </w:rPr>
              <w:t>20/340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971" w:rsidRPr="008251BF" w:rsidRDefault="00501971" w:rsidP="00501971">
            <w:pPr>
              <w:spacing w:line="260" w:lineRule="exact"/>
              <w:jc w:val="center"/>
              <w:rPr>
                <w:b/>
              </w:rPr>
            </w:pPr>
            <w:r w:rsidRPr="008251BF">
              <w:rPr>
                <w:rStyle w:val="22"/>
                <w:b/>
                <w:color w:val="auto"/>
                <w:sz w:val="24"/>
                <w:szCs w:val="24"/>
              </w:rPr>
              <w:t>10/170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971" w:rsidRPr="008251BF" w:rsidRDefault="00501971" w:rsidP="00501971">
            <w:pPr>
              <w:spacing w:line="260" w:lineRule="exact"/>
              <w:ind w:left="320"/>
              <w:rPr>
                <w:b/>
              </w:rPr>
            </w:pPr>
            <w:r w:rsidRPr="008251BF">
              <w:rPr>
                <w:rStyle w:val="22"/>
                <w:b/>
                <w:color w:val="auto"/>
                <w:sz w:val="24"/>
                <w:szCs w:val="24"/>
              </w:rPr>
              <w:t>15/255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971" w:rsidRPr="008251BF" w:rsidRDefault="00501971" w:rsidP="00501971">
            <w:pPr>
              <w:spacing w:line="260" w:lineRule="exact"/>
              <w:ind w:right="340"/>
              <w:jc w:val="center"/>
              <w:rPr>
                <w:b/>
              </w:rPr>
            </w:pPr>
            <w:r w:rsidRPr="008251BF">
              <w:rPr>
                <w:rStyle w:val="22"/>
                <w:b/>
                <w:color w:val="auto"/>
                <w:sz w:val="24"/>
                <w:szCs w:val="24"/>
              </w:rPr>
              <w:t>15/255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971" w:rsidRPr="008251BF" w:rsidRDefault="00501971" w:rsidP="00501971">
            <w:pPr>
              <w:spacing w:line="260" w:lineRule="exact"/>
              <w:ind w:left="340"/>
              <w:rPr>
                <w:b/>
              </w:rPr>
            </w:pPr>
            <w:r w:rsidRPr="008251BF">
              <w:rPr>
                <w:rStyle w:val="22"/>
                <w:b/>
                <w:color w:val="auto"/>
                <w:sz w:val="24"/>
                <w:szCs w:val="24"/>
              </w:rPr>
              <w:t>10/170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971" w:rsidRPr="008251BF" w:rsidRDefault="00501971" w:rsidP="00501971">
            <w:pPr>
              <w:spacing w:line="260" w:lineRule="exact"/>
              <w:jc w:val="center"/>
              <w:rPr>
                <w:b/>
              </w:rPr>
            </w:pPr>
            <w:r w:rsidRPr="008251BF">
              <w:rPr>
                <w:rStyle w:val="22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971" w:rsidRPr="008251BF" w:rsidRDefault="00501971" w:rsidP="00501971">
            <w:pPr>
              <w:spacing w:line="260" w:lineRule="exact"/>
              <w:jc w:val="center"/>
              <w:rPr>
                <w:b/>
              </w:rPr>
            </w:pPr>
            <w:r w:rsidRPr="008251BF">
              <w:rPr>
                <w:rStyle w:val="22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971" w:rsidRPr="008251BF" w:rsidRDefault="00501971" w:rsidP="00501971">
            <w:pPr>
              <w:spacing w:line="260" w:lineRule="exact"/>
              <w:ind w:left="360"/>
              <w:jc w:val="center"/>
              <w:rPr>
                <w:b/>
              </w:rPr>
            </w:pPr>
            <w:r w:rsidRPr="008251BF">
              <w:rPr>
                <w:rStyle w:val="22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971" w:rsidRDefault="00501971" w:rsidP="00501971">
            <w:pPr>
              <w:spacing w:line="260" w:lineRule="exact"/>
              <w:jc w:val="both"/>
              <w:rPr>
                <w:rStyle w:val="22"/>
                <w:b/>
                <w:color w:val="auto"/>
                <w:sz w:val="24"/>
                <w:szCs w:val="24"/>
              </w:rPr>
            </w:pPr>
            <w:r w:rsidRPr="006F5BAC">
              <w:rPr>
                <w:rStyle w:val="22"/>
                <w:color w:val="auto"/>
                <w:sz w:val="24"/>
                <w:szCs w:val="24"/>
              </w:rPr>
              <w:t>до 50</w:t>
            </w:r>
            <w:r>
              <w:rPr>
                <w:rStyle w:val="22"/>
                <w:b/>
                <w:color w:val="auto"/>
                <w:sz w:val="24"/>
                <w:szCs w:val="24"/>
              </w:rPr>
              <w:t xml:space="preserve"> – 40/680</w:t>
            </w:r>
          </w:p>
          <w:p w:rsidR="00501971" w:rsidRDefault="00501971" w:rsidP="00501971">
            <w:pPr>
              <w:spacing w:line="260" w:lineRule="exact"/>
              <w:jc w:val="both"/>
              <w:rPr>
                <w:rStyle w:val="22"/>
                <w:b/>
                <w:color w:val="auto"/>
                <w:sz w:val="24"/>
                <w:szCs w:val="24"/>
              </w:rPr>
            </w:pPr>
          </w:p>
          <w:p w:rsidR="00501971" w:rsidRDefault="00501971" w:rsidP="00501971">
            <w:pPr>
              <w:spacing w:line="260" w:lineRule="exact"/>
              <w:rPr>
                <w:rStyle w:val="22"/>
                <w:b/>
                <w:color w:val="auto"/>
                <w:sz w:val="24"/>
                <w:szCs w:val="24"/>
              </w:rPr>
            </w:pPr>
            <w:r w:rsidRPr="006F5BAC">
              <w:rPr>
                <w:rStyle w:val="22"/>
                <w:color w:val="auto"/>
                <w:sz w:val="24"/>
                <w:szCs w:val="24"/>
              </w:rPr>
              <w:t>від 50 до100</w:t>
            </w:r>
            <w:r>
              <w:rPr>
                <w:rStyle w:val="22"/>
                <w:b/>
                <w:color w:val="auto"/>
                <w:sz w:val="24"/>
                <w:szCs w:val="24"/>
              </w:rPr>
              <w:t xml:space="preserve"> –</w:t>
            </w:r>
          </w:p>
          <w:p w:rsidR="00501971" w:rsidRDefault="00501971" w:rsidP="00501971">
            <w:pPr>
              <w:spacing w:line="260" w:lineRule="exact"/>
              <w:jc w:val="center"/>
              <w:rPr>
                <w:rStyle w:val="22"/>
                <w:b/>
                <w:color w:val="auto"/>
                <w:sz w:val="24"/>
                <w:szCs w:val="24"/>
              </w:rPr>
            </w:pPr>
            <w:r>
              <w:rPr>
                <w:rStyle w:val="22"/>
                <w:b/>
                <w:color w:val="auto"/>
                <w:sz w:val="24"/>
                <w:szCs w:val="24"/>
              </w:rPr>
              <w:t>60/1020</w:t>
            </w:r>
          </w:p>
          <w:p w:rsidR="00501971" w:rsidRDefault="00501971" w:rsidP="00501971">
            <w:pPr>
              <w:spacing w:line="260" w:lineRule="exact"/>
              <w:jc w:val="both"/>
              <w:rPr>
                <w:rStyle w:val="22"/>
                <w:b/>
                <w:color w:val="auto"/>
                <w:sz w:val="24"/>
                <w:szCs w:val="24"/>
              </w:rPr>
            </w:pPr>
          </w:p>
          <w:p w:rsidR="00501971" w:rsidRDefault="00501971" w:rsidP="00501971">
            <w:pPr>
              <w:spacing w:line="260" w:lineRule="exact"/>
              <w:jc w:val="both"/>
              <w:rPr>
                <w:rStyle w:val="22"/>
                <w:b/>
                <w:color w:val="auto"/>
                <w:sz w:val="24"/>
                <w:szCs w:val="24"/>
              </w:rPr>
            </w:pPr>
            <w:r w:rsidRPr="006F5BAC">
              <w:rPr>
                <w:rStyle w:val="22"/>
                <w:color w:val="auto"/>
                <w:sz w:val="24"/>
                <w:szCs w:val="24"/>
              </w:rPr>
              <w:t>від 100 до 200</w:t>
            </w:r>
            <w:r>
              <w:rPr>
                <w:rStyle w:val="22"/>
                <w:b/>
                <w:color w:val="auto"/>
                <w:sz w:val="24"/>
                <w:szCs w:val="24"/>
              </w:rPr>
              <w:t xml:space="preserve"> –</w:t>
            </w:r>
          </w:p>
          <w:p w:rsidR="00501971" w:rsidRDefault="00501971" w:rsidP="00501971">
            <w:pPr>
              <w:spacing w:line="260" w:lineRule="exact"/>
              <w:jc w:val="center"/>
              <w:rPr>
                <w:rStyle w:val="22"/>
                <w:b/>
                <w:color w:val="auto"/>
                <w:sz w:val="24"/>
                <w:szCs w:val="24"/>
              </w:rPr>
            </w:pPr>
            <w:r>
              <w:rPr>
                <w:rStyle w:val="22"/>
                <w:b/>
                <w:color w:val="auto"/>
                <w:sz w:val="24"/>
                <w:szCs w:val="24"/>
              </w:rPr>
              <w:t>100/1700</w:t>
            </w:r>
          </w:p>
          <w:p w:rsidR="00501971" w:rsidRDefault="00501971" w:rsidP="00501971">
            <w:pPr>
              <w:spacing w:line="260" w:lineRule="exact"/>
              <w:jc w:val="both"/>
              <w:rPr>
                <w:rStyle w:val="22"/>
                <w:b/>
                <w:color w:val="auto"/>
                <w:sz w:val="24"/>
                <w:szCs w:val="24"/>
              </w:rPr>
            </w:pPr>
          </w:p>
          <w:p w:rsidR="00501971" w:rsidRDefault="00501971" w:rsidP="00501971">
            <w:pPr>
              <w:spacing w:line="260" w:lineRule="exact"/>
              <w:rPr>
                <w:rStyle w:val="22"/>
                <w:b/>
                <w:color w:val="auto"/>
                <w:sz w:val="24"/>
                <w:szCs w:val="24"/>
              </w:rPr>
            </w:pPr>
            <w:r w:rsidRPr="006F5BAC">
              <w:rPr>
                <w:rStyle w:val="22"/>
                <w:color w:val="auto"/>
                <w:sz w:val="24"/>
                <w:szCs w:val="24"/>
              </w:rPr>
              <w:t>від 200</w:t>
            </w:r>
            <w:r>
              <w:rPr>
                <w:rStyle w:val="22"/>
                <w:b/>
                <w:color w:val="auto"/>
                <w:sz w:val="24"/>
                <w:szCs w:val="24"/>
              </w:rPr>
              <w:t xml:space="preserve"> –</w:t>
            </w:r>
          </w:p>
          <w:p w:rsidR="00501971" w:rsidRPr="006F5BAC" w:rsidRDefault="00501971" w:rsidP="00501971">
            <w:pPr>
              <w:spacing w:line="260" w:lineRule="exact"/>
              <w:jc w:val="center"/>
              <w:rPr>
                <w:rStyle w:val="22"/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rStyle w:val="22"/>
                <w:b/>
                <w:color w:val="auto"/>
                <w:sz w:val="24"/>
                <w:szCs w:val="24"/>
              </w:rPr>
              <w:t xml:space="preserve"> плюс 10 грн за кожний наступний м</w:t>
            </w:r>
            <w:r>
              <w:rPr>
                <w:rStyle w:val="22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  <w:p w:rsidR="00501971" w:rsidRPr="004714BF" w:rsidRDefault="00501971" w:rsidP="00501971">
            <w:pPr>
              <w:spacing w:line="260" w:lineRule="exact"/>
              <w:jc w:val="center"/>
            </w:pPr>
          </w:p>
        </w:tc>
      </w:tr>
    </w:tbl>
    <w:p w:rsidR="003A670E" w:rsidRDefault="003A670E" w:rsidP="003A670E">
      <w:pPr>
        <w:tabs>
          <w:tab w:val="left" w:pos="6804"/>
        </w:tabs>
        <w:jc w:val="right"/>
        <w:rPr>
          <w:sz w:val="28"/>
          <w:szCs w:val="28"/>
        </w:rPr>
      </w:pPr>
    </w:p>
    <w:p w:rsidR="003A670E" w:rsidRPr="00B40CC9" w:rsidRDefault="003A670E" w:rsidP="00B40CC9">
      <w:pPr>
        <w:tabs>
          <w:tab w:val="left" w:pos="2355"/>
          <w:tab w:val="left" w:pos="6804"/>
        </w:tabs>
        <w:rPr>
          <w:b/>
          <w:sz w:val="28"/>
          <w:szCs w:val="28"/>
        </w:rPr>
      </w:pPr>
    </w:p>
    <w:sectPr w:rsidR="003A670E" w:rsidRPr="00B40CC9" w:rsidSect="003A670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04" w:rsidRDefault="007C2104">
      <w:r>
        <w:separator/>
      </w:r>
    </w:p>
  </w:endnote>
  <w:endnote w:type="continuationSeparator" w:id="0">
    <w:p w:rsidR="007C2104" w:rsidRDefault="007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04" w:rsidRDefault="007C2104">
      <w:r>
        <w:separator/>
      </w:r>
    </w:p>
  </w:footnote>
  <w:footnote w:type="continuationSeparator" w:id="0">
    <w:p w:rsidR="007C2104" w:rsidRDefault="007C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4A16" w:rsidRDefault="00B74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70899"/>
      <w:docPartObj>
        <w:docPartGallery w:val="Page Numbers (Top of Page)"/>
        <w:docPartUnique/>
      </w:docPartObj>
    </w:sdtPr>
    <w:sdtEndPr/>
    <w:sdtContent>
      <w:p w:rsidR="001A026A" w:rsidRDefault="001A0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56" w:rsidRPr="008B3756">
          <w:rPr>
            <w:noProof/>
            <w:lang w:val="ru-RU"/>
          </w:rPr>
          <w:t>2</w:t>
        </w:r>
        <w:r>
          <w:fldChar w:fldCharType="end"/>
        </w:r>
      </w:p>
    </w:sdtContent>
  </w:sdt>
  <w:p w:rsidR="001A026A" w:rsidRDefault="001A02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2FE8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5D8E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026A"/>
    <w:rsid w:val="001A4CD4"/>
    <w:rsid w:val="001B7DFC"/>
    <w:rsid w:val="001C076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5B16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295D"/>
    <w:rsid w:val="002F2B6A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670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582F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0350"/>
    <w:rsid w:val="004714BF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971"/>
    <w:rsid w:val="00501F7D"/>
    <w:rsid w:val="00514897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5A69"/>
    <w:rsid w:val="005C7E71"/>
    <w:rsid w:val="005D0411"/>
    <w:rsid w:val="005D05FC"/>
    <w:rsid w:val="005D76A9"/>
    <w:rsid w:val="005E08F9"/>
    <w:rsid w:val="005E0BE8"/>
    <w:rsid w:val="005E29B4"/>
    <w:rsid w:val="005E3FDD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5B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A7B23"/>
    <w:rsid w:val="007B0AFD"/>
    <w:rsid w:val="007B0F5A"/>
    <w:rsid w:val="007B14E6"/>
    <w:rsid w:val="007B22D2"/>
    <w:rsid w:val="007B51F2"/>
    <w:rsid w:val="007C2104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06636"/>
    <w:rsid w:val="00815419"/>
    <w:rsid w:val="00817DF4"/>
    <w:rsid w:val="008251BF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B3756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2FB4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0CB9"/>
    <w:rsid w:val="00B40CC9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2D98"/>
    <w:rsid w:val="00C34A7F"/>
    <w:rsid w:val="00C35D16"/>
    <w:rsid w:val="00C37277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2E48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paragraph" w:customStyle="1" w:styleId="rvps2">
    <w:name w:val="rvps2"/>
    <w:basedOn w:val="a"/>
    <w:rsid w:val="00514897"/>
    <w:pPr>
      <w:spacing w:before="100" w:beforeAutospacing="1" w:after="100" w:afterAutospacing="1"/>
      <w:jc w:val="both"/>
    </w:pPr>
    <w:rPr>
      <w:lang w:eastAsia="uk-UA"/>
    </w:rPr>
  </w:style>
  <w:style w:type="character" w:customStyle="1" w:styleId="20">
    <w:name w:val="Основной текст (2)_"/>
    <w:basedOn w:val="a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8">
    <w:name w:val="Верхний колонтитул Знак"/>
    <w:basedOn w:val="a0"/>
    <w:link w:val="a7"/>
    <w:uiPriority w:val="99"/>
    <w:rsid w:val="001A026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paragraph" w:customStyle="1" w:styleId="rvps2">
    <w:name w:val="rvps2"/>
    <w:basedOn w:val="a"/>
    <w:rsid w:val="00514897"/>
    <w:pPr>
      <w:spacing w:before="100" w:beforeAutospacing="1" w:after="100" w:afterAutospacing="1"/>
      <w:jc w:val="both"/>
    </w:pPr>
    <w:rPr>
      <w:lang w:eastAsia="uk-UA"/>
    </w:rPr>
  </w:style>
  <w:style w:type="character" w:customStyle="1" w:styleId="20">
    <w:name w:val="Основной текст (2)_"/>
    <w:basedOn w:val="a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8">
    <w:name w:val="Верхний колонтитул Знак"/>
    <w:basedOn w:val="a0"/>
    <w:link w:val="a7"/>
    <w:uiPriority w:val="99"/>
    <w:rsid w:val="001A02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BE40-45A7-4AA9-92C2-5EB07705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8</cp:revision>
  <cp:lastPrinted>2019-07-23T07:57:00Z</cp:lastPrinted>
  <dcterms:created xsi:type="dcterms:W3CDTF">2019-08-01T08:58:00Z</dcterms:created>
  <dcterms:modified xsi:type="dcterms:W3CDTF">2019-08-05T11:35:00Z</dcterms:modified>
</cp:coreProperties>
</file>