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8" w:rsidRPr="00BF6BB8" w:rsidRDefault="00BF6BB8" w:rsidP="00BF6BB8">
      <w:pPr>
        <w:pStyle w:val="a3"/>
        <w:spacing w:before="0" w:beforeAutospacing="0" w:after="0" w:afterAutospacing="0"/>
        <w:ind w:left="6237"/>
        <w:rPr>
          <w:i/>
          <w:lang w:val="uk-UA"/>
        </w:rPr>
      </w:pPr>
      <w:r w:rsidRPr="00BF6BB8">
        <w:rPr>
          <w:i/>
          <w:lang w:val="uk-UA"/>
        </w:rPr>
        <w:t>Додаток</w:t>
      </w:r>
    </w:p>
    <w:p w:rsidR="00BF6BB8" w:rsidRPr="00BF6BB8" w:rsidRDefault="00BF6BB8" w:rsidP="00BF6BB8">
      <w:pPr>
        <w:pStyle w:val="a3"/>
        <w:spacing w:before="0" w:beforeAutospacing="0" w:after="0" w:afterAutospacing="0"/>
        <w:ind w:left="6237"/>
        <w:rPr>
          <w:i/>
          <w:lang w:val="uk-UA"/>
        </w:rPr>
      </w:pPr>
      <w:r w:rsidRPr="00BF6BB8">
        <w:rPr>
          <w:i/>
          <w:lang w:val="uk-UA"/>
        </w:rPr>
        <w:t>до рішення виконавчого комітету міської ради</w:t>
      </w:r>
    </w:p>
    <w:p w:rsidR="00F65808" w:rsidRPr="00BF6BB8" w:rsidRDefault="00BF6BB8" w:rsidP="00BF6BB8">
      <w:pPr>
        <w:pStyle w:val="a3"/>
        <w:spacing w:before="0" w:beforeAutospacing="0" w:after="0" w:afterAutospacing="0"/>
        <w:ind w:left="6237"/>
        <w:rPr>
          <w:i/>
          <w:lang w:val="uk-UA"/>
        </w:rPr>
      </w:pPr>
      <w:r w:rsidRPr="00BF6BB8">
        <w:rPr>
          <w:i/>
          <w:lang w:val="uk-UA"/>
        </w:rPr>
        <w:t xml:space="preserve">від  </w:t>
      </w:r>
      <w:r w:rsidR="00FC2AD3" w:rsidRPr="00A00D52">
        <w:rPr>
          <w:i/>
        </w:rPr>
        <w:t>13</w:t>
      </w:r>
      <w:r w:rsidRPr="00BF6BB8">
        <w:rPr>
          <w:i/>
          <w:lang w:val="uk-UA"/>
        </w:rPr>
        <w:t xml:space="preserve"> вересня</w:t>
      </w:r>
      <w:r w:rsidR="00F65808" w:rsidRPr="00BF6BB8">
        <w:rPr>
          <w:i/>
          <w:lang w:val="uk-UA"/>
        </w:rPr>
        <w:t xml:space="preserve">  201</w:t>
      </w:r>
      <w:r w:rsidR="00741715" w:rsidRPr="00BF6BB8">
        <w:rPr>
          <w:i/>
        </w:rPr>
        <w:t>9</w:t>
      </w:r>
      <w:r w:rsidR="00F65808" w:rsidRPr="00BF6BB8">
        <w:rPr>
          <w:i/>
          <w:lang w:val="uk-UA"/>
        </w:rPr>
        <w:t xml:space="preserve"> року №</w:t>
      </w:r>
      <w:r w:rsidR="00FC2AD3" w:rsidRPr="00A00D52">
        <w:rPr>
          <w:i/>
        </w:rPr>
        <w:t>263</w:t>
      </w:r>
    </w:p>
    <w:p w:rsidR="00794652" w:rsidRDefault="00794652" w:rsidP="00D04292">
      <w:pPr>
        <w:pStyle w:val="a3"/>
        <w:spacing w:before="0" w:beforeAutospacing="0" w:afterLines="40" w:after="96" w:afterAutospacing="0"/>
        <w:ind w:left="4678"/>
        <w:jc w:val="both"/>
        <w:rPr>
          <w:sz w:val="28"/>
          <w:szCs w:val="28"/>
          <w:lang w:val="uk-UA"/>
        </w:rPr>
      </w:pPr>
    </w:p>
    <w:p w:rsidR="00D04292" w:rsidRPr="00D04292" w:rsidRDefault="00D04292" w:rsidP="00D04292">
      <w:pPr>
        <w:pStyle w:val="a3"/>
        <w:spacing w:before="0" w:beforeAutospacing="0" w:afterLines="40" w:after="96" w:afterAutospacing="0"/>
        <w:ind w:left="-284" w:firstLine="284"/>
        <w:jc w:val="both"/>
        <w:rPr>
          <w:sz w:val="28"/>
          <w:szCs w:val="28"/>
          <w:lang w:val="uk-UA"/>
        </w:rPr>
      </w:pPr>
      <w:proofErr w:type="spellStart"/>
      <w:r>
        <w:rPr>
          <w:sz w:val="28"/>
          <w:szCs w:val="28"/>
          <w:lang w:val="uk-UA"/>
        </w:rPr>
        <w:t>проєкт</w:t>
      </w:r>
      <w:proofErr w:type="spellEnd"/>
      <w:r>
        <w:rPr>
          <w:sz w:val="28"/>
          <w:szCs w:val="28"/>
          <w:lang w:val="uk-UA"/>
        </w:rPr>
        <w:t xml:space="preserve"> </w:t>
      </w:r>
    </w:p>
    <w:p w:rsidR="00F65808" w:rsidRPr="000B2935" w:rsidRDefault="00F65808" w:rsidP="004B6F1B">
      <w:pPr>
        <w:jc w:val="center"/>
        <w:rPr>
          <w:b/>
          <w:sz w:val="28"/>
          <w:szCs w:val="28"/>
        </w:rPr>
      </w:pPr>
      <w:r w:rsidRPr="000B2935">
        <w:rPr>
          <w:b/>
          <w:sz w:val="28"/>
          <w:szCs w:val="28"/>
        </w:rPr>
        <w:t>БЮДЖЕТНИЙ РЕГЛАМЕНТ</w:t>
      </w:r>
    </w:p>
    <w:p w:rsidR="00F65808" w:rsidRPr="000B2935" w:rsidRDefault="00741715" w:rsidP="004B6F1B">
      <w:pPr>
        <w:jc w:val="center"/>
        <w:rPr>
          <w:b/>
          <w:sz w:val="28"/>
          <w:szCs w:val="28"/>
          <w:lang w:val="uk-UA"/>
        </w:rPr>
      </w:pPr>
      <w:proofErr w:type="spellStart"/>
      <w:r w:rsidRPr="000B2935">
        <w:rPr>
          <w:b/>
          <w:sz w:val="28"/>
          <w:szCs w:val="28"/>
          <w:lang w:val="uk-UA"/>
        </w:rPr>
        <w:t>Носівської</w:t>
      </w:r>
      <w:proofErr w:type="spellEnd"/>
      <w:r w:rsidR="00F65808" w:rsidRPr="000B2935">
        <w:rPr>
          <w:b/>
          <w:sz w:val="28"/>
          <w:szCs w:val="28"/>
        </w:rPr>
        <w:t xml:space="preserve"> </w:t>
      </w:r>
      <w:r w:rsidR="00F65808" w:rsidRPr="000B2935">
        <w:rPr>
          <w:b/>
          <w:sz w:val="28"/>
          <w:szCs w:val="28"/>
          <w:lang w:val="uk-UA"/>
        </w:rPr>
        <w:t>міської</w:t>
      </w:r>
      <w:r w:rsidR="00F65808" w:rsidRPr="000B2935">
        <w:rPr>
          <w:b/>
          <w:sz w:val="28"/>
          <w:szCs w:val="28"/>
        </w:rPr>
        <w:t xml:space="preserve"> ради </w:t>
      </w:r>
      <w:r w:rsidR="00794652" w:rsidRPr="000B2935">
        <w:rPr>
          <w:b/>
          <w:sz w:val="28"/>
          <w:szCs w:val="28"/>
          <w:lang w:val="uk-UA"/>
        </w:rPr>
        <w:t>( ОТГ )</w:t>
      </w:r>
    </w:p>
    <w:p w:rsidR="000B2935" w:rsidRPr="00FC2AD3" w:rsidRDefault="00F65808" w:rsidP="004B6F1B">
      <w:pPr>
        <w:autoSpaceDE w:val="0"/>
        <w:autoSpaceDN w:val="0"/>
        <w:adjustRightInd w:val="0"/>
        <w:ind w:firstLine="709"/>
        <w:jc w:val="both"/>
        <w:rPr>
          <w:bCs/>
          <w:spacing w:val="-12"/>
          <w:sz w:val="28"/>
          <w:szCs w:val="28"/>
          <w:lang w:val="uk-UA"/>
        </w:rPr>
      </w:pPr>
      <w:r w:rsidRPr="000B2935">
        <w:rPr>
          <w:b/>
          <w:bCs/>
          <w:spacing w:val="-12"/>
          <w:sz w:val="28"/>
          <w:szCs w:val="28"/>
          <w:lang w:val="uk-UA"/>
        </w:rPr>
        <w:t>Стаття</w:t>
      </w:r>
      <w:r w:rsidRPr="00FC2AD3">
        <w:rPr>
          <w:b/>
          <w:bCs/>
          <w:spacing w:val="-12"/>
          <w:sz w:val="28"/>
          <w:szCs w:val="28"/>
          <w:lang w:val="uk-UA"/>
        </w:rPr>
        <w:t xml:space="preserve"> 1.</w:t>
      </w:r>
      <w:r w:rsidRPr="00FC2AD3">
        <w:rPr>
          <w:bCs/>
          <w:spacing w:val="-12"/>
          <w:sz w:val="28"/>
          <w:szCs w:val="28"/>
          <w:lang w:val="uk-UA"/>
        </w:rPr>
        <w:t xml:space="preserve"> </w:t>
      </w:r>
    </w:p>
    <w:p w:rsidR="00F65808" w:rsidRPr="00FC2AD3" w:rsidRDefault="00F65808" w:rsidP="004B6F1B">
      <w:pPr>
        <w:autoSpaceDE w:val="0"/>
        <w:autoSpaceDN w:val="0"/>
        <w:adjustRightInd w:val="0"/>
        <w:ind w:firstLine="709"/>
        <w:jc w:val="both"/>
        <w:rPr>
          <w:sz w:val="28"/>
          <w:szCs w:val="28"/>
          <w:lang w:val="uk-UA"/>
        </w:rPr>
      </w:pPr>
      <w:r w:rsidRPr="000B2935">
        <w:rPr>
          <w:sz w:val="28"/>
          <w:szCs w:val="28"/>
          <w:lang w:val="uk-UA"/>
        </w:rPr>
        <w:t>Бюджетний</w:t>
      </w:r>
      <w:r w:rsidRPr="00FC2AD3">
        <w:rPr>
          <w:sz w:val="28"/>
          <w:szCs w:val="28"/>
          <w:lang w:val="uk-UA"/>
        </w:rPr>
        <w:t xml:space="preserve"> регламент </w:t>
      </w:r>
      <w:proofErr w:type="spellStart"/>
      <w:r w:rsidR="00741715" w:rsidRPr="000B2935">
        <w:rPr>
          <w:sz w:val="28"/>
          <w:szCs w:val="28"/>
          <w:lang w:val="uk-UA"/>
        </w:rPr>
        <w:t>Носівської</w:t>
      </w:r>
      <w:proofErr w:type="spellEnd"/>
      <w:r w:rsidRPr="000B2935">
        <w:rPr>
          <w:sz w:val="28"/>
          <w:szCs w:val="28"/>
          <w:lang w:val="uk-UA"/>
        </w:rPr>
        <w:t xml:space="preserve"> міської</w:t>
      </w:r>
      <w:r w:rsidRPr="00FC2AD3">
        <w:rPr>
          <w:sz w:val="28"/>
          <w:szCs w:val="28"/>
          <w:lang w:val="uk-UA"/>
        </w:rPr>
        <w:t xml:space="preserve"> ради (</w:t>
      </w:r>
      <w:r w:rsidRPr="000B2935">
        <w:rPr>
          <w:sz w:val="28"/>
          <w:szCs w:val="28"/>
          <w:lang w:val="uk-UA"/>
        </w:rPr>
        <w:t>надалі</w:t>
      </w:r>
      <w:r w:rsidRPr="00FC2AD3">
        <w:rPr>
          <w:sz w:val="28"/>
          <w:szCs w:val="28"/>
          <w:lang w:val="uk-UA"/>
        </w:rPr>
        <w:t xml:space="preserve"> – </w:t>
      </w:r>
      <w:r w:rsidRPr="000B2935">
        <w:rPr>
          <w:sz w:val="28"/>
          <w:szCs w:val="28"/>
          <w:lang w:val="uk-UA"/>
        </w:rPr>
        <w:t>Бюджетний</w:t>
      </w:r>
      <w:r w:rsidRPr="00FC2AD3">
        <w:rPr>
          <w:sz w:val="28"/>
          <w:szCs w:val="28"/>
          <w:lang w:val="uk-UA"/>
        </w:rPr>
        <w:t xml:space="preserve"> регламент) </w:t>
      </w:r>
      <w:r w:rsidRPr="000B2935">
        <w:rPr>
          <w:sz w:val="28"/>
          <w:szCs w:val="28"/>
          <w:lang w:val="uk-UA"/>
        </w:rPr>
        <w:t>визначає</w:t>
      </w:r>
      <w:r w:rsidRPr="00FC2AD3">
        <w:rPr>
          <w:sz w:val="28"/>
          <w:szCs w:val="28"/>
          <w:lang w:val="uk-UA"/>
        </w:rPr>
        <w:t xml:space="preserve"> </w:t>
      </w:r>
      <w:r w:rsidRPr="000B2935">
        <w:rPr>
          <w:sz w:val="28"/>
          <w:szCs w:val="28"/>
          <w:lang w:val="uk-UA"/>
        </w:rPr>
        <w:t>організаційно-процедурні</w:t>
      </w:r>
      <w:r w:rsidRPr="00FC2AD3">
        <w:rPr>
          <w:sz w:val="28"/>
          <w:szCs w:val="28"/>
          <w:lang w:val="uk-UA"/>
        </w:rPr>
        <w:t xml:space="preserve"> </w:t>
      </w:r>
      <w:r w:rsidRPr="000B2935">
        <w:rPr>
          <w:sz w:val="28"/>
          <w:szCs w:val="28"/>
          <w:lang w:val="uk-UA"/>
        </w:rPr>
        <w:t>питання</w:t>
      </w:r>
      <w:r w:rsidR="00E46532">
        <w:rPr>
          <w:sz w:val="28"/>
          <w:szCs w:val="28"/>
          <w:lang w:val="uk-UA"/>
        </w:rPr>
        <w:t>,</w:t>
      </w:r>
      <w:r w:rsidRPr="00FC2AD3">
        <w:rPr>
          <w:sz w:val="28"/>
          <w:szCs w:val="28"/>
          <w:lang w:val="uk-UA"/>
        </w:rPr>
        <w:t xml:space="preserve"> </w:t>
      </w:r>
      <w:r w:rsidR="00ED6986" w:rsidRPr="00FC2AD3">
        <w:rPr>
          <w:rFonts w:eastAsiaTheme="minorHAnsi"/>
          <w:sz w:val="28"/>
          <w:szCs w:val="28"/>
          <w:lang w:val="uk-UA" w:eastAsia="en-US"/>
        </w:rPr>
        <w:t>що виникають під</w:t>
      </w:r>
      <w:r w:rsidR="00AB5451">
        <w:rPr>
          <w:rFonts w:eastAsiaTheme="minorHAnsi"/>
          <w:sz w:val="28"/>
          <w:szCs w:val="28"/>
          <w:lang w:val="uk-UA" w:eastAsia="en-US"/>
        </w:rPr>
        <w:t xml:space="preserve"> </w:t>
      </w:r>
      <w:r w:rsidR="00ED6986" w:rsidRPr="00FC2AD3">
        <w:rPr>
          <w:rFonts w:eastAsiaTheme="minorHAnsi"/>
          <w:sz w:val="28"/>
          <w:szCs w:val="28"/>
          <w:lang w:val="uk-UA" w:eastAsia="en-US"/>
        </w:rPr>
        <w:t xml:space="preserve">час складання, розгляду, затвердження, виконання </w:t>
      </w:r>
      <w:r w:rsidR="00ED6986" w:rsidRPr="000B2935">
        <w:rPr>
          <w:rFonts w:eastAsiaTheme="minorHAnsi"/>
          <w:sz w:val="28"/>
          <w:szCs w:val="28"/>
          <w:lang w:val="uk-UA" w:eastAsia="en-US"/>
        </w:rPr>
        <w:t xml:space="preserve"> міського </w:t>
      </w:r>
      <w:r w:rsidR="00ED6986" w:rsidRPr="00FC2AD3">
        <w:rPr>
          <w:rFonts w:eastAsiaTheme="minorHAnsi"/>
          <w:sz w:val="28"/>
          <w:szCs w:val="28"/>
          <w:lang w:val="uk-UA" w:eastAsia="en-US"/>
        </w:rPr>
        <w:t xml:space="preserve"> бюджету,</w:t>
      </w:r>
      <w:r w:rsidR="000B2935" w:rsidRPr="000B2935">
        <w:rPr>
          <w:rFonts w:eastAsiaTheme="minorHAnsi"/>
          <w:sz w:val="28"/>
          <w:szCs w:val="28"/>
          <w:lang w:val="uk-UA" w:eastAsia="en-US"/>
        </w:rPr>
        <w:t xml:space="preserve"> </w:t>
      </w:r>
      <w:r w:rsidR="00ED6986" w:rsidRPr="00FC2AD3">
        <w:rPr>
          <w:rFonts w:eastAsiaTheme="minorHAnsi"/>
          <w:sz w:val="28"/>
          <w:szCs w:val="28"/>
          <w:lang w:val="uk-UA" w:eastAsia="en-US"/>
        </w:rPr>
        <w:t>звітування про його виконання та контролю за дотриманням</w:t>
      </w:r>
      <w:r w:rsidR="00ED6986" w:rsidRPr="000B2935">
        <w:rPr>
          <w:rFonts w:eastAsiaTheme="minorHAnsi"/>
          <w:sz w:val="28"/>
          <w:szCs w:val="28"/>
          <w:lang w:val="uk-UA" w:eastAsia="en-US"/>
        </w:rPr>
        <w:t xml:space="preserve"> б</w:t>
      </w:r>
      <w:r w:rsidR="00ED6986" w:rsidRPr="00FC2AD3">
        <w:rPr>
          <w:rFonts w:eastAsiaTheme="minorHAnsi"/>
          <w:sz w:val="28"/>
          <w:szCs w:val="28"/>
          <w:lang w:val="uk-UA" w:eastAsia="en-US"/>
        </w:rPr>
        <w:t>юджетного</w:t>
      </w:r>
      <w:r w:rsidR="00ED6986" w:rsidRPr="000B2935">
        <w:rPr>
          <w:rFonts w:eastAsiaTheme="minorHAnsi"/>
          <w:sz w:val="28"/>
          <w:szCs w:val="28"/>
          <w:lang w:val="uk-UA" w:eastAsia="en-US"/>
        </w:rPr>
        <w:t xml:space="preserve"> законодавства.</w:t>
      </w:r>
    </w:p>
    <w:p w:rsidR="000B2935" w:rsidRDefault="00F65808" w:rsidP="004B6F1B">
      <w:pPr>
        <w:widowControl w:val="0"/>
        <w:shd w:val="clear" w:color="auto" w:fill="FFFFFF"/>
        <w:autoSpaceDE w:val="0"/>
        <w:autoSpaceDN w:val="0"/>
        <w:adjustRightInd w:val="0"/>
        <w:ind w:firstLine="709"/>
        <w:jc w:val="both"/>
        <w:rPr>
          <w:bCs/>
          <w:spacing w:val="-12"/>
          <w:sz w:val="28"/>
          <w:szCs w:val="28"/>
          <w:lang w:val="uk-UA"/>
        </w:rPr>
      </w:pPr>
      <w:r w:rsidRPr="000B2935">
        <w:rPr>
          <w:b/>
          <w:bCs/>
          <w:spacing w:val="-12"/>
          <w:sz w:val="28"/>
          <w:szCs w:val="28"/>
          <w:lang w:val="uk-UA"/>
        </w:rPr>
        <w:t>Стаття 2.</w:t>
      </w:r>
      <w:r w:rsidRPr="000B2935">
        <w:rPr>
          <w:bCs/>
          <w:spacing w:val="-12"/>
          <w:sz w:val="28"/>
          <w:szCs w:val="28"/>
          <w:lang w:val="uk-UA"/>
        </w:rPr>
        <w:t xml:space="preserve"> </w:t>
      </w:r>
    </w:p>
    <w:p w:rsidR="00F65808" w:rsidRPr="000B2935" w:rsidRDefault="00F65808" w:rsidP="004B6F1B">
      <w:pPr>
        <w:widowControl w:val="0"/>
        <w:shd w:val="clear" w:color="auto" w:fill="FFFFFF"/>
        <w:autoSpaceDE w:val="0"/>
        <w:autoSpaceDN w:val="0"/>
        <w:adjustRightInd w:val="0"/>
        <w:ind w:firstLine="709"/>
        <w:jc w:val="both"/>
        <w:rPr>
          <w:sz w:val="28"/>
          <w:szCs w:val="28"/>
          <w:lang w:val="uk-UA"/>
        </w:rPr>
      </w:pPr>
      <w:r w:rsidRPr="000B2935">
        <w:rPr>
          <w:sz w:val="28"/>
          <w:szCs w:val="28"/>
          <w:lang w:val="uk-UA"/>
        </w:rPr>
        <w:t>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міською радою, її виконавчими органами і підрозділами протягом бюджетного періоду, а також регламентації взаємовідносин між різними учасниками бюджетного процесу.</w:t>
      </w:r>
    </w:p>
    <w:p w:rsidR="000B2935" w:rsidRDefault="00794991" w:rsidP="004B6F1B">
      <w:pPr>
        <w:widowControl w:val="0"/>
        <w:shd w:val="clear" w:color="auto" w:fill="FFFFFF"/>
        <w:autoSpaceDE w:val="0"/>
        <w:autoSpaceDN w:val="0"/>
        <w:adjustRightInd w:val="0"/>
        <w:ind w:firstLine="709"/>
        <w:jc w:val="both"/>
        <w:rPr>
          <w:bCs/>
          <w:spacing w:val="-12"/>
          <w:sz w:val="28"/>
          <w:szCs w:val="28"/>
          <w:lang w:val="uk-UA"/>
        </w:rPr>
      </w:pPr>
      <w:r w:rsidRPr="00E46532">
        <w:rPr>
          <w:rFonts w:eastAsiaTheme="minorHAnsi"/>
          <w:b/>
          <w:bCs/>
          <w:sz w:val="28"/>
          <w:szCs w:val="28"/>
          <w:lang w:val="uk-UA" w:eastAsia="en-US"/>
        </w:rPr>
        <w:t>Стаття</w:t>
      </w:r>
      <w:r w:rsidR="00F65808" w:rsidRPr="000B2935">
        <w:rPr>
          <w:b/>
          <w:bCs/>
          <w:spacing w:val="-12"/>
          <w:sz w:val="28"/>
          <w:szCs w:val="28"/>
          <w:lang w:val="uk-UA"/>
        </w:rPr>
        <w:t xml:space="preserve"> 3.</w:t>
      </w:r>
      <w:r w:rsidR="00F65808" w:rsidRPr="000B2935">
        <w:rPr>
          <w:bCs/>
          <w:spacing w:val="-12"/>
          <w:sz w:val="28"/>
          <w:szCs w:val="28"/>
          <w:lang w:val="uk-UA"/>
        </w:rPr>
        <w:t xml:space="preserve"> </w:t>
      </w:r>
    </w:p>
    <w:p w:rsidR="00F65808" w:rsidRPr="000B2935" w:rsidRDefault="00F65808" w:rsidP="004B6F1B">
      <w:pPr>
        <w:widowControl w:val="0"/>
        <w:shd w:val="clear" w:color="auto" w:fill="FFFFFF"/>
        <w:autoSpaceDE w:val="0"/>
        <w:autoSpaceDN w:val="0"/>
        <w:adjustRightInd w:val="0"/>
        <w:ind w:firstLine="709"/>
        <w:jc w:val="both"/>
        <w:rPr>
          <w:sz w:val="28"/>
          <w:szCs w:val="28"/>
          <w:lang w:val="uk-UA"/>
        </w:rPr>
      </w:pPr>
      <w:r w:rsidRPr="000B2935">
        <w:rPr>
          <w:sz w:val="28"/>
          <w:szCs w:val="28"/>
          <w:lang w:val="uk-UA"/>
        </w:rPr>
        <w:t xml:space="preserve">Бюджетний регламент розроблений відповідно до </w:t>
      </w:r>
      <w:r w:rsidR="00794991" w:rsidRPr="000B2935">
        <w:rPr>
          <w:sz w:val="28"/>
          <w:szCs w:val="28"/>
          <w:lang w:val="uk-UA"/>
        </w:rPr>
        <w:t xml:space="preserve">положень </w:t>
      </w:r>
      <w:r w:rsidRPr="000B2935">
        <w:rPr>
          <w:sz w:val="28"/>
          <w:szCs w:val="28"/>
          <w:lang w:val="uk-UA"/>
        </w:rPr>
        <w:t xml:space="preserve">Конституції України, Бюджетного </w:t>
      </w:r>
      <w:r w:rsidR="00794991" w:rsidRPr="000B2935">
        <w:rPr>
          <w:sz w:val="28"/>
          <w:szCs w:val="28"/>
          <w:lang w:val="uk-UA"/>
        </w:rPr>
        <w:t xml:space="preserve"> та Податкового К</w:t>
      </w:r>
      <w:r w:rsidRPr="000B2935">
        <w:rPr>
          <w:sz w:val="28"/>
          <w:szCs w:val="28"/>
          <w:lang w:val="uk-UA"/>
        </w:rPr>
        <w:t>одекс</w:t>
      </w:r>
      <w:r w:rsidR="00794991" w:rsidRPr="000B2935">
        <w:rPr>
          <w:sz w:val="28"/>
          <w:szCs w:val="28"/>
          <w:lang w:val="uk-UA"/>
        </w:rPr>
        <w:t>ів</w:t>
      </w:r>
      <w:r w:rsidRPr="000B2935">
        <w:rPr>
          <w:sz w:val="28"/>
          <w:szCs w:val="28"/>
          <w:lang w:val="uk-UA"/>
        </w:rPr>
        <w:t xml:space="preserve">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w:t>
      </w:r>
      <w:r w:rsidR="00794991" w:rsidRPr="000B2935">
        <w:rPr>
          <w:sz w:val="28"/>
          <w:szCs w:val="28"/>
          <w:lang w:val="uk-UA"/>
        </w:rPr>
        <w:t>« Про відкритість використання публічних коштів», Регламенту міської ради а також</w:t>
      </w:r>
      <w:r w:rsidRPr="000B2935">
        <w:rPr>
          <w:sz w:val="28"/>
          <w:szCs w:val="28"/>
          <w:lang w:val="uk-UA"/>
        </w:rPr>
        <w:t xml:space="preserve"> інших нормативно-правових актів України, що регулюють бюджетні відносини</w:t>
      </w:r>
      <w:r w:rsidR="00794991" w:rsidRPr="000B2935">
        <w:rPr>
          <w:sz w:val="28"/>
          <w:szCs w:val="28"/>
          <w:lang w:val="uk-UA"/>
        </w:rPr>
        <w:t>.</w:t>
      </w:r>
      <w:r w:rsidRPr="000B2935">
        <w:rPr>
          <w:sz w:val="28"/>
          <w:szCs w:val="28"/>
          <w:lang w:val="uk-UA"/>
        </w:rPr>
        <w:t xml:space="preserve"> </w:t>
      </w:r>
    </w:p>
    <w:p w:rsidR="00F35DF6" w:rsidRPr="000B2935" w:rsidRDefault="00794991" w:rsidP="004B6F1B">
      <w:pPr>
        <w:widowControl w:val="0"/>
        <w:shd w:val="clear" w:color="auto" w:fill="FFFFFF"/>
        <w:autoSpaceDE w:val="0"/>
        <w:autoSpaceDN w:val="0"/>
        <w:adjustRightInd w:val="0"/>
        <w:ind w:firstLine="709"/>
        <w:jc w:val="both"/>
        <w:rPr>
          <w:b/>
          <w:bCs/>
          <w:spacing w:val="-12"/>
          <w:sz w:val="28"/>
          <w:szCs w:val="28"/>
          <w:lang w:val="uk-UA"/>
        </w:rPr>
      </w:pPr>
      <w:proofErr w:type="spellStart"/>
      <w:r w:rsidRPr="000B2935">
        <w:rPr>
          <w:rFonts w:eastAsiaTheme="minorHAnsi"/>
          <w:b/>
          <w:bCs/>
          <w:sz w:val="28"/>
          <w:szCs w:val="28"/>
          <w:lang w:eastAsia="en-US"/>
        </w:rPr>
        <w:t>Стаття</w:t>
      </w:r>
      <w:proofErr w:type="spellEnd"/>
      <w:r w:rsidR="00F65808" w:rsidRPr="000B2935">
        <w:rPr>
          <w:b/>
          <w:bCs/>
          <w:spacing w:val="-12"/>
          <w:sz w:val="28"/>
          <w:szCs w:val="28"/>
        </w:rPr>
        <w:t xml:space="preserve"> 4. </w:t>
      </w:r>
      <w:r w:rsidR="00F65808" w:rsidRPr="000B2935">
        <w:rPr>
          <w:bCs/>
          <w:spacing w:val="-12"/>
          <w:sz w:val="28"/>
          <w:szCs w:val="28"/>
          <w:lang w:val="uk-UA"/>
        </w:rPr>
        <w:t xml:space="preserve">Порядок оприлюднення проекту міського бюджету </w:t>
      </w:r>
    </w:p>
    <w:p w:rsidR="00794991" w:rsidRPr="000B2935" w:rsidRDefault="00F65808" w:rsidP="004B6F1B">
      <w:pPr>
        <w:autoSpaceDE w:val="0"/>
        <w:autoSpaceDN w:val="0"/>
        <w:adjustRightInd w:val="0"/>
        <w:ind w:firstLine="709"/>
        <w:jc w:val="both"/>
        <w:rPr>
          <w:rFonts w:eastAsiaTheme="minorHAnsi"/>
          <w:sz w:val="28"/>
          <w:szCs w:val="28"/>
          <w:lang w:eastAsia="en-US"/>
        </w:rPr>
      </w:pPr>
      <w:r w:rsidRPr="000B2935">
        <w:rPr>
          <w:bCs/>
          <w:spacing w:val="-12"/>
          <w:sz w:val="28"/>
          <w:szCs w:val="28"/>
          <w:lang w:val="uk-UA"/>
        </w:rPr>
        <w:t xml:space="preserve">4.1. </w:t>
      </w:r>
      <w:proofErr w:type="spellStart"/>
      <w:proofErr w:type="gramStart"/>
      <w:r w:rsidR="00794991" w:rsidRPr="000B2935">
        <w:rPr>
          <w:rFonts w:eastAsiaTheme="minorHAnsi"/>
          <w:sz w:val="28"/>
          <w:szCs w:val="28"/>
          <w:lang w:eastAsia="en-US"/>
        </w:rPr>
        <w:t>Інформація</w:t>
      </w:r>
      <w:proofErr w:type="spellEnd"/>
      <w:r w:rsidR="00794991" w:rsidRPr="000B2935">
        <w:rPr>
          <w:rFonts w:eastAsiaTheme="minorHAnsi"/>
          <w:sz w:val="28"/>
          <w:szCs w:val="28"/>
          <w:lang w:eastAsia="en-US"/>
        </w:rPr>
        <w:t xml:space="preserve"> про </w:t>
      </w:r>
      <w:r w:rsidR="00794991" w:rsidRPr="000B2935">
        <w:rPr>
          <w:rFonts w:eastAsiaTheme="minorHAnsi"/>
          <w:sz w:val="28"/>
          <w:szCs w:val="28"/>
          <w:lang w:val="uk-UA" w:eastAsia="en-US"/>
        </w:rPr>
        <w:t xml:space="preserve">міський </w:t>
      </w:r>
      <w:r w:rsidR="00794991" w:rsidRPr="000B2935">
        <w:rPr>
          <w:rFonts w:eastAsiaTheme="minorHAnsi"/>
          <w:sz w:val="28"/>
          <w:szCs w:val="28"/>
          <w:lang w:eastAsia="en-US"/>
        </w:rPr>
        <w:t xml:space="preserve"> бюджет </w:t>
      </w:r>
      <w:proofErr w:type="spellStart"/>
      <w:r w:rsidR="00794991" w:rsidRPr="000B2935">
        <w:rPr>
          <w:rFonts w:eastAsiaTheme="minorHAnsi"/>
          <w:sz w:val="28"/>
          <w:szCs w:val="28"/>
          <w:lang w:eastAsia="en-US"/>
        </w:rPr>
        <w:t>оприлюднюється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відповідно</w:t>
      </w:r>
      <w:proofErr w:type="spellEnd"/>
      <w:r w:rsidR="00794991" w:rsidRPr="000B2935">
        <w:rPr>
          <w:rFonts w:eastAsiaTheme="minorHAnsi"/>
          <w:sz w:val="28"/>
          <w:szCs w:val="28"/>
          <w:lang w:eastAsia="en-US"/>
        </w:rPr>
        <w:t xml:space="preserve"> до</w:t>
      </w:r>
      <w:r w:rsidR="00AB5451">
        <w:rPr>
          <w:rFonts w:eastAsiaTheme="minorHAnsi"/>
          <w:sz w:val="28"/>
          <w:szCs w:val="28"/>
          <w:lang w:val="uk-UA" w:eastAsia="en-US"/>
        </w:rPr>
        <w:t xml:space="preserve"> </w:t>
      </w:r>
      <w:proofErr w:type="spellStart"/>
      <w:r w:rsidR="00794991" w:rsidRPr="000B2935">
        <w:rPr>
          <w:rFonts w:eastAsiaTheme="minorHAnsi"/>
          <w:sz w:val="28"/>
          <w:szCs w:val="28"/>
          <w:lang w:eastAsia="en-US"/>
        </w:rPr>
        <w:t>вимог</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визначених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статтею</w:t>
      </w:r>
      <w:proofErr w:type="spellEnd"/>
      <w:r w:rsidR="00794991" w:rsidRPr="000B2935">
        <w:rPr>
          <w:rFonts w:eastAsiaTheme="minorHAnsi"/>
          <w:sz w:val="28"/>
          <w:szCs w:val="28"/>
          <w:lang w:eastAsia="en-US"/>
        </w:rPr>
        <w:t xml:space="preserve"> 28 Бюджетного кодексу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з </w:t>
      </w:r>
      <w:proofErr w:type="spellStart"/>
      <w:r w:rsidR="00794991" w:rsidRPr="000B2935">
        <w:rPr>
          <w:rFonts w:eastAsiaTheme="minorHAnsi"/>
          <w:sz w:val="28"/>
          <w:szCs w:val="28"/>
          <w:lang w:eastAsia="en-US"/>
        </w:rPr>
        <w:t>урахуванням</w:t>
      </w:r>
      <w:proofErr w:type="spellEnd"/>
      <w:r w:rsidR="00E46532">
        <w:rPr>
          <w:rFonts w:eastAsiaTheme="minorHAnsi"/>
          <w:sz w:val="28"/>
          <w:szCs w:val="28"/>
          <w:lang w:val="uk-UA" w:eastAsia="en-US"/>
        </w:rPr>
        <w:t xml:space="preserve"> </w:t>
      </w:r>
      <w:proofErr w:type="spellStart"/>
      <w:r w:rsidR="00794991" w:rsidRPr="000B2935">
        <w:rPr>
          <w:rFonts w:eastAsiaTheme="minorHAnsi"/>
          <w:sz w:val="28"/>
          <w:szCs w:val="28"/>
          <w:lang w:eastAsia="en-US"/>
        </w:rPr>
        <w:t>положень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законів</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«Про доступ до </w:t>
      </w:r>
      <w:proofErr w:type="spellStart"/>
      <w:r w:rsidR="00794991" w:rsidRPr="000B2935">
        <w:rPr>
          <w:rFonts w:eastAsiaTheme="minorHAnsi"/>
          <w:sz w:val="28"/>
          <w:szCs w:val="28"/>
          <w:lang w:eastAsia="en-US"/>
        </w:rPr>
        <w:t>публічної</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інформації</w:t>
      </w:r>
      <w:proofErr w:type="spellEnd"/>
      <w:r w:rsidR="00794991" w:rsidRPr="000B2935">
        <w:rPr>
          <w:rFonts w:eastAsiaTheme="minorHAnsi"/>
          <w:sz w:val="28"/>
          <w:szCs w:val="28"/>
          <w:lang w:eastAsia="en-US"/>
        </w:rPr>
        <w:t>», «Про</w:t>
      </w:r>
      <w:r w:rsidR="000B2935"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відкритість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використання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публічних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коштів</w:t>
      </w:r>
      <w:proofErr w:type="spellEnd"/>
      <w:r w:rsidR="00794991" w:rsidRPr="000B2935">
        <w:rPr>
          <w:rFonts w:eastAsiaTheme="minorHAnsi"/>
          <w:sz w:val="28"/>
          <w:szCs w:val="28"/>
          <w:lang w:eastAsia="en-US"/>
        </w:rPr>
        <w:t xml:space="preserve">», </w:t>
      </w:r>
      <w:r w:rsidR="00F35DF6" w:rsidRPr="000B2935">
        <w:rPr>
          <w:rFonts w:eastAsiaTheme="minorHAnsi"/>
          <w:sz w:val="28"/>
          <w:szCs w:val="28"/>
          <w:lang w:val="uk-UA" w:eastAsia="en-US"/>
        </w:rPr>
        <w:t xml:space="preserve">Регламенту </w:t>
      </w:r>
      <w:proofErr w:type="spellStart"/>
      <w:r w:rsidR="00F35DF6" w:rsidRPr="000B2935">
        <w:rPr>
          <w:rFonts w:eastAsiaTheme="minorHAnsi"/>
          <w:sz w:val="28"/>
          <w:szCs w:val="28"/>
          <w:lang w:val="uk-UA" w:eastAsia="en-US"/>
        </w:rPr>
        <w:t>Носівської</w:t>
      </w:r>
      <w:proofErr w:type="spellEnd"/>
      <w:r w:rsidR="00F35DF6" w:rsidRPr="000B2935">
        <w:rPr>
          <w:rFonts w:eastAsiaTheme="minorHAnsi"/>
          <w:sz w:val="28"/>
          <w:szCs w:val="28"/>
          <w:lang w:val="uk-UA" w:eastAsia="en-US"/>
        </w:rPr>
        <w:t xml:space="preserve"> міської ради</w:t>
      </w:r>
      <w:r w:rsidR="00E46532">
        <w:rPr>
          <w:rFonts w:eastAsiaTheme="minorHAnsi"/>
          <w:sz w:val="28"/>
          <w:szCs w:val="28"/>
          <w:lang w:val="uk-UA" w:eastAsia="en-US"/>
        </w:rPr>
        <w:t xml:space="preserve"> </w:t>
      </w:r>
      <w:r w:rsidR="00E06634">
        <w:rPr>
          <w:rFonts w:eastAsiaTheme="minorHAnsi"/>
          <w:sz w:val="28"/>
          <w:szCs w:val="28"/>
          <w:lang w:val="uk-UA" w:eastAsia="en-US"/>
        </w:rPr>
        <w:t xml:space="preserve">7 скликання </w:t>
      </w:r>
      <w:r w:rsidR="00F35DF6"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інших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правових</w:t>
      </w:r>
      <w:proofErr w:type="spellEnd"/>
      <w:r w:rsidR="00794991" w:rsidRPr="000B2935">
        <w:rPr>
          <w:rFonts w:eastAsiaTheme="minorHAnsi"/>
          <w:sz w:val="28"/>
          <w:szCs w:val="28"/>
          <w:lang w:eastAsia="en-US"/>
        </w:rPr>
        <w:t xml:space="preserve"> і </w:t>
      </w:r>
      <w:proofErr w:type="spellStart"/>
      <w:r w:rsidR="00794991" w:rsidRPr="000B2935">
        <w:rPr>
          <w:rFonts w:eastAsiaTheme="minorHAnsi"/>
          <w:sz w:val="28"/>
          <w:szCs w:val="28"/>
          <w:lang w:eastAsia="en-US"/>
        </w:rPr>
        <w:t>нормативних</w:t>
      </w:r>
      <w:proofErr w:type="spellEnd"/>
      <w:r w:rsidR="00F35DF6"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актів</w:t>
      </w:r>
      <w:proofErr w:type="spellEnd"/>
      <w:r w:rsidR="00794991" w:rsidRPr="000B2935">
        <w:rPr>
          <w:rFonts w:eastAsiaTheme="minorHAnsi"/>
          <w:sz w:val="28"/>
          <w:szCs w:val="28"/>
          <w:lang w:eastAsia="en-US"/>
        </w:rPr>
        <w:t>.</w:t>
      </w:r>
      <w:proofErr w:type="gramEnd"/>
    </w:p>
    <w:p w:rsidR="00F35DF6" w:rsidRPr="000B2935" w:rsidRDefault="00794991" w:rsidP="004B6F1B">
      <w:pPr>
        <w:autoSpaceDE w:val="0"/>
        <w:autoSpaceDN w:val="0"/>
        <w:adjustRightInd w:val="0"/>
        <w:ind w:firstLine="709"/>
        <w:jc w:val="both"/>
        <w:rPr>
          <w:bCs/>
          <w:spacing w:val="-12"/>
          <w:sz w:val="28"/>
          <w:szCs w:val="28"/>
          <w:lang w:val="uk-UA"/>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Pr="000B2935">
        <w:rPr>
          <w:rFonts w:eastAsiaTheme="minorHAnsi"/>
          <w:sz w:val="28"/>
          <w:szCs w:val="28"/>
          <w:lang w:val="uk-UA" w:eastAsia="en-US"/>
        </w:rPr>
        <w:t xml:space="preserve"> міський</w:t>
      </w:r>
      <w:r w:rsidRPr="000B2935">
        <w:rPr>
          <w:rFonts w:eastAsiaTheme="minorHAnsi"/>
          <w:sz w:val="28"/>
          <w:szCs w:val="28"/>
          <w:lang w:eastAsia="en-US"/>
        </w:rPr>
        <w:t xml:space="preserve"> бюджет на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оприлюднюється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w:t>
      </w:r>
      <w:r w:rsidRPr="000B2935">
        <w:rPr>
          <w:rFonts w:eastAsiaTheme="minorHAnsi"/>
          <w:sz w:val="28"/>
          <w:szCs w:val="28"/>
          <w:lang w:val="uk-UA" w:eastAsia="en-US"/>
        </w:rPr>
        <w:t>ому</w:t>
      </w:r>
      <w:proofErr w:type="spellEnd"/>
      <w:r w:rsidRPr="000B2935">
        <w:rPr>
          <w:rFonts w:eastAsiaTheme="minorHAnsi"/>
          <w:sz w:val="28"/>
          <w:szCs w:val="28"/>
          <w:lang w:eastAsia="en-US"/>
        </w:rPr>
        <w:t xml:space="preserve"> веб-сайт</w:t>
      </w:r>
      <w:r w:rsidRPr="000B2935">
        <w:rPr>
          <w:rFonts w:eastAsiaTheme="minorHAnsi"/>
          <w:sz w:val="28"/>
          <w:szCs w:val="28"/>
          <w:lang w:val="uk-UA" w:eastAsia="en-US"/>
        </w:rPr>
        <w:t xml:space="preserve">і міської </w:t>
      </w:r>
      <w:r w:rsidRPr="000B2935">
        <w:rPr>
          <w:rFonts w:eastAsiaTheme="minorHAnsi"/>
          <w:sz w:val="28"/>
          <w:szCs w:val="28"/>
          <w:lang w:eastAsia="en-US"/>
        </w:rPr>
        <w:t xml:space="preserve"> ради</w:t>
      </w:r>
      <w:r w:rsidRPr="000B2935">
        <w:rPr>
          <w:rFonts w:eastAsiaTheme="minorHAnsi"/>
          <w:sz w:val="28"/>
          <w:szCs w:val="28"/>
          <w:lang w:val="uk-UA" w:eastAsia="en-US"/>
        </w:rPr>
        <w:t>.</w:t>
      </w:r>
    </w:p>
    <w:p w:rsidR="00F35DF6" w:rsidRPr="000B2935" w:rsidRDefault="00F65808" w:rsidP="004B6F1B">
      <w:pPr>
        <w:autoSpaceDE w:val="0"/>
        <w:autoSpaceDN w:val="0"/>
        <w:adjustRightInd w:val="0"/>
        <w:ind w:firstLine="709"/>
        <w:jc w:val="both"/>
        <w:rPr>
          <w:rFonts w:eastAsiaTheme="minorHAnsi"/>
          <w:sz w:val="28"/>
          <w:szCs w:val="28"/>
          <w:lang w:eastAsia="en-US"/>
        </w:rPr>
      </w:pPr>
      <w:r w:rsidRPr="000B2935">
        <w:rPr>
          <w:bCs/>
          <w:spacing w:val="-12"/>
          <w:sz w:val="28"/>
          <w:szCs w:val="28"/>
          <w:lang w:val="uk-UA"/>
        </w:rPr>
        <w:t xml:space="preserve">4.2. </w:t>
      </w:r>
      <w:proofErr w:type="spellStart"/>
      <w:r w:rsidR="00F35DF6" w:rsidRPr="000B2935">
        <w:rPr>
          <w:rFonts w:eastAsiaTheme="minorHAnsi"/>
          <w:sz w:val="28"/>
          <w:szCs w:val="28"/>
          <w:lang w:eastAsia="en-US"/>
        </w:rPr>
        <w:t>Громадські</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обговорення</w:t>
      </w:r>
      <w:proofErr w:type="spellEnd"/>
      <w:r w:rsidR="00F35DF6" w:rsidRPr="000B2935">
        <w:rPr>
          <w:rFonts w:eastAsiaTheme="minorHAnsi"/>
          <w:sz w:val="28"/>
          <w:szCs w:val="28"/>
          <w:lang w:eastAsia="en-US"/>
        </w:rPr>
        <w:t xml:space="preserve"> бюджету </w:t>
      </w:r>
      <w:proofErr w:type="spellStart"/>
      <w:r w:rsidR="00F35DF6" w:rsidRPr="000B2935">
        <w:rPr>
          <w:rFonts w:eastAsiaTheme="minorHAnsi"/>
          <w:sz w:val="28"/>
          <w:szCs w:val="28"/>
          <w:lang w:eastAsia="en-US"/>
        </w:rPr>
        <w:t>проводяться</w:t>
      </w:r>
      <w:proofErr w:type="spellEnd"/>
      <w:r w:rsidR="00F35DF6" w:rsidRPr="000B2935">
        <w:rPr>
          <w:rFonts w:eastAsiaTheme="minorHAnsi"/>
          <w:sz w:val="28"/>
          <w:szCs w:val="28"/>
          <w:lang w:eastAsia="en-US"/>
        </w:rPr>
        <w:t xml:space="preserve"> за </w:t>
      </w:r>
      <w:proofErr w:type="spellStart"/>
      <w:r w:rsidR="00F35DF6" w:rsidRPr="000B2935">
        <w:rPr>
          <w:rFonts w:eastAsiaTheme="minorHAnsi"/>
          <w:sz w:val="28"/>
          <w:szCs w:val="28"/>
          <w:lang w:eastAsia="en-US"/>
        </w:rPr>
        <w:t>ініціативою</w:t>
      </w:r>
      <w:proofErr w:type="spellEnd"/>
      <w:r w:rsidR="000B2935" w:rsidRPr="000B2935">
        <w:rPr>
          <w:rFonts w:eastAsiaTheme="minorHAnsi"/>
          <w:sz w:val="28"/>
          <w:szCs w:val="28"/>
          <w:lang w:val="uk-UA" w:eastAsia="en-US"/>
        </w:rPr>
        <w:t xml:space="preserve"> </w:t>
      </w:r>
      <w:proofErr w:type="spellStart"/>
      <w:r w:rsidR="00F35DF6" w:rsidRPr="000B2935">
        <w:rPr>
          <w:rFonts w:eastAsiaTheme="minorHAnsi"/>
          <w:sz w:val="28"/>
          <w:szCs w:val="28"/>
          <w:lang w:eastAsia="en-US"/>
        </w:rPr>
        <w:t>учасників</w:t>
      </w:r>
      <w:proofErr w:type="spellEnd"/>
      <w:r w:rsidR="00F35DF6" w:rsidRPr="000B2935">
        <w:rPr>
          <w:rFonts w:eastAsiaTheme="minorHAnsi"/>
          <w:sz w:val="28"/>
          <w:szCs w:val="28"/>
          <w:lang w:eastAsia="en-US"/>
        </w:rPr>
        <w:t xml:space="preserve"> </w:t>
      </w:r>
      <w:proofErr w:type="gramStart"/>
      <w:r w:rsidR="00F35DF6" w:rsidRPr="000B2935">
        <w:rPr>
          <w:rFonts w:eastAsiaTheme="minorHAnsi"/>
          <w:sz w:val="28"/>
          <w:szCs w:val="28"/>
          <w:lang w:eastAsia="en-US"/>
        </w:rPr>
        <w:t>бюджетного</w:t>
      </w:r>
      <w:proofErr w:type="gram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процесу</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або</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громадськості</w:t>
      </w:r>
      <w:proofErr w:type="spellEnd"/>
      <w:r w:rsidR="00F35DF6"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E46532">
        <w:rPr>
          <w:rFonts w:eastAsiaTheme="minorHAnsi"/>
          <w:sz w:val="28"/>
          <w:szCs w:val="28"/>
          <w:lang w:val="uk-UA" w:eastAsia="en-US"/>
        </w:rPr>
        <w:t xml:space="preserve"> за звітний </w:t>
      </w:r>
      <w:proofErr w:type="gramStart"/>
      <w:r w:rsidR="00E46532">
        <w:rPr>
          <w:rFonts w:eastAsiaTheme="minorHAnsi"/>
          <w:sz w:val="28"/>
          <w:szCs w:val="28"/>
          <w:lang w:val="uk-UA" w:eastAsia="en-US"/>
        </w:rPr>
        <w:t>р</w:t>
      </w:r>
      <w:proofErr w:type="gramEnd"/>
      <w:r w:rsidR="00E46532">
        <w:rPr>
          <w:rFonts w:eastAsiaTheme="minorHAnsi"/>
          <w:sz w:val="28"/>
          <w:szCs w:val="28"/>
          <w:lang w:val="uk-UA" w:eastAsia="en-US"/>
        </w:rPr>
        <w:t>ік</w:t>
      </w:r>
      <w:r w:rsidRPr="000B2935">
        <w:rPr>
          <w:rFonts w:eastAsiaTheme="minorHAnsi"/>
          <w:sz w:val="28"/>
          <w:szCs w:val="28"/>
          <w:lang w:eastAsia="en-US"/>
        </w:rPr>
        <w:t xml:space="preserve"> </w:t>
      </w:r>
      <w:proofErr w:type="spellStart"/>
      <w:r w:rsidRPr="000B2935">
        <w:rPr>
          <w:rFonts w:eastAsiaTheme="minorHAnsi"/>
          <w:sz w:val="28"/>
          <w:szCs w:val="28"/>
          <w:lang w:eastAsia="en-US"/>
        </w:rPr>
        <w:t>підлягає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обов’язковій</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публікації</w:t>
      </w:r>
      <w:proofErr w:type="spellEnd"/>
      <w:r w:rsidRPr="000B2935">
        <w:rPr>
          <w:rFonts w:eastAsiaTheme="minorHAnsi"/>
          <w:sz w:val="28"/>
          <w:szCs w:val="28"/>
          <w:lang w:eastAsia="en-US"/>
        </w:rPr>
        <w:t xml:space="preserve"> не </w:t>
      </w:r>
      <w:proofErr w:type="spellStart"/>
      <w:r w:rsidRPr="000B2935">
        <w:rPr>
          <w:rFonts w:eastAsiaTheme="minorHAnsi"/>
          <w:sz w:val="28"/>
          <w:szCs w:val="28"/>
          <w:lang w:eastAsia="en-US"/>
        </w:rPr>
        <w:t>пізніше</w:t>
      </w:r>
      <w:proofErr w:type="spellEnd"/>
      <w:r w:rsidRPr="000B2935">
        <w:rPr>
          <w:rFonts w:eastAsiaTheme="minorHAnsi"/>
          <w:sz w:val="28"/>
          <w:szCs w:val="28"/>
          <w:lang w:eastAsia="en-US"/>
        </w:rPr>
        <w:t xml:space="preserve"> 1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r w:rsidR="00E46532">
        <w:rPr>
          <w:rFonts w:eastAsiaTheme="minorHAnsi"/>
          <w:sz w:val="28"/>
          <w:szCs w:val="28"/>
          <w:lang w:val="uk-UA" w:eastAsia="en-US"/>
        </w:rPr>
        <w:t>звітним</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офіційному</w:t>
      </w:r>
      <w:proofErr w:type="spellEnd"/>
      <w:r w:rsidRPr="000B2935">
        <w:rPr>
          <w:rFonts w:eastAsiaTheme="minorHAnsi"/>
          <w:sz w:val="28"/>
          <w:szCs w:val="28"/>
          <w:lang w:eastAsia="en-US"/>
        </w:rPr>
        <w:t xml:space="preserve"> веб-</w:t>
      </w:r>
      <w:proofErr w:type="spellStart"/>
      <w:r w:rsidRPr="000B2935">
        <w:rPr>
          <w:rFonts w:eastAsiaTheme="minorHAnsi"/>
          <w:sz w:val="28"/>
          <w:szCs w:val="28"/>
          <w:lang w:eastAsia="en-US"/>
        </w:rPr>
        <w:t>сайті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val="uk-UA" w:eastAsia="en-US"/>
        </w:rPr>
        <w:t>Носівської</w:t>
      </w:r>
      <w:proofErr w:type="spellEnd"/>
      <w:r w:rsidRPr="000B2935">
        <w:rPr>
          <w:rFonts w:eastAsiaTheme="minorHAnsi"/>
          <w:sz w:val="28"/>
          <w:szCs w:val="28"/>
          <w:lang w:val="uk-UA" w:eastAsia="en-US"/>
        </w:rPr>
        <w:t xml:space="preserve"> міської ради</w:t>
      </w:r>
      <w:r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за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здійснюється</w:t>
      </w:r>
      <w:proofErr w:type="spellEnd"/>
      <w:r w:rsidRPr="000B2935">
        <w:rPr>
          <w:rFonts w:eastAsiaTheme="minorHAnsi"/>
          <w:sz w:val="28"/>
          <w:szCs w:val="28"/>
          <w:lang w:eastAsia="en-US"/>
        </w:rPr>
        <w:t xml:space="preserve"> до 20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звітним</w:t>
      </w:r>
      <w:proofErr w:type="spellEnd"/>
      <w:r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час і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публікується</w:t>
      </w:r>
      <w:proofErr w:type="spellEnd"/>
      <w:r w:rsidRPr="000B2935">
        <w:rPr>
          <w:rFonts w:eastAsiaTheme="minorHAnsi"/>
          <w:sz w:val="28"/>
          <w:szCs w:val="28"/>
          <w:lang w:eastAsia="en-US"/>
        </w:rPr>
        <w:t xml:space="preserve"> 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бюджету.</w:t>
      </w:r>
    </w:p>
    <w:p w:rsidR="00F35DF6" w:rsidRPr="000B2935" w:rsidRDefault="00F35DF6"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sz w:val="28"/>
          <w:szCs w:val="28"/>
          <w:lang w:eastAsia="en-US"/>
        </w:rPr>
        <w:lastRenderedPageBreak/>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міського </w:t>
      </w:r>
      <w:r w:rsidRPr="000B2935">
        <w:rPr>
          <w:rFonts w:eastAsiaTheme="minorHAnsi"/>
          <w:sz w:val="28"/>
          <w:szCs w:val="28"/>
          <w:lang w:eastAsia="en-US"/>
        </w:rPr>
        <w:t xml:space="preserve"> бюджету</w:t>
      </w:r>
      <w:proofErr w:type="gramStart"/>
      <w:r w:rsidRPr="000B2935">
        <w:rPr>
          <w:rFonts w:eastAsiaTheme="minorHAnsi"/>
          <w:sz w:val="28"/>
          <w:szCs w:val="28"/>
          <w:lang w:eastAsia="en-US"/>
        </w:rPr>
        <w:t xml:space="preserve"> :</w:t>
      </w:r>
      <w:proofErr w:type="gramEnd"/>
    </w:p>
    <w:p w:rsidR="00F35DF6" w:rsidRPr="000B2935" w:rsidRDefault="00F35DF6"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здійснюють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про бюджет за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показниками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ішенням</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міський</w:t>
      </w:r>
      <w:r w:rsidRPr="000B2935">
        <w:rPr>
          <w:rFonts w:eastAsiaTheme="minorHAnsi"/>
          <w:sz w:val="28"/>
          <w:szCs w:val="28"/>
          <w:lang w:eastAsia="en-US"/>
        </w:rPr>
        <w:t xml:space="preserve"> бюджет,</w:t>
      </w:r>
      <w:r w:rsidR="00E46532">
        <w:rPr>
          <w:rFonts w:eastAsiaTheme="minorHAnsi"/>
          <w:sz w:val="28"/>
          <w:szCs w:val="28"/>
          <w:lang w:val="uk-UA"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та за формою, </w:t>
      </w:r>
      <w:proofErr w:type="spellStart"/>
      <w:r w:rsidRPr="000B2935">
        <w:rPr>
          <w:rFonts w:eastAsiaTheme="minorHAnsi"/>
          <w:sz w:val="28"/>
          <w:szCs w:val="28"/>
          <w:lang w:eastAsia="en-US"/>
        </w:rPr>
        <w:t>встановленими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статтею</w:t>
      </w:r>
      <w:proofErr w:type="spellEnd"/>
      <w:r w:rsidRPr="000B2935">
        <w:rPr>
          <w:rFonts w:eastAsiaTheme="minorHAnsi"/>
          <w:sz w:val="28"/>
          <w:szCs w:val="28"/>
          <w:lang w:eastAsia="en-US"/>
        </w:rPr>
        <w:t xml:space="preserve"> 28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оприлюднюють</w:t>
      </w:r>
      <w:proofErr w:type="spellEnd"/>
      <w:r w:rsidRPr="000B2935">
        <w:rPr>
          <w:rFonts w:eastAsiaTheme="minorHAnsi"/>
          <w:sz w:val="28"/>
          <w:szCs w:val="28"/>
          <w:lang w:eastAsia="en-US"/>
        </w:rPr>
        <w:t xml:space="preserve"> шляхом </w:t>
      </w:r>
      <w:proofErr w:type="spellStart"/>
      <w:r w:rsidRPr="000B2935">
        <w:rPr>
          <w:rFonts w:eastAsiaTheme="minorHAnsi"/>
          <w:sz w:val="28"/>
          <w:szCs w:val="28"/>
          <w:lang w:eastAsia="en-US"/>
        </w:rPr>
        <w:t>розміщення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своїх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офіційних</w:t>
      </w:r>
      <w:proofErr w:type="spellEnd"/>
      <w:r w:rsidRPr="000B2935">
        <w:rPr>
          <w:rFonts w:eastAsiaTheme="minorHAnsi"/>
          <w:sz w:val="28"/>
          <w:szCs w:val="28"/>
          <w:lang w:eastAsia="en-US"/>
        </w:rPr>
        <w:t xml:space="preserve"> сайтах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паспорти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поточний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включаючи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зміни</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затвердження</w:t>
      </w:r>
      <w:proofErr w:type="spellEnd"/>
      <w:r w:rsidRPr="000B2935">
        <w:rPr>
          <w:rFonts w:eastAsiaTheme="minorHAnsi"/>
          <w:sz w:val="28"/>
          <w:szCs w:val="28"/>
          <w:lang w:eastAsia="en-US"/>
        </w:rPr>
        <w:t xml:space="preserve"> таких </w:t>
      </w:r>
      <w:proofErr w:type="spellStart"/>
      <w:r w:rsidRPr="000B2935">
        <w:rPr>
          <w:rFonts w:eastAsiaTheme="minorHAnsi"/>
          <w:sz w:val="28"/>
          <w:szCs w:val="28"/>
          <w:lang w:eastAsia="en-US"/>
        </w:rPr>
        <w:t>документів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звіти</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ісля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подання</w:t>
      </w:r>
      <w:proofErr w:type="spellEnd"/>
      <w:r w:rsidRPr="000B2935">
        <w:rPr>
          <w:rFonts w:eastAsiaTheme="minorHAnsi"/>
          <w:sz w:val="28"/>
          <w:szCs w:val="28"/>
          <w:lang w:eastAsia="en-US"/>
        </w:rPr>
        <w:t xml:space="preserve"> таких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звітів</w:t>
      </w:r>
      <w:proofErr w:type="spellEnd"/>
      <w:r w:rsidRPr="000B2935">
        <w:rPr>
          <w:rFonts w:eastAsiaTheme="minorHAnsi"/>
          <w:sz w:val="28"/>
          <w:szCs w:val="28"/>
          <w:lang w:eastAsia="en-US"/>
        </w:rPr>
        <w:t xml:space="preserve"> до </w:t>
      </w:r>
      <w:r w:rsidRPr="000B2935">
        <w:rPr>
          <w:rFonts w:eastAsiaTheme="minorHAnsi"/>
          <w:sz w:val="28"/>
          <w:szCs w:val="28"/>
          <w:lang w:val="uk-UA" w:eastAsia="en-US"/>
        </w:rPr>
        <w:t>фінансового управління міської ради</w:t>
      </w:r>
      <w:r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бюджет (структура та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порядок і </w:t>
      </w:r>
      <w:proofErr w:type="spellStart"/>
      <w:r w:rsidRPr="000B2935">
        <w:rPr>
          <w:rFonts w:eastAsiaTheme="minorHAnsi"/>
          <w:sz w:val="28"/>
          <w:szCs w:val="28"/>
          <w:lang w:eastAsia="en-US"/>
        </w:rPr>
        <w:t>механізм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використання</w:t>
      </w:r>
      <w:proofErr w:type="spellEnd"/>
      <w:r w:rsidR="00E46532">
        <w:rPr>
          <w:rFonts w:eastAsiaTheme="minorHAnsi"/>
          <w:sz w:val="28"/>
          <w:szCs w:val="28"/>
          <w:lang w:val="uk-UA" w:eastAsia="en-US"/>
        </w:rPr>
        <w:t>,</w:t>
      </w:r>
      <w:r w:rsidRPr="000B2935">
        <w:rPr>
          <w:rFonts w:eastAsiaTheme="minorHAnsi"/>
          <w:sz w:val="28"/>
          <w:szCs w:val="28"/>
          <w:lang w:eastAsia="en-US"/>
        </w:rPr>
        <w:t xml:space="preserve"> </w:t>
      </w:r>
      <w:proofErr w:type="spellStart"/>
      <w:r w:rsidRPr="000B2935">
        <w:rPr>
          <w:rFonts w:eastAsiaTheme="minorHAnsi"/>
          <w:sz w:val="28"/>
          <w:szCs w:val="28"/>
          <w:lang w:eastAsia="en-US"/>
        </w:rPr>
        <w:t>тощо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публікують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оголошення</w:t>
      </w:r>
      <w:proofErr w:type="spellEnd"/>
      <w:r w:rsidRPr="000B2935">
        <w:rPr>
          <w:rFonts w:eastAsiaTheme="minorHAnsi"/>
          <w:sz w:val="28"/>
          <w:szCs w:val="28"/>
          <w:lang w:eastAsia="en-US"/>
        </w:rPr>
        <w:t xml:space="preserve"> про час та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проведення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w:t>
      </w:r>
    </w:p>
    <w:p w:rsidR="00F35DF6" w:rsidRPr="000B2935" w:rsidRDefault="00F35DF6"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може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змінюватися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згідно</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вимогами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B334A9" w:rsidRDefault="00AF5B03" w:rsidP="004B6F1B">
      <w:pPr>
        <w:autoSpaceDE w:val="0"/>
        <w:autoSpaceDN w:val="0"/>
        <w:adjustRightInd w:val="0"/>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5.</w:t>
      </w:r>
    </w:p>
    <w:p w:rsidR="00AF5B03" w:rsidRPr="000B2935" w:rsidRDefault="00AF5B03"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sz w:val="28"/>
          <w:szCs w:val="28"/>
          <w:lang w:eastAsia="en-US"/>
        </w:rPr>
        <w:t>Вихідні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матер</w:t>
      </w:r>
      <w:proofErr w:type="gramEnd"/>
      <w:r w:rsidRPr="000B2935">
        <w:rPr>
          <w:rFonts w:eastAsiaTheme="minorHAnsi"/>
          <w:sz w:val="28"/>
          <w:szCs w:val="28"/>
          <w:lang w:eastAsia="en-US"/>
        </w:rPr>
        <w:t>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проекту </w:t>
      </w:r>
      <w:r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особливості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до проекту бюджету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доведен</w:t>
      </w:r>
      <w:proofErr w:type="gramEnd"/>
      <w:r w:rsidRPr="000B2935">
        <w:rPr>
          <w:rFonts w:eastAsiaTheme="minorHAnsi"/>
          <w:sz w:val="28"/>
          <w:szCs w:val="28"/>
          <w:lang w:eastAsia="en-US"/>
        </w:rPr>
        <w:t>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встановлена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а </w:t>
      </w:r>
      <w:proofErr w:type="spellStart"/>
      <w:r w:rsidRPr="000B2935">
        <w:rPr>
          <w:rFonts w:eastAsiaTheme="minorHAnsi"/>
          <w:sz w:val="28"/>
          <w:szCs w:val="28"/>
          <w:lang w:eastAsia="en-US"/>
        </w:rPr>
        <w:t>також</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інструкція</w:t>
      </w:r>
      <w:proofErr w:type="spellEnd"/>
      <w:r w:rsidRPr="000B2935">
        <w:rPr>
          <w:rFonts w:eastAsiaTheme="minorHAnsi"/>
          <w:sz w:val="28"/>
          <w:szCs w:val="28"/>
          <w:lang w:eastAsia="en-US"/>
        </w:rPr>
        <w:t xml:space="preserve"> з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розроблена</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фінансовим управлінням міської ради</w:t>
      </w:r>
      <w:r w:rsidR="000B2935" w:rsidRPr="000B2935">
        <w:rPr>
          <w:rFonts w:eastAsiaTheme="minorHAnsi"/>
          <w:sz w:val="28"/>
          <w:szCs w:val="28"/>
          <w:lang w:val="uk-UA" w:eastAsia="en-US"/>
        </w:rPr>
        <w:t xml:space="preserve"> </w:t>
      </w:r>
      <w:r w:rsidRPr="000B2935">
        <w:rPr>
          <w:rFonts w:eastAsiaTheme="minorHAnsi"/>
          <w:sz w:val="28"/>
          <w:szCs w:val="28"/>
          <w:lang w:eastAsia="en-US"/>
        </w:rPr>
        <w:t>та</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доведена до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методики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w:t>
      </w:r>
      <w:proofErr w:type="gramStart"/>
      <w:r w:rsidRPr="000B2935">
        <w:rPr>
          <w:rFonts w:eastAsiaTheme="minorHAnsi"/>
          <w:sz w:val="28"/>
          <w:szCs w:val="28"/>
          <w:lang w:eastAsia="en-US"/>
        </w:rPr>
        <w:t>о</w:t>
      </w:r>
      <w:proofErr w:type="spellEnd"/>
      <w:r w:rsidRPr="000B2935">
        <w:rPr>
          <w:rFonts w:eastAsiaTheme="minorHAnsi"/>
          <w:sz w:val="28"/>
          <w:szCs w:val="28"/>
          <w:lang w:eastAsia="en-US"/>
        </w:rPr>
        <w:t>-</w:t>
      </w:r>
      <w:proofErr w:type="gram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місцевий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доводяться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 </w:t>
      </w:r>
      <w:proofErr w:type="spellStart"/>
      <w:r w:rsidRPr="000B2935">
        <w:rPr>
          <w:rFonts w:eastAsiaTheme="minorHAnsi"/>
          <w:sz w:val="28"/>
          <w:szCs w:val="28"/>
          <w:lang w:eastAsia="en-US"/>
        </w:rPr>
        <w:t>схвалення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Кабінетом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Міністрів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000B2935" w:rsidRPr="000B2935">
        <w:rPr>
          <w:rFonts w:eastAsiaTheme="minorHAnsi"/>
          <w:sz w:val="28"/>
          <w:szCs w:val="28"/>
          <w:lang w:val="uk-UA" w:eastAsia="en-US"/>
        </w:rPr>
        <w:t xml:space="preserve"> </w:t>
      </w:r>
      <w:proofErr w:type="gramStart"/>
      <w:r w:rsidRPr="000B2935">
        <w:rPr>
          <w:rFonts w:eastAsiaTheme="minorHAnsi"/>
          <w:sz w:val="28"/>
          <w:szCs w:val="28"/>
          <w:lang w:eastAsia="en-US"/>
        </w:rPr>
        <w:t xml:space="preserve">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текстові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організаційно-методологічні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стосовно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доводяться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прийняття</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другому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читанні</w:t>
      </w:r>
      <w:proofErr w:type="spellEnd"/>
      <w:r w:rsidRPr="000B2935">
        <w:rPr>
          <w:rFonts w:eastAsiaTheme="minorHAnsi"/>
          <w:sz w:val="28"/>
          <w:szCs w:val="28"/>
          <w:lang w:eastAsia="en-US"/>
        </w:rPr>
        <w:t>);</w:t>
      </w:r>
      <w:proofErr w:type="gramEnd"/>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статистичні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макропоказники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економічного</w:t>
      </w:r>
      <w:proofErr w:type="spell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008E3739" w:rsidRPr="000B2935">
        <w:rPr>
          <w:rFonts w:eastAsiaTheme="minorHAnsi"/>
          <w:sz w:val="28"/>
          <w:szCs w:val="28"/>
          <w:lang w:val="uk-UA" w:eastAsia="en-US"/>
        </w:rPr>
        <w:t xml:space="preserve"> громади</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відповідні</w:t>
      </w:r>
      <w:proofErr w:type="spellEnd"/>
      <w:r w:rsidRPr="000B2935">
        <w:rPr>
          <w:rFonts w:eastAsiaTheme="minorHAnsi"/>
          <w:sz w:val="28"/>
          <w:szCs w:val="28"/>
          <w:lang w:eastAsia="en-US"/>
        </w:rPr>
        <w:t xml:space="preserve"> роки,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формування</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надані</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 </w:t>
      </w:r>
      <w:proofErr w:type="spellStart"/>
      <w:r w:rsidRPr="000B2935">
        <w:rPr>
          <w:rFonts w:eastAsiaTheme="minorHAnsi"/>
          <w:sz w:val="28"/>
          <w:szCs w:val="28"/>
          <w:lang w:eastAsia="en-US"/>
        </w:rPr>
        <w:t>структурними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підрозділами</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міської ради,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організаціями</w:t>
      </w:r>
      <w:proofErr w:type="spellEnd"/>
      <w:r w:rsidRPr="000B2935">
        <w:rPr>
          <w:rFonts w:eastAsiaTheme="minorHAnsi"/>
          <w:sz w:val="28"/>
          <w:szCs w:val="28"/>
          <w:lang w:eastAsia="en-US"/>
        </w:rPr>
        <w:t>;</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розрізі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бюджету;</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gramStart"/>
      <w:r w:rsidR="008E3739" w:rsidRPr="000B2935">
        <w:rPr>
          <w:rFonts w:eastAsiaTheme="minorHAnsi"/>
          <w:sz w:val="28"/>
          <w:szCs w:val="28"/>
          <w:lang w:val="uk-UA" w:eastAsia="en-US"/>
        </w:rPr>
        <w:t>м</w:t>
      </w:r>
      <w:proofErr w:type="gramEnd"/>
      <w:r w:rsidR="008E3739" w:rsidRPr="000B2935">
        <w:rPr>
          <w:rFonts w:eastAsiaTheme="minorHAnsi"/>
          <w:sz w:val="28"/>
          <w:szCs w:val="28"/>
          <w:lang w:val="uk-UA" w:eastAsia="en-US"/>
        </w:rPr>
        <w:t>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lastRenderedPageBreak/>
        <w:t xml:space="preserve">7) </w:t>
      </w:r>
      <w:proofErr w:type="spellStart"/>
      <w:r w:rsidRPr="000B2935">
        <w:rPr>
          <w:rFonts w:eastAsiaTheme="minorHAnsi"/>
          <w:sz w:val="28"/>
          <w:szCs w:val="28"/>
          <w:lang w:eastAsia="en-US"/>
        </w:rPr>
        <w:t>депутатські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листи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пропозиції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учасників</w:t>
      </w:r>
      <w:proofErr w:type="spellEnd"/>
      <w:r w:rsidR="00AB5451">
        <w:rPr>
          <w:rFonts w:eastAsiaTheme="minorHAnsi"/>
          <w:sz w:val="28"/>
          <w:szCs w:val="28"/>
          <w:lang w:val="uk-UA" w:eastAsia="en-US"/>
        </w:rPr>
        <w:t xml:space="preserve"> </w:t>
      </w:r>
      <w:r w:rsidRPr="000B2935">
        <w:rPr>
          <w:rFonts w:eastAsiaTheme="minorHAnsi"/>
          <w:sz w:val="28"/>
          <w:szCs w:val="28"/>
          <w:lang w:eastAsia="en-US"/>
        </w:rPr>
        <w:t xml:space="preserve">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юридичних</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фізичних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осіб</w:t>
      </w:r>
      <w:proofErr w:type="spellEnd"/>
      <w:r w:rsidRPr="000B2935">
        <w:rPr>
          <w:rFonts w:eastAsiaTheme="minorHAnsi"/>
          <w:sz w:val="28"/>
          <w:szCs w:val="28"/>
          <w:lang w:eastAsia="en-US"/>
        </w:rPr>
        <w:t>,</w:t>
      </w:r>
      <w:r w:rsidR="00E06634">
        <w:rPr>
          <w:rFonts w:eastAsiaTheme="minorHAnsi"/>
          <w:sz w:val="28"/>
          <w:szCs w:val="28"/>
          <w:lang w:val="uk-UA" w:eastAsia="en-US"/>
        </w:rPr>
        <w:t xml:space="preserve"> </w:t>
      </w:r>
      <w:proofErr w:type="spellStart"/>
      <w:r w:rsidRPr="000B2935">
        <w:rPr>
          <w:rFonts w:eastAsiaTheme="minorHAnsi"/>
          <w:sz w:val="28"/>
          <w:szCs w:val="28"/>
          <w:lang w:eastAsia="en-US"/>
        </w:rPr>
        <w:t>пов’язані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формуванням</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фінансуванням</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міських</w:t>
      </w:r>
      <w:r w:rsidRPr="000B2935">
        <w:rPr>
          <w:rFonts w:eastAsiaTheme="minorHAnsi"/>
          <w:sz w:val="28"/>
          <w:szCs w:val="28"/>
          <w:lang w:eastAsia="en-US"/>
        </w:rPr>
        <w:t xml:space="preserve"> </w:t>
      </w:r>
      <w:proofErr w:type="spellStart"/>
      <w:r w:rsidRPr="000B2935">
        <w:rPr>
          <w:rFonts w:eastAsiaTheme="minorHAnsi"/>
          <w:sz w:val="28"/>
          <w:szCs w:val="28"/>
          <w:lang w:eastAsia="en-US"/>
        </w:rPr>
        <w:t>цільових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w:t>
      </w:r>
    </w:p>
    <w:p w:rsidR="00AF5B03" w:rsidRPr="000B2935" w:rsidRDefault="00AF5B03"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результати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обговорень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іально-економічного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як </w:t>
      </w:r>
      <w:proofErr w:type="spellStart"/>
      <w:r w:rsidRPr="000B2935">
        <w:rPr>
          <w:rFonts w:eastAsiaTheme="minorHAnsi"/>
          <w:sz w:val="28"/>
          <w:szCs w:val="28"/>
          <w:lang w:eastAsia="en-US"/>
        </w:rPr>
        <w:t>передбачено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w:t>
      </w:r>
      <w:proofErr w:type="spellEnd"/>
      <w:r w:rsidRPr="000B2935">
        <w:rPr>
          <w:rFonts w:eastAsiaTheme="minorHAnsi"/>
          <w:sz w:val="28"/>
          <w:szCs w:val="28"/>
          <w:lang w:eastAsia="en-US"/>
        </w:rPr>
        <w:t xml:space="preserve"> кодексом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65808" w:rsidRPr="000B2935" w:rsidRDefault="00AF5B03" w:rsidP="004B6F1B">
      <w:pPr>
        <w:autoSpaceDE w:val="0"/>
        <w:autoSpaceDN w:val="0"/>
        <w:adjustRightInd w:val="0"/>
        <w:ind w:firstLine="709"/>
        <w:jc w:val="both"/>
        <w:rPr>
          <w:sz w:val="28"/>
          <w:szCs w:val="28"/>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результати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зустр</w:t>
      </w:r>
      <w:proofErr w:type="gramEnd"/>
      <w:r w:rsidRPr="000B2935">
        <w:rPr>
          <w:rFonts w:eastAsiaTheme="minorHAnsi"/>
          <w:sz w:val="28"/>
          <w:szCs w:val="28"/>
          <w:lang w:eastAsia="en-US"/>
        </w:rPr>
        <w:t>ічей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з депутатами </w:t>
      </w:r>
      <w:r w:rsidR="008E3739" w:rsidRPr="000B2935">
        <w:rPr>
          <w:rFonts w:eastAsiaTheme="minorHAnsi"/>
          <w:sz w:val="28"/>
          <w:szCs w:val="28"/>
          <w:lang w:val="uk-UA" w:eastAsia="en-US"/>
        </w:rPr>
        <w:t>міської</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ради, </w:t>
      </w:r>
      <w:proofErr w:type="spellStart"/>
      <w:r w:rsidRPr="000B2935">
        <w:rPr>
          <w:rFonts w:eastAsiaTheme="minorHAnsi"/>
          <w:sz w:val="28"/>
          <w:szCs w:val="28"/>
          <w:lang w:eastAsia="en-US"/>
        </w:rPr>
        <w:t>посадовими</w:t>
      </w:r>
      <w:proofErr w:type="spellEnd"/>
      <w:r w:rsidRPr="000B2935">
        <w:rPr>
          <w:rFonts w:eastAsiaTheme="minorHAnsi"/>
          <w:sz w:val="28"/>
          <w:szCs w:val="28"/>
          <w:lang w:eastAsia="en-US"/>
        </w:rPr>
        <w:t xml:space="preserve"> особами </w:t>
      </w:r>
      <w:r w:rsidR="008E3739" w:rsidRPr="000B2935">
        <w:rPr>
          <w:rFonts w:eastAsiaTheme="minorHAnsi"/>
          <w:sz w:val="28"/>
          <w:szCs w:val="28"/>
          <w:lang w:val="uk-UA" w:eastAsia="en-US"/>
        </w:rPr>
        <w:t>міської ради.</w:t>
      </w:r>
      <w:r w:rsidR="00F65808" w:rsidRPr="000B2935">
        <w:rPr>
          <w:sz w:val="28"/>
          <w:szCs w:val="28"/>
        </w:rPr>
        <w:t xml:space="preserve"> </w:t>
      </w:r>
    </w:p>
    <w:p w:rsidR="00B334A9" w:rsidRDefault="008E3739" w:rsidP="004B6F1B">
      <w:pPr>
        <w:autoSpaceDE w:val="0"/>
        <w:autoSpaceDN w:val="0"/>
        <w:adjustRightInd w:val="0"/>
        <w:ind w:firstLine="709"/>
        <w:jc w:val="both"/>
        <w:rPr>
          <w:rFonts w:eastAsiaTheme="minorHAnsi"/>
          <w:sz w:val="28"/>
          <w:szCs w:val="28"/>
          <w:lang w:val="uk-UA" w:eastAsia="en-US"/>
        </w:rPr>
      </w:pPr>
      <w:r w:rsidRPr="00B334A9">
        <w:rPr>
          <w:rFonts w:eastAsiaTheme="minorHAnsi"/>
          <w:b/>
          <w:sz w:val="28"/>
          <w:szCs w:val="28"/>
          <w:lang w:val="uk-UA" w:eastAsia="en-US"/>
        </w:rPr>
        <w:t>Стаття 6</w:t>
      </w:r>
      <w:r w:rsidR="00B334A9">
        <w:rPr>
          <w:rFonts w:eastAsiaTheme="minorHAnsi"/>
          <w:sz w:val="28"/>
          <w:szCs w:val="28"/>
          <w:lang w:val="uk-UA"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перед </w:t>
      </w:r>
      <w:proofErr w:type="spellStart"/>
      <w:r w:rsidRPr="000B2935">
        <w:rPr>
          <w:rFonts w:eastAsiaTheme="minorHAnsi"/>
          <w:sz w:val="28"/>
          <w:szCs w:val="28"/>
          <w:lang w:eastAsia="en-US"/>
        </w:rPr>
        <w:t>його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розглядом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сесії</w:t>
      </w:r>
      <w:proofErr w:type="spellEnd"/>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w:t>
      </w:r>
      <w:r w:rsidRPr="000B2935">
        <w:rPr>
          <w:rFonts w:eastAsiaTheme="minorHAnsi"/>
          <w:sz w:val="28"/>
          <w:szCs w:val="28"/>
          <w:lang w:val="uk-UA" w:eastAsia="en-US"/>
        </w:rPr>
        <w:t xml:space="preserve">іської </w:t>
      </w:r>
      <w:r w:rsidRPr="000B2935">
        <w:rPr>
          <w:rFonts w:eastAsiaTheme="minorHAnsi"/>
          <w:sz w:val="28"/>
          <w:szCs w:val="28"/>
          <w:lang w:eastAsia="en-US"/>
        </w:rPr>
        <w:t xml:space="preserve"> ради </w:t>
      </w:r>
      <w:proofErr w:type="spellStart"/>
      <w:r w:rsidRPr="000B2935">
        <w:rPr>
          <w:rFonts w:eastAsiaTheme="minorHAnsi"/>
          <w:sz w:val="28"/>
          <w:szCs w:val="28"/>
          <w:lang w:eastAsia="en-US"/>
        </w:rPr>
        <w:t>схвалюється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виконавчим комітетом міської ради</w:t>
      </w:r>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Разом з 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подаються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пояснювальна</w:t>
      </w:r>
      <w:proofErr w:type="spellEnd"/>
      <w:r w:rsidRPr="000B2935">
        <w:rPr>
          <w:rFonts w:eastAsiaTheme="minorHAnsi"/>
          <w:sz w:val="28"/>
          <w:szCs w:val="28"/>
          <w:lang w:eastAsia="en-US"/>
        </w:rPr>
        <w:t xml:space="preserve"> записка до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яка </w:t>
      </w:r>
      <w:proofErr w:type="spellStart"/>
      <w:r w:rsidRPr="000B2935">
        <w:rPr>
          <w:rFonts w:eastAsiaTheme="minorHAnsi"/>
          <w:sz w:val="28"/>
          <w:szCs w:val="28"/>
          <w:lang w:eastAsia="en-US"/>
        </w:rPr>
        <w:t>має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містити</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інформацію</w:t>
      </w:r>
      <w:proofErr w:type="spellEnd"/>
      <w:r w:rsidRPr="000B2935">
        <w:rPr>
          <w:rFonts w:eastAsiaTheme="minorHAnsi"/>
          <w:sz w:val="28"/>
          <w:szCs w:val="28"/>
          <w:lang w:eastAsia="en-US"/>
        </w:rPr>
        <w:t xml:space="preserve"> про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іально-економічний</w:t>
      </w:r>
      <w:proofErr w:type="spellEnd"/>
      <w:r w:rsidRPr="000B2935">
        <w:rPr>
          <w:rFonts w:eastAsiaTheme="minorHAnsi"/>
          <w:sz w:val="28"/>
          <w:szCs w:val="28"/>
          <w:lang w:eastAsia="en-US"/>
        </w:rPr>
        <w:t xml:space="preserve"> стан </w:t>
      </w:r>
      <w:r w:rsidRPr="000B2935">
        <w:rPr>
          <w:rFonts w:eastAsiaTheme="minorHAnsi"/>
          <w:sz w:val="28"/>
          <w:szCs w:val="28"/>
          <w:lang w:val="uk-UA" w:eastAsia="en-US"/>
        </w:rPr>
        <w:t>громади</w:t>
      </w:r>
      <w:r w:rsidRPr="000B2935">
        <w:rPr>
          <w:rFonts w:eastAsiaTheme="minorHAnsi"/>
          <w:sz w:val="28"/>
          <w:szCs w:val="28"/>
          <w:lang w:eastAsia="en-US"/>
        </w:rPr>
        <w:t xml:space="preserve"> і прогноз </w:t>
      </w:r>
      <w:proofErr w:type="spellStart"/>
      <w:r w:rsidRPr="000B2935">
        <w:rPr>
          <w:rFonts w:eastAsiaTheme="minorHAnsi"/>
          <w:sz w:val="28"/>
          <w:szCs w:val="28"/>
          <w:lang w:eastAsia="en-US"/>
        </w:rPr>
        <w:t>її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покладені</w:t>
      </w:r>
      <w:proofErr w:type="spellEnd"/>
      <w:r w:rsidRPr="000B2935">
        <w:rPr>
          <w:rFonts w:eastAsiaTheme="minorHAnsi"/>
          <w:sz w:val="28"/>
          <w:szCs w:val="28"/>
          <w:lang w:eastAsia="en-US"/>
        </w:rPr>
        <w:t xml:space="preserve"> в основу проекту</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оцінку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001663A5"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м</w:t>
      </w:r>
      <w:proofErr w:type="gramEnd"/>
      <w:r w:rsidRPr="000B2935">
        <w:rPr>
          <w:rFonts w:eastAsiaTheme="minorHAnsi"/>
          <w:sz w:val="28"/>
          <w:szCs w:val="28"/>
          <w:lang w:val="uk-UA" w:eastAsia="en-US"/>
        </w:rPr>
        <w:t>іського</w:t>
      </w:r>
      <w:r w:rsidRPr="000B2935">
        <w:rPr>
          <w:rFonts w:eastAsiaTheme="minorHAnsi"/>
          <w:sz w:val="28"/>
          <w:szCs w:val="28"/>
          <w:lang w:eastAsia="en-US"/>
        </w:rPr>
        <w:t xml:space="preserve">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пояснення</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основних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положень</w:t>
      </w:r>
      <w:proofErr w:type="spellEnd"/>
      <w:r w:rsidRPr="000B2935">
        <w:rPr>
          <w:rFonts w:eastAsiaTheme="minorHAnsi"/>
          <w:sz w:val="28"/>
          <w:szCs w:val="28"/>
          <w:lang w:eastAsia="en-US"/>
        </w:rPr>
        <w:t xml:space="preserve">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00AB5451">
        <w:rPr>
          <w:rFonts w:eastAsiaTheme="minorHAnsi"/>
          <w:sz w:val="28"/>
          <w:szCs w:val="28"/>
          <w:lang w:val="uk-UA" w:eastAsia="en-US"/>
        </w:rPr>
        <w:t xml:space="preserve">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включаючи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r w:rsidRPr="000B2935">
        <w:rPr>
          <w:rFonts w:eastAsiaTheme="minorHAnsi"/>
          <w:sz w:val="28"/>
          <w:szCs w:val="28"/>
          <w:lang w:eastAsia="en-US"/>
        </w:rPr>
        <w:t>аналіз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пропонованих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г) </w:t>
      </w:r>
      <w:proofErr w:type="spellStart"/>
      <w:r w:rsidRPr="000B2935">
        <w:rPr>
          <w:rFonts w:eastAsiaTheme="minorHAnsi"/>
          <w:sz w:val="28"/>
          <w:szCs w:val="28"/>
          <w:lang w:eastAsia="en-US"/>
        </w:rPr>
        <w:t>обґрунтування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особливостей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взаємовідносин</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2) прогноз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ідготовлений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21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витрат</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завершення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враховані</w:t>
      </w:r>
      <w:proofErr w:type="spellEnd"/>
      <w:r w:rsidRPr="000B2935">
        <w:rPr>
          <w:rFonts w:eastAsiaTheme="minorHAnsi"/>
          <w:sz w:val="28"/>
          <w:szCs w:val="28"/>
          <w:lang w:eastAsia="en-US"/>
        </w:rPr>
        <w:t xml:space="preserve"> в</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умови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реалізація</w:t>
      </w:r>
      <w:proofErr w:type="spellEnd"/>
      <w:r w:rsidRPr="000B2935">
        <w:rPr>
          <w:rFonts w:eastAsiaTheme="minorHAnsi"/>
          <w:sz w:val="28"/>
          <w:szCs w:val="28"/>
          <w:lang w:eastAsia="en-US"/>
        </w:rPr>
        <w:t xml:space="preserve"> </w:t>
      </w:r>
      <w:proofErr w:type="gramStart"/>
      <w:r w:rsidRPr="000B2935">
        <w:rPr>
          <w:rFonts w:eastAsiaTheme="minorHAnsi"/>
          <w:sz w:val="28"/>
          <w:szCs w:val="28"/>
          <w:lang w:eastAsia="en-US"/>
        </w:rPr>
        <w:t>таких</w:t>
      </w:r>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триває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більше</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одного бюджетного </w:t>
      </w:r>
      <w:proofErr w:type="spellStart"/>
      <w:r w:rsidRPr="000B2935">
        <w:rPr>
          <w:rFonts w:eastAsiaTheme="minorHAnsi"/>
          <w:sz w:val="28"/>
          <w:szCs w:val="28"/>
          <w:lang w:eastAsia="en-US"/>
        </w:rPr>
        <w:t>періоду</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плановий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w:t>
      </w:r>
      <w:proofErr w:type="gramStart"/>
      <w:r w:rsidRPr="000B2935">
        <w:rPr>
          <w:rFonts w:eastAsiaTheme="minorHAnsi"/>
          <w:sz w:val="28"/>
          <w:szCs w:val="28"/>
          <w:lang w:eastAsia="en-US"/>
        </w:rPr>
        <w:t>од</w:t>
      </w:r>
      <w:proofErr w:type="spellEnd"/>
      <w:proofErr w:type="gram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proofErr w:type="gramStart"/>
      <w:r w:rsidRPr="000B2935">
        <w:rPr>
          <w:rFonts w:eastAsiaTheme="minorHAnsi"/>
          <w:sz w:val="28"/>
          <w:szCs w:val="28"/>
          <w:lang w:eastAsia="en-US"/>
        </w:rPr>
        <w:t xml:space="preserve">5) </w:t>
      </w: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хід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поточному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бюджетному </w:t>
      </w:r>
      <w:proofErr w:type="spellStart"/>
      <w:r w:rsidRPr="000B2935">
        <w:rPr>
          <w:rFonts w:eastAsiaTheme="minorHAnsi"/>
          <w:sz w:val="28"/>
          <w:szCs w:val="28"/>
          <w:lang w:eastAsia="en-US"/>
        </w:rPr>
        <w:t>періоді</w:t>
      </w:r>
      <w:proofErr w:type="spellEnd"/>
      <w:r w:rsidRPr="000B2935">
        <w:rPr>
          <w:rFonts w:eastAsiaTheme="minorHAnsi"/>
          <w:sz w:val="28"/>
          <w:szCs w:val="28"/>
          <w:lang w:eastAsia="en-US"/>
        </w:rPr>
        <w:t>;</w:t>
      </w:r>
      <w:proofErr w:type="gramEnd"/>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w:t>
      </w:r>
    </w:p>
    <w:p w:rsidR="000B2935" w:rsidRPr="000B2935" w:rsidRDefault="008E3739" w:rsidP="004B6F1B">
      <w:pPr>
        <w:autoSpaceDE w:val="0"/>
        <w:autoSpaceDN w:val="0"/>
        <w:adjustRightInd w:val="0"/>
        <w:ind w:firstLine="709"/>
        <w:jc w:val="both"/>
        <w:rPr>
          <w:rFonts w:eastAsiaTheme="minorHAnsi"/>
          <w:sz w:val="28"/>
          <w:szCs w:val="28"/>
          <w:lang w:eastAsia="en-US"/>
        </w:rPr>
      </w:pPr>
      <w:proofErr w:type="spellStart"/>
      <w:r w:rsidRPr="000B2935">
        <w:rPr>
          <w:rFonts w:eastAsiaTheme="minorHAnsi"/>
          <w:b/>
          <w:bCs/>
          <w:sz w:val="28"/>
          <w:szCs w:val="28"/>
          <w:lang w:eastAsia="en-US"/>
        </w:rPr>
        <w:t>Стаття</w:t>
      </w:r>
      <w:proofErr w:type="spellEnd"/>
      <w:r w:rsidRPr="000B2935">
        <w:rPr>
          <w:rFonts w:eastAsiaTheme="minorHAnsi"/>
          <w:b/>
          <w:bCs/>
          <w:sz w:val="28"/>
          <w:szCs w:val="28"/>
          <w:lang w:eastAsia="en-US"/>
        </w:rPr>
        <w:t xml:space="preserve"> 7</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001663A5" w:rsidRPr="000B2935">
        <w:rPr>
          <w:rFonts w:eastAsiaTheme="minorHAnsi"/>
          <w:sz w:val="28"/>
          <w:szCs w:val="28"/>
          <w:lang w:val="uk-UA" w:eastAsia="en-US"/>
        </w:rPr>
        <w:t>міський</w:t>
      </w:r>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визначаються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загальні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суми</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розподілом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загальний</w:t>
      </w:r>
      <w:proofErr w:type="spellEnd"/>
      <w:r w:rsidRPr="000B2935">
        <w:rPr>
          <w:rFonts w:eastAsiaTheme="minorHAnsi"/>
          <w:sz w:val="28"/>
          <w:szCs w:val="28"/>
          <w:lang w:eastAsia="en-US"/>
        </w:rPr>
        <w:t xml:space="preserve"> і </w:t>
      </w:r>
      <w:proofErr w:type="spellStart"/>
      <w:proofErr w:type="gramStart"/>
      <w:r w:rsidRPr="000B2935">
        <w:rPr>
          <w:rFonts w:eastAsiaTheme="minorHAnsi"/>
          <w:sz w:val="28"/>
          <w:szCs w:val="28"/>
          <w:lang w:eastAsia="en-US"/>
        </w:rPr>
        <w:t>спец</w:t>
      </w:r>
      <w:proofErr w:type="gramEnd"/>
      <w:r w:rsidRPr="000B2935">
        <w:rPr>
          <w:rFonts w:eastAsiaTheme="minorHAnsi"/>
          <w:sz w:val="28"/>
          <w:szCs w:val="28"/>
          <w:lang w:eastAsia="en-US"/>
        </w:rPr>
        <w:t>іальний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фонди</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податкові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неподаткові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надходження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видаткі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граничний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дефіциту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профіциту</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3) доходи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фінансування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lastRenderedPageBreak/>
        <w:t xml:space="preserve">5) </w:t>
      </w:r>
      <w:proofErr w:type="spellStart"/>
      <w:r w:rsidRPr="000B2935">
        <w:rPr>
          <w:rFonts w:eastAsiaTheme="minorHAnsi"/>
          <w:sz w:val="28"/>
          <w:szCs w:val="28"/>
          <w:lang w:eastAsia="en-US"/>
        </w:rPr>
        <w:t>розподіл</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обов'язковим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виділенням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споживання</w:t>
      </w:r>
      <w:proofErr w:type="spellEnd"/>
      <w:r w:rsidRPr="000B2935">
        <w:rPr>
          <w:rFonts w:eastAsiaTheme="minorHAnsi"/>
          <w:sz w:val="28"/>
          <w:szCs w:val="28"/>
          <w:lang w:eastAsia="en-US"/>
        </w:rPr>
        <w:t xml:space="preserve">, з них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оплату </w:t>
      </w:r>
      <w:proofErr w:type="spellStart"/>
      <w:r w:rsidRPr="000B2935">
        <w:rPr>
          <w:rFonts w:eastAsiaTheme="minorHAnsi"/>
          <w:sz w:val="28"/>
          <w:szCs w:val="28"/>
          <w:lang w:eastAsia="en-US"/>
        </w:rPr>
        <w:t>комунальних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послуг</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енергоносіїв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повернення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до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та </w:t>
      </w:r>
      <w:proofErr w:type="spellStart"/>
      <w:r w:rsidRPr="000B2935">
        <w:rPr>
          <w:rFonts w:eastAsiaTheme="minorHAnsi"/>
          <w:sz w:val="28"/>
          <w:szCs w:val="28"/>
          <w:lang w:eastAsia="en-US"/>
        </w:rPr>
        <w:t>надання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з</w:t>
      </w:r>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міжбюджетні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місцевим</w:t>
      </w:r>
      <w:proofErr w:type="spellEnd"/>
      <w:r w:rsidRPr="000B2935">
        <w:rPr>
          <w:rFonts w:eastAsiaTheme="minorHAnsi"/>
          <w:sz w:val="28"/>
          <w:szCs w:val="28"/>
          <w:lang w:eastAsia="en-US"/>
        </w:rPr>
        <w:t xml:space="preserve"> бюджетам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об’єктів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видатки</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які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будуть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проводитися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регіональних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B334A9">
        <w:rPr>
          <w:rFonts w:eastAsiaTheme="minorHAnsi"/>
          <w:sz w:val="28"/>
          <w:szCs w:val="28"/>
          <w:lang w:val="uk-UA" w:eastAsia="en-US"/>
        </w:rPr>
        <w:t xml:space="preserve"> </w:t>
      </w:r>
      <w:proofErr w:type="spellStart"/>
      <w:r w:rsidRPr="000B2935">
        <w:rPr>
          <w:rFonts w:eastAsiaTheme="minorHAnsi"/>
          <w:sz w:val="28"/>
          <w:szCs w:val="28"/>
          <w:lang w:eastAsia="en-US"/>
        </w:rPr>
        <w:t>фінансуватимуться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10) </w:t>
      </w:r>
      <w:proofErr w:type="spellStart"/>
      <w:r w:rsidRPr="000B2935">
        <w:rPr>
          <w:rFonts w:eastAsiaTheme="minorHAnsi"/>
          <w:sz w:val="28"/>
          <w:szCs w:val="28"/>
          <w:lang w:eastAsia="en-US"/>
        </w:rPr>
        <w:t>розмі</w:t>
      </w:r>
      <w:proofErr w:type="gramStart"/>
      <w:r w:rsidRPr="000B2935">
        <w:rPr>
          <w:rFonts w:eastAsiaTheme="minorHAnsi"/>
          <w:sz w:val="28"/>
          <w:szCs w:val="28"/>
          <w:lang w:eastAsia="en-US"/>
        </w:rPr>
        <w:t>р</w:t>
      </w:r>
      <w:proofErr w:type="spellEnd"/>
      <w:proofErr w:type="gramEnd"/>
      <w:r w:rsidRPr="000B2935">
        <w:rPr>
          <w:rFonts w:eastAsiaTheme="minorHAnsi"/>
          <w:sz w:val="28"/>
          <w:szCs w:val="28"/>
          <w:lang w:eastAsia="en-US"/>
        </w:rPr>
        <w:t xml:space="preserve"> оборотного </w:t>
      </w:r>
      <w:proofErr w:type="spellStart"/>
      <w:r w:rsidRPr="000B2935">
        <w:rPr>
          <w:rFonts w:eastAsiaTheme="minorHAnsi"/>
          <w:sz w:val="28"/>
          <w:szCs w:val="28"/>
          <w:lang w:eastAsia="en-US"/>
        </w:rPr>
        <w:t>залишку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11)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захищених</w:t>
      </w:r>
      <w:proofErr w:type="spellEnd"/>
      <w:r w:rsidRPr="000B2935">
        <w:rPr>
          <w:rFonts w:eastAsiaTheme="minorHAnsi"/>
          <w:sz w:val="28"/>
          <w:szCs w:val="28"/>
          <w:lang w:eastAsia="en-US"/>
        </w:rPr>
        <w:t xml:space="preserve"> статей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ідставі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55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99033E" w:rsidRDefault="008E3739" w:rsidP="004B6F1B">
      <w:pPr>
        <w:autoSpaceDE w:val="0"/>
        <w:autoSpaceDN w:val="0"/>
        <w:adjustRightInd w:val="0"/>
        <w:ind w:firstLine="709"/>
        <w:jc w:val="both"/>
        <w:rPr>
          <w:sz w:val="28"/>
          <w:szCs w:val="28"/>
          <w:lang w:val="uk-UA"/>
        </w:rPr>
      </w:pPr>
      <w:r w:rsidRPr="000B2935">
        <w:rPr>
          <w:rFonts w:eastAsiaTheme="minorHAnsi"/>
          <w:sz w:val="28"/>
          <w:szCs w:val="28"/>
          <w:lang w:eastAsia="en-US"/>
        </w:rPr>
        <w:t xml:space="preserve">12) </w:t>
      </w:r>
      <w:proofErr w:type="spellStart"/>
      <w:r w:rsidRPr="000B2935">
        <w:rPr>
          <w:rFonts w:eastAsiaTheme="minorHAnsi"/>
          <w:sz w:val="28"/>
          <w:szCs w:val="28"/>
          <w:lang w:eastAsia="en-US"/>
        </w:rPr>
        <w:t>додаткові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регламентують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процес</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00DD48AA"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266365">
        <w:rPr>
          <w:sz w:val="28"/>
          <w:szCs w:val="28"/>
          <w:lang w:val="uk-UA"/>
        </w:rPr>
        <w:t xml:space="preserve">   </w:t>
      </w:r>
    </w:p>
    <w:p w:rsidR="0099033E" w:rsidRDefault="00266365" w:rsidP="004B6F1B">
      <w:pPr>
        <w:autoSpaceDE w:val="0"/>
        <w:autoSpaceDN w:val="0"/>
        <w:adjustRightInd w:val="0"/>
        <w:ind w:firstLine="709"/>
        <w:jc w:val="both"/>
        <w:rPr>
          <w:rFonts w:eastAsiaTheme="minorHAnsi"/>
          <w:b/>
          <w:bCs/>
          <w:sz w:val="28"/>
          <w:szCs w:val="28"/>
          <w:lang w:val="uk-UA" w:eastAsia="en-US"/>
        </w:rPr>
      </w:pPr>
      <w:r>
        <w:rPr>
          <w:sz w:val="28"/>
          <w:szCs w:val="28"/>
          <w:lang w:val="uk-UA"/>
        </w:rPr>
        <w:t xml:space="preserve">   </w:t>
      </w:r>
      <w:r w:rsidR="0099033E" w:rsidRPr="0099033E">
        <w:rPr>
          <w:rFonts w:eastAsiaTheme="minorHAnsi"/>
          <w:b/>
          <w:bCs/>
          <w:sz w:val="28"/>
          <w:szCs w:val="28"/>
          <w:lang w:val="uk-UA" w:eastAsia="en-US"/>
        </w:rPr>
        <w:t>Стаття 8</w:t>
      </w:r>
      <w:r w:rsidR="0099033E">
        <w:rPr>
          <w:rFonts w:eastAsiaTheme="minorHAnsi"/>
          <w:b/>
          <w:bCs/>
          <w:sz w:val="28"/>
          <w:szCs w:val="28"/>
          <w:lang w:val="uk-UA" w:eastAsia="en-US"/>
        </w:rPr>
        <w:t xml:space="preserve">       </w:t>
      </w:r>
    </w:p>
    <w:p w:rsidR="0099033E" w:rsidRPr="0099033E" w:rsidRDefault="0099033E" w:rsidP="004B6F1B">
      <w:pPr>
        <w:tabs>
          <w:tab w:val="left" w:pos="709"/>
          <w:tab w:val="left" w:pos="851"/>
        </w:tabs>
        <w:autoSpaceDE w:val="0"/>
        <w:autoSpaceDN w:val="0"/>
        <w:adjustRightInd w:val="0"/>
        <w:ind w:firstLine="709"/>
        <w:jc w:val="both"/>
        <w:rPr>
          <w:rFonts w:eastAsiaTheme="minorHAnsi"/>
          <w:sz w:val="28"/>
          <w:szCs w:val="28"/>
          <w:lang w:val="uk-UA" w:eastAsia="en-US"/>
        </w:rPr>
      </w:pPr>
      <w:r>
        <w:rPr>
          <w:rFonts w:eastAsiaTheme="minorHAnsi"/>
          <w:sz w:val="28"/>
          <w:szCs w:val="28"/>
          <w:lang w:val="uk-UA" w:eastAsia="en-US"/>
        </w:rPr>
        <w:t>П</w:t>
      </w:r>
      <w:r w:rsidRPr="0099033E">
        <w:rPr>
          <w:rFonts w:eastAsiaTheme="minorHAnsi"/>
          <w:sz w:val="28"/>
          <w:szCs w:val="28"/>
          <w:lang w:val="uk-UA" w:eastAsia="en-US"/>
        </w:rPr>
        <w:t xml:space="preserve">ри затвердженні </w:t>
      </w:r>
      <w:r w:rsidRPr="000B2935">
        <w:rPr>
          <w:rFonts w:eastAsiaTheme="minorHAnsi"/>
          <w:sz w:val="28"/>
          <w:szCs w:val="28"/>
          <w:lang w:val="uk-UA" w:eastAsia="en-US"/>
        </w:rPr>
        <w:t>міського</w:t>
      </w:r>
      <w:r w:rsidRPr="0099033E">
        <w:rPr>
          <w:rFonts w:eastAsiaTheme="minorHAnsi"/>
          <w:sz w:val="28"/>
          <w:szCs w:val="28"/>
          <w:lang w:val="uk-UA" w:eastAsia="en-US"/>
        </w:rPr>
        <w:t xml:space="preserve"> бюджету враховуються:</w:t>
      </w:r>
    </w:p>
    <w:p w:rsidR="0099033E" w:rsidRPr="00E06634" w:rsidRDefault="0099033E" w:rsidP="004B6F1B">
      <w:pPr>
        <w:autoSpaceDE w:val="0"/>
        <w:autoSpaceDN w:val="0"/>
        <w:adjustRightInd w:val="0"/>
        <w:ind w:firstLine="709"/>
        <w:jc w:val="both"/>
        <w:rPr>
          <w:rFonts w:eastAsiaTheme="minorHAnsi"/>
          <w:sz w:val="28"/>
          <w:szCs w:val="28"/>
          <w:lang w:val="uk-UA" w:eastAsia="en-US"/>
        </w:rPr>
      </w:pPr>
      <w:r w:rsidRPr="0099033E">
        <w:rPr>
          <w:rFonts w:eastAsiaTheme="minorHAnsi"/>
          <w:sz w:val="28"/>
          <w:szCs w:val="28"/>
          <w:lang w:val="uk-UA" w:eastAsia="en-US"/>
        </w:rPr>
        <w:t>1) обсяги міжбюджетних трансфертів, цільових видатків, визначені в</w:t>
      </w:r>
      <w:r w:rsidRPr="000B2935">
        <w:rPr>
          <w:rFonts w:eastAsiaTheme="minorHAnsi"/>
          <w:sz w:val="28"/>
          <w:szCs w:val="28"/>
          <w:lang w:val="uk-UA" w:eastAsia="en-US"/>
        </w:rPr>
        <w:t xml:space="preserve"> </w:t>
      </w:r>
      <w:r w:rsidRPr="0099033E">
        <w:rPr>
          <w:rFonts w:eastAsiaTheme="minorHAnsi"/>
          <w:sz w:val="28"/>
          <w:szCs w:val="28"/>
          <w:lang w:val="uk-UA" w:eastAsia="en-US"/>
        </w:rPr>
        <w:t>законі (проекті закону) про Державний бюджет України на відповідний рік;</w:t>
      </w:r>
      <w:r>
        <w:rPr>
          <w:rFonts w:eastAsiaTheme="minorHAnsi"/>
          <w:sz w:val="28"/>
          <w:szCs w:val="28"/>
          <w:lang w:val="uk-UA" w:eastAsia="en-US"/>
        </w:rPr>
        <w:t xml:space="preserve"> рішенні ( проекті рішення) про обласний бюджет на відповідний рік та інших місцевих бюджетів.</w:t>
      </w:r>
    </w:p>
    <w:p w:rsidR="0099033E" w:rsidRPr="000B2935" w:rsidRDefault="0099033E"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2) у </w:t>
      </w:r>
      <w:proofErr w:type="spellStart"/>
      <w:r w:rsidRPr="000B2935">
        <w:rPr>
          <w:rFonts w:eastAsiaTheme="minorHAnsi"/>
          <w:sz w:val="28"/>
          <w:szCs w:val="28"/>
          <w:lang w:eastAsia="en-US"/>
        </w:rPr>
        <w:t>першочерговому</w:t>
      </w:r>
      <w:proofErr w:type="spellEnd"/>
      <w:r w:rsidRPr="000B2935">
        <w:rPr>
          <w:rFonts w:eastAsiaTheme="minorHAnsi"/>
          <w:sz w:val="28"/>
          <w:szCs w:val="28"/>
          <w:lang w:eastAsia="en-US"/>
        </w:rPr>
        <w:t xml:space="preserve"> порядку потреба в коштах:</w:t>
      </w:r>
    </w:p>
    <w:p w:rsidR="0099033E" w:rsidRPr="000B2935" w:rsidRDefault="0099033E"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а)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працівників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 xml:space="preserve">ідпорядкованих міській раді </w:t>
      </w:r>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встановлених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умов</w:t>
      </w:r>
      <w:r w:rsidRPr="000B2935">
        <w:rPr>
          <w:rFonts w:eastAsiaTheme="minorHAnsi"/>
          <w:sz w:val="28"/>
          <w:szCs w:val="28"/>
          <w:lang w:val="uk-UA" w:eastAsia="en-US"/>
        </w:rPr>
        <w:t xml:space="preserve"> </w:t>
      </w:r>
      <w:r w:rsidRPr="000B2935">
        <w:rPr>
          <w:rFonts w:eastAsiaTheme="minorHAnsi"/>
          <w:sz w:val="28"/>
          <w:szCs w:val="28"/>
          <w:lang w:eastAsia="en-US"/>
        </w:rPr>
        <w:t xml:space="preserve">оплати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розміру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мінімальної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заробітної</w:t>
      </w:r>
      <w:proofErr w:type="spellEnd"/>
      <w:r w:rsidRPr="000B2935">
        <w:rPr>
          <w:rFonts w:eastAsiaTheme="minorHAnsi"/>
          <w:sz w:val="28"/>
          <w:szCs w:val="28"/>
          <w:lang w:eastAsia="en-US"/>
        </w:rPr>
        <w:t xml:space="preserve"> плати;</w:t>
      </w:r>
    </w:p>
    <w:p w:rsidR="0099033E" w:rsidRPr="000B2935" w:rsidRDefault="0099033E" w:rsidP="004B6F1B">
      <w:pPr>
        <w:autoSpaceDE w:val="0"/>
        <w:autoSpaceDN w:val="0"/>
        <w:adjustRightInd w:val="0"/>
        <w:ind w:firstLine="709"/>
        <w:jc w:val="both"/>
        <w:rPr>
          <w:rFonts w:eastAsiaTheme="minorHAnsi"/>
          <w:sz w:val="28"/>
          <w:szCs w:val="28"/>
          <w:lang w:val="uk-UA" w:eastAsia="en-US"/>
        </w:rPr>
      </w:pPr>
      <w:r w:rsidRPr="000B2935">
        <w:rPr>
          <w:rFonts w:eastAsiaTheme="minorHAnsi"/>
          <w:sz w:val="28"/>
          <w:szCs w:val="28"/>
          <w:lang w:eastAsia="en-US"/>
        </w:rPr>
        <w:t xml:space="preserve">б) на </w:t>
      </w:r>
      <w:proofErr w:type="spellStart"/>
      <w:r w:rsidRPr="000B2935">
        <w:rPr>
          <w:rFonts w:eastAsiaTheme="minorHAnsi"/>
          <w:sz w:val="28"/>
          <w:szCs w:val="28"/>
          <w:lang w:eastAsia="en-US"/>
        </w:rPr>
        <w:t>проведення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електричну</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теплову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енергію</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в</w:t>
      </w:r>
      <w:proofErr w:type="spellStart"/>
      <w:r w:rsidRPr="000B2935">
        <w:rPr>
          <w:rFonts w:eastAsiaTheme="minorHAnsi"/>
          <w:sz w:val="28"/>
          <w:szCs w:val="28"/>
          <w:lang w:eastAsia="en-US"/>
        </w:rPr>
        <w:t>одопостачання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водовідведення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природний</w:t>
      </w:r>
      <w:proofErr w:type="spellEnd"/>
      <w:r w:rsidRPr="000B2935">
        <w:rPr>
          <w:rFonts w:eastAsiaTheme="minorHAnsi"/>
          <w:sz w:val="28"/>
          <w:szCs w:val="28"/>
          <w:lang w:eastAsia="en-US"/>
        </w:rPr>
        <w:t xml:space="preserve"> газ і </w:t>
      </w:r>
      <w:proofErr w:type="spellStart"/>
      <w:r w:rsidRPr="000B2935">
        <w:rPr>
          <w:rFonts w:eastAsiaTheme="minorHAnsi"/>
          <w:sz w:val="28"/>
          <w:szCs w:val="28"/>
          <w:lang w:eastAsia="en-US"/>
        </w:rPr>
        <w:t>послуги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зв'язку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споживаються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ідпорядкованими міській раді</w:t>
      </w:r>
      <w:r w:rsidRPr="000B2935">
        <w:rPr>
          <w:rFonts w:eastAsiaTheme="minorHAnsi"/>
          <w:sz w:val="28"/>
          <w:szCs w:val="28"/>
          <w:lang w:eastAsia="en-US"/>
        </w:rPr>
        <w:t>.</w:t>
      </w:r>
    </w:p>
    <w:p w:rsidR="0099033E" w:rsidRPr="000B2935" w:rsidRDefault="0099033E" w:rsidP="004B6F1B">
      <w:pPr>
        <w:autoSpaceDE w:val="0"/>
        <w:autoSpaceDN w:val="0"/>
        <w:adjustRightInd w:val="0"/>
        <w:ind w:firstLine="709"/>
        <w:jc w:val="both"/>
        <w:rPr>
          <w:rFonts w:eastAsiaTheme="minorHAnsi"/>
          <w:sz w:val="28"/>
          <w:szCs w:val="28"/>
          <w:lang w:val="uk-UA" w:eastAsia="en-US"/>
        </w:rPr>
      </w:pPr>
    </w:p>
    <w:p w:rsidR="0099033E" w:rsidRPr="000B2935" w:rsidRDefault="0099033E" w:rsidP="004B6F1B">
      <w:pPr>
        <w:autoSpaceDE w:val="0"/>
        <w:autoSpaceDN w:val="0"/>
        <w:adjustRightInd w:val="0"/>
        <w:ind w:firstLine="709"/>
        <w:jc w:val="both"/>
        <w:rPr>
          <w:rFonts w:eastAsiaTheme="minorHAnsi"/>
          <w:b/>
          <w:bCs/>
          <w:sz w:val="28"/>
          <w:szCs w:val="28"/>
          <w:lang w:val="uk-UA" w:eastAsia="en-US"/>
        </w:rPr>
      </w:pPr>
      <w:r w:rsidRPr="000B2935">
        <w:rPr>
          <w:rFonts w:eastAsiaTheme="minorHAnsi"/>
          <w:b/>
          <w:bCs/>
          <w:sz w:val="28"/>
          <w:szCs w:val="28"/>
          <w:lang w:val="uk-UA" w:eastAsia="en-US"/>
        </w:rPr>
        <w:t>Стаття 9</w:t>
      </w:r>
    </w:p>
    <w:p w:rsidR="0099033E" w:rsidRPr="00AB5451" w:rsidRDefault="0099033E" w:rsidP="004B6F1B">
      <w:pPr>
        <w:autoSpaceDE w:val="0"/>
        <w:autoSpaceDN w:val="0"/>
        <w:adjustRightInd w:val="0"/>
        <w:ind w:firstLine="709"/>
        <w:jc w:val="both"/>
        <w:rPr>
          <w:rFonts w:eastAsiaTheme="minorHAnsi"/>
          <w:sz w:val="28"/>
          <w:szCs w:val="28"/>
          <w:lang w:val="uk-UA" w:eastAsia="en-US"/>
        </w:rPr>
      </w:pPr>
      <w:r w:rsidRPr="000B2935">
        <w:rPr>
          <w:rFonts w:eastAsiaTheme="minorHAnsi"/>
          <w:sz w:val="28"/>
          <w:szCs w:val="28"/>
          <w:lang w:val="uk-UA" w:eastAsia="en-US"/>
        </w:rPr>
        <w:t>Підготовка, затвердження, виконання міського  бюджету, розгляд звіту і прийняття рішення щодо нього здійснюються відповідно до положень</w:t>
      </w:r>
      <w:r>
        <w:rPr>
          <w:rFonts w:eastAsiaTheme="minorHAnsi"/>
          <w:sz w:val="28"/>
          <w:szCs w:val="28"/>
          <w:lang w:val="uk-UA" w:eastAsia="en-US"/>
        </w:rPr>
        <w:t xml:space="preserve"> </w:t>
      </w:r>
      <w:r w:rsidRPr="00AB5451">
        <w:rPr>
          <w:rFonts w:eastAsiaTheme="minorHAnsi"/>
          <w:sz w:val="28"/>
          <w:szCs w:val="28"/>
          <w:lang w:val="uk-UA" w:eastAsia="en-US"/>
        </w:rPr>
        <w:t>Бюджетного кодексу України за процедурами, встановленими Регламентом</w:t>
      </w:r>
      <w:r w:rsidRPr="000B2935">
        <w:rPr>
          <w:rFonts w:eastAsiaTheme="minorHAnsi"/>
          <w:sz w:val="28"/>
          <w:szCs w:val="28"/>
          <w:lang w:val="uk-UA" w:eastAsia="en-US"/>
        </w:rPr>
        <w:t xml:space="preserve"> міської ради</w:t>
      </w:r>
      <w:r w:rsidRPr="00AB5451">
        <w:rPr>
          <w:rFonts w:eastAsiaTheme="minorHAnsi"/>
          <w:sz w:val="28"/>
          <w:szCs w:val="28"/>
          <w:lang w:val="uk-UA" w:eastAsia="en-US"/>
        </w:rPr>
        <w:t xml:space="preserve"> та цим регламентом.</w:t>
      </w:r>
    </w:p>
    <w:p w:rsidR="0099033E" w:rsidRPr="00BF6BB8" w:rsidRDefault="0099033E" w:rsidP="004B6F1B">
      <w:pPr>
        <w:autoSpaceDE w:val="0"/>
        <w:autoSpaceDN w:val="0"/>
        <w:adjustRightInd w:val="0"/>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організації</w:t>
      </w:r>
      <w:proofErr w:type="spellEnd"/>
      <w:r w:rsidRPr="000B2935">
        <w:rPr>
          <w:rFonts w:eastAsiaTheme="minorHAnsi"/>
          <w:sz w:val="28"/>
          <w:szCs w:val="28"/>
          <w:lang w:eastAsia="en-US"/>
        </w:rPr>
        <w:t xml:space="preserve"> 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стадії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w:t>
      </w:r>
      <w:proofErr w:type="gramStart"/>
      <w:r w:rsidRPr="000B2935">
        <w:rPr>
          <w:rFonts w:eastAsiaTheme="minorHAnsi"/>
          <w:sz w:val="28"/>
          <w:szCs w:val="28"/>
          <w:lang w:eastAsia="en-US"/>
        </w:rPr>
        <w:t>ст</w:t>
      </w:r>
      <w:proofErr w:type="spellEnd"/>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роботи</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виконавці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заходів</w:t>
      </w:r>
      <w:proofErr w:type="spellEnd"/>
      <w:r w:rsidRPr="000B2935">
        <w:rPr>
          <w:rFonts w:eastAsiaTheme="minorHAnsi"/>
          <w:sz w:val="28"/>
          <w:szCs w:val="28"/>
          <w:lang w:eastAsia="en-US"/>
        </w:rPr>
        <w:t xml:space="preserve">) наведено в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 р</w:t>
      </w:r>
      <w:proofErr w:type="spellStart"/>
      <w:r w:rsidRPr="000B2935">
        <w:rPr>
          <w:rFonts w:eastAsiaTheme="minorHAnsi"/>
          <w:sz w:val="28"/>
          <w:szCs w:val="28"/>
          <w:lang w:eastAsia="en-US"/>
        </w:rPr>
        <w:t>егламенту</w:t>
      </w:r>
      <w:proofErr w:type="spellEnd"/>
      <w:r w:rsidRPr="000B2935">
        <w:rPr>
          <w:rFonts w:eastAsiaTheme="minorHAnsi"/>
          <w:sz w:val="28"/>
          <w:szCs w:val="28"/>
          <w:lang w:eastAsia="en-US"/>
        </w:rPr>
        <w:t>.</w:t>
      </w:r>
    </w:p>
    <w:p w:rsidR="004B6F1B" w:rsidRDefault="00266365" w:rsidP="004B6F1B">
      <w:pPr>
        <w:pStyle w:val="msonormalcxspmiddle"/>
        <w:shd w:val="clear" w:color="auto" w:fill="FFFFFF"/>
        <w:spacing w:before="0" w:beforeAutospacing="0" w:after="0" w:afterAutospacing="0"/>
        <w:jc w:val="both"/>
        <w:rPr>
          <w:sz w:val="28"/>
          <w:szCs w:val="28"/>
          <w:lang w:val="uk-UA"/>
        </w:rPr>
      </w:pPr>
      <w:r>
        <w:rPr>
          <w:sz w:val="28"/>
          <w:szCs w:val="28"/>
          <w:lang w:val="uk-UA"/>
        </w:rPr>
        <w:t xml:space="preserve">                       </w:t>
      </w:r>
    </w:p>
    <w:p w:rsidR="004B6F1B" w:rsidRDefault="004B6F1B" w:rsidP="004B6F1B">
      <w:pPr>
        <w:pStyle w:val="msonormalcxspmiddle"/>
        <w:shd w:val="clear" w:color="auto" w:fill="FFFFFF"/>
        <w:spacing w:before="0" w:beforeAutospacing="0" w:after="0" w:afterAutospacing="0"/>
        <w:jc w:val="both"/>
        <w:rPr>
          <w:sz w:val="28"/>
          <w:szCs w:val="28"/>
          <w:lang w:val="uk-UA"/>
        </w:rPr>
      </w:pPr>
    </w:p>
    <w:p w:rsidR="004B6F1B" w:rsidRDefault="004B6F1B" w:rsidP="004B6F1B">
      <w:pPr>
        <w:autoSpaceDE w:val="0"/>
        <w:autoSpaceDN w:val="0"/>
        <w:adjustRightInd w:val="0"/>
        <w:ind w:firstLine="709"/>
        <w:jc w:val="both"/>
        <w:rPr>
          <w:sz w:val="28"/>
          <w:szCs w:val="28"/>
          <w:lang w:val="uk-UA"/>
        </w:rPr>
      </w:pPr>
      <w:r>
        <w:rPr>
          <w:rFonts w:eastAsiaTheme="minorHAnsi"/>
          <w:sz w:val="28"/>
          <w:szCs w:val="28"/>
          <w:lang w:val="uk-UA" w:eastAsia="en-US"/>
        </w:rPr>
        <w:t>Начальник фінансового управління                                   В.ПАЗУХА</w:t>
      </w:r>
    </w:p>
    <w:p w:rsidR="004B6F1B" w:rsidRDefault="004B6F1B" w:rsidP="004B6F1B">
      <w:pPr>
        <w:pStyle w:val="msonormalcxspmiddle"/>
        <w:shd w:val="clear" w:color="auto" w:fill="FFFFFF"/>
        <w:spacing w:before="0" w:beforeAutospacing="0" w:after="0" w:afterAutospacing="0"/>
        <w:jc w:val="both"/>
        <w:rPr>
          <w:sz w:val="28"/>
          <w:szCs w:val="28"/>
          <w:lang w:val="uk-UA"/>
        </w:rPr>
      </w:pPr>
    </w:p>
    <w:p w:rsidR="004B6F1B" w:rsidRDefault="004B6F1B" w:rsidP="004B6F1B">
      <w:pPr>
        <w:pStyle w:val="msonormalcxspmiddle"/>
        <w:shd w:val="clear" w:color="auto" w:fill="FFFFFF"/>
        <w:spacing w:before="0" w:beforeAutospacing="0" w:after="0" w:afterAutospacing="0"/>
        <w:jc w:val="both"/>
        <w:rPr>
          <w:sz w:val="28"/>
          <w:szCs w:val="28"/>
          <w:lang w:val="uk-UA"/>
        </w:rPr>
      </w:pPr>
    </w:p>
    <w:p w:rsidR="004B6F1B" w:rsidRPr="004B6F1B" w:rsidRDefault="00266365" w:rsidP="00A00D52">
      <w:pPr>
        <w:pStyle w:val="msonormalcxspmiddle"/>
        <w:shd w:val="clear" w:color="auto" w:fill="FFFFFF"/>
        <w:spacing w:before="0" w:beforeAutospacing="0" w:after="0" w:afterAutospacing="0"/>
        <w:jc w:val="both"/>
        <w:rPr>
          <w:sz w:val="28"/>
          <w:szCs w:val="28"/>
          <w:lang w:val="uk-UA"/>
        </w:rPr>
        <w:sectPr w:rsidR="004B6F1B" w:rsidRPr="004B6F1B" w:rsidSect="004B6F1B">
          <w:pgSz w:w="11906" w:h="16838"/>
          <w:pgMar w:top="1134" w:right="567" w:bottom="1134" w:left="1701" w:header="709" w:footer="709" w:gutter="0"/>
          <w:cols w:space="708"/>
          <w:docGrid w:linePitch="360"/>
        </w:sectPr>
      </w:pPr>
      <w:r>
        <w:rPr>
          <w:sz w:val="28"/>
          <w:szCs w:val="28"/>
          <w:lang w:val="uk-UA"/>
        </w:rPr>
        <w:t xml:space="preserve">                                       </w:t>
      </w:r>
      <w:bookmarkStart w:id="0" w:name="_GoBack"/>
      <w:bookmarkEnd w:id="0"/>
    </w:p>
    <w:p w:rsidR="00D25D4F" w:rsidRDefault="00D25D4F" w:rsidP="004B6F1B">
      <w:pPr>
        <w:rPr>
          <w:sz w:val="28"/>
          <w:szCs w:val="28"/>
          <w:lang w:val="uk-UA"/>
        </w:rPr>
      </w:pPr>
    </w:p>
    <w:p w:rsidR="00266365" w:rsidRDefault="00266365" w:rsidP="004B6F1B">
      <w:pPr>
        <w:pStyle w:val="msonormalcxspmiddle"/>
        <w:shd w:val="clear" w:color="auto" w:fill="FFFFFF"/>
        <w:spacing w:before="0" w:beforeAutospacing="0" w:after="0" w:afterAutospacing="0"/>
        <w:jc w:val="both"/>
        <w:rPr>
          <w:sz w:val="28"/>
          <w:szCs w:val="28"/>
          <w:lang w:val="uk-UA"/>
        </w:rPr>
      </w:pPr>
    </w:p>
    <w:p w:rsidR="00266365" w:rsidRDefault="00266365" w:rsidP="004B6F1B">
      <w:pPr>
        <w:pStyle w:val="msonormalcxspmiddle"/>
        <w:shd w:val="clear" w:color="auto" w:fill="FFFFFF"/>
        <w:spacing w:before="0" w:beforeAutospacing="0" w:after="0" w:afterAutospacing="0"/>
        <w:jc w:val="both"/>
        <w:rPr>
          <w:sz w:val="28"/>
          <w:szCs w:val="28"/>
          <w:lang w:val="uk-UA"/>
        </w:rPr>
      </w:pPr>
    </w:p>
    <w:p w:rsidR="0099033E" w:rsidRDefault="0099033E" w:rsidP="004B6F1B">
      <w:pPr>
        <w:pStyle w:val="msonormalcxspmiddle"/>
        <w:shd w:val="clear" w:color="auto" w:fill="FFFFFF"/>
        <w:spacing w:before="0" w:beforeAutospacing="0" w:after="0" w:afterAutospacing="0"/>
        <w:jc w:val="right"/>
        <w:rPr>
          <w:lang w:val="uk-UA"/>
        </w:rPr>
      </w:pPr>
    </w:p>
    <w:p w:rsidR="0099033E" w:rsidRDefault="0099033E" w:rsidP="004B6F1B">
      <w:pPr>
        <w:pStyle w:val="msonormalcxspmiddle"/>
        <w:shd w:val="clear" w:color="auto" w:fill="FFFFFF"/>
        <w:spacing w:before="0" w:beforeAutospacing="0" w:after="0" w:afterAutospacing="0"/>
        <w:jc w:val="right"/>
        <w:rPr>
          <w:lang w:val="uk-UA"/>
        </w:rPr>
      </w:pPr>
    </w:p>
    <w:p w:rsidR="0099033E" w:rsidRDefault="0099033E" w:rsidP="004B6F1B">
      <w:pPr>
        <w:pStyle w:val="msonormalcxspmiddle"/>
        <w:shd w:val="clear" w:color="auto" w:fill="FFFFFF"/>
        <w:spacing w:before="0" w:beforeAutospacing="0" w:after="0" w:afterAutospacing="0"/>
        <w:jc w:val="right"/>
        <w:rPr>
          <w:lang w:val="uk-UA"/>
        </w:rPr>
      </w:pPr>
    </w:p>
    <w:p w:rsidR="00266365" w:rsidRPr="00BB6E06" w:rsidRDefault="00266365" w:rsidP="004B6F1B">
      <w:pPr>
        <w:pStyle w:val="msonormalcxspmiddle"/>
        <w:shd w:val="clear" w:color="auto" w:fill="FFFFFF"/>
        <w:spacing w:before="0" w:beforeAutospacing="0" w:after="0" w:afterAutospacing="0"/>
        <w:jc w:val="right"/>
        <w:rPr>
          <w:sz w:val="28"/>
          <w:szCs w:val="28"/>
          <w:lang w:val="uk-UA"/>
        </w:rPr>
      </w:pPr>
      <w:r w:rsidRPr="00BB6E06">
        <w:rPr>
          <w:sz w:val="28"/>
          <w:szCs w:val="28"/>
          <w:lang w:val="uk-UA"/>
        </w:rPr>
        <w:t>Додаток до Бюджетного регламенту</w:t>
      </w:r>
    </w:p>
    <w:p w:rsidR="00266365" w:rsidRPr="00BB6E06" w:rsidRDefault="00266365" w:rsidP="004B6F1B">
      <w:pPr>
        <w:pStyle w:val="msonormalcxspmiddle"/>
        <w:shd w:val="clear" w:color="auto" w:fill="FFFFFF"/>
        <w:tabs>
          <w:tab w:val="left" w:pos="10184"/>
        </w:tabs>
        <w:spacing w:before="0" w:beforeAutospacing="0" w:after="0" w:afterAutospacing="0"/>
        <w:jc w:val="right"/>
        <w:rPr>
          <w:b/>
          <w:bCs/>
          <w:sz w:val="28"/>
          <w:szCs w:val="28"/>
          <w:lang w:val="uk-UA" w:eastAsia="en-US"/>
        </w:rPr>
      </w:pPr>
      <w:proofErr w:type="spellStart"/>
      <w:r w:rsidRPr="00BB6E06">
        <w:rPr>
          <w:sz w:val="28"/>
          <w:szCs w:val="28"/>
          <w:lang w:val="uk-UA"/>
        </w:rPr>
        <w:t>Носівської</w:t>
      </w:r>
      <w:proofErr w:type="spellEnd"/>
      <w:r w:rsidRPr="00BB6E06">
        <w:rPr>
          <w:sz w:val="28"/>
          <w:szCs w:val="28"/>
          <w:lang w:val="uk-UA"/>
        </w:rPr>
        <w:t xml:space="preserve"> міської ради</w:t>
      </w:r>
    </w:p>
    <w:p w:rsidR="00266365" w:rsidRPr="00BB6E06" w:rsidRDefault="00266365" w:rsidP="004B6F1B">
      <w:pPr>
        <w:pStyle w:val="msonormalcxspmiddle"/>
        <w:shd w:val="clear" w:color="auto" w:fill="FFFFFF"/>
        <w:tabs>
          <w:tab w:val="left" w:pos="10184"/>
        </w:tabs>
        <w:spacing w:before="0" w:beforeAutospacing="0" w:after="0" w:afterAutospacing="0"/>
        <w:jc w:val="right"/>
        <w:rPr>
          <w:b/>
          <w:bCs/>
          <w:sz w:val="28"/>
          <w:szCs w:val="28"/>
          <w:lang w:val="uk-UA" w:eastAsia="en-US"/>
        </w:rPr>
      </w:pPr>
    </w:p>
    <w:p w:rsidR="00266365" w:rsidRPr="00BB6E06" w:rsidRDefault="00266365" w:rsidP="004B6F1B">
      <w:pPr>
        <w:pStyle w:val="msonormalcxspmiddle"/>
        <w:shd w:val="clear" w:color="auto" w:fill="FFFFFF"/>
        <w:spacing w:before="0" w:beforeAutospacing="0" w:after="0" w:afterAutospacing="0"/>
        <w:rPr>
          <w:b/>
          <w:sz w:val="32"/>
          <w:szCs w:val="32"/>
        </w:rPr>
      </w:pPr>
      <w:r w:rsidRPr="00BB6E06">
        <w:rPr>
          <w:b/>
          <w:bCs/>
          <w:sz w:val="28"/>
          <w:szCs w:val="28"/>
          <w:lang w:val="uk-UA" w:eastAsia="en-US"/>
        </w:rPr>
        <w:t xml:space="preserve">                                                    </w:t>
      </w:r>
      <w:r w:rsidRPr="00BB6E06">
        <w:rPr>
          <w:b/>
          <w:bCs/>
          <w:sz w:val="32"/>
          <w:szCs w:val="32"/>
          <w:lang w:eastAsia="en-US"/>
        </w:rPr>
        <w:t>Порядок</w:t>
      </w:r>
      <w:r w:rsidRPr="00BB6E06">
        <w:rPr>
          <w:b/>
          <w:bCs/>
          <w:sz w:val="32"/>
          <w:szCs w:val="32"/>
          <w:lang w:val="uk-UA" w:eastAsia="en-US"/>
        </w:rPr>
        <w:t xml:space="preserve"> </w:t>
      </w:r>
      <w:r w:rsidRPr="00BB6E06">
        <w:rPr>
          <w:b/>
          <w:bCs/>
          <w:sz w:val="32"/>
          <w:szCs w:val="32"/>
          <w:lang w:eastAsia="en-US"/>
        </w:rPr>
        <w:t xml:space="preserve"> </w:t>
      </w:r>
      <w:proofErr w:type="spellStart"/>
      <w:r w:rsidRPr="00BB6E06">
        <w:rPr>
          <w:b/>
          <w:bCs/>
          <w:sz w:val="32"/>
          <w:szCs w:val="32"/>
          <w:lang w:eastAsia="en-US"/>
        </w:rPr>
        <w:t>організації</w:t>
      </w:r>
      <w:proofErr w:type="spellEnd"/>
      <w:r w:rsidRPr="00BB6E06">
        <w:rPr>
          <w:b/>
          <w:bCs/>
          <w:sz w:val="32"/>
          <w:szCs w:val="32"/>
          <w:lang w:val="uk-UA" w:eastAsia="en-US"/>
        </w:rPr>
        <w:t xml:space="preserve"> </w:t>
      </w:r>
      <w:r w:rsidRPr="00BB6E06">
        <w:rPr>
          <w:b/>
          <w:bCs/>
          <w:sz w:val="32"/>
          <w:szCs w:val="32"/>
          <w:lang w:eastAsia="en-US"/>
        </w:rPr>
        <w:t xml:space="preserve"> </w:t>
      </w:r>
      <w:proofErr w:type="gramStart"/>
      <w:r w:rsidRPr="00BB6E06">
        <w:rPr>
          <w:b/>
          <w:bCs/>
          <w:sz w:val="32"/>
          <w:szCs w:val="32"/>
          <w:lang w:eastAsia="en-US"/>
        </w:rPr>
        <w:t>бюджетного</w:t>
      </w:r>
      <w:proofErr w:type="gramEnd"/>
      <w:r w:rsidRPr="00BB6E06">
        <w:rPr>
          <w:b/>
          <w:bCs/>
          <w:sz w:val="32"/>
          <w:szCs w:val="32"/>
          <w:lang w:eastAsia="en-US"/>
        </w:rPr>
        <w:t xml:space="preserve"> </w:t>
      </w:r>
      <w:r w:rsidRPr="00BB6E06">
        <w:rPr>
          <w:b/>
          <w:bCs/>
          <w:sz w:val="32"/>
          <w:szCs w:val="32"/>
          <w:lang w:val="uk-UA" w:eastAsia="en-US"/>
        </w:rPr>
        <w:t xml:space="preserve"> </w:t>
      </w:r>
      <w:proofErr w:type="spellStart"/>
      <w:r w:rsidRPr="00BB6E06">
        <w:rPr>
          <w:b/>
          <w:bCs/>
          <w:sz w:val="32"/>
          <w:szCs w:val="32"/>
          <w:lang w:eastAsia="en-US"/>
        </w:rPr>
        <w:t>процесу</w:t>
      </w:r>
      <w:proofErr w:type="spellEnd"/>
    </w:p>
    <w:p w:rsidR="00266365" w:rsidRPr="00BB6E06" w:rsidRDefault="00266365" w:rsidP="004B6F1B">
      <w:pPr>
        <w:rPr>
          <w:b/>
          <w:sz w:val="28"/>
          <w:szCs w:val="28"/>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072"/>
        <w:gridCol w:w="3119"/>
        <w:gridCol w:w="1701"/>
      </w:tblGrid>
      <w:tr w:rsidR="00266365" w:rsidRPr="00BB6E06" w:rsidTr="004B6F1B">
        <w:trPr>
          <w:trHeight w:val="985"/>
        </w:trPr>
        <w:tc>
          <w:tcPr>
            <w:tcW w:w="1701" w:type="dxa"/>
            <w:tcBorders>
              <w:top w:val="single" w:sz="4" w:space="0" w:color="auto"/>
              <w:left w:val="single" w:sz="4" w:space="0" w:color="auto"/>
              <w:bottom w:val="single" w:sz="4" w:space="0" w:color="auto"/>
              <w:right w:val="single" w:sz="4" w:space="0" w:color="auto"/>
            </w:tcBorders>
            <w:vAlign w:val="center"/>
          </w:tcPr>
          <w:p w:rsidR="00266365" w:rsidRPr="004B6F1B" w:rsidRDefault="00266365" w:rsidP="004B6F1B">
            <w:pPr>
              <w:jc w:val="center"/>
              <w:rPr>
                <w:b/>
                <w:lang w:val="uk-UA"/>
              </w:rPr>
            </w:pPr>
            <w:r w:rsidRPr="004B6F1B">
              <w:rPr>
                <w:b/>
                <w:lang w:val="uk-UA"/>
              </w:rPr>
              <w:t>Стадії бюджетного процесу</w:t>
            </w:r>
          </w:p>
          <w:p w:rsidR="00266365" w:rsidRPr="004B6F1B" w:rsidRDefault="00266365" w:rsidP="004B6F1B">
            <w:pPr>
              <w:jc w:val="center"/>
              <w:rPr>
                <w:i/>
                <w:u w:val="single"/>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4B6F1B" w:rsidRDefault="00266365" w:rsidP="004B6F1B">
            <w:pPr>
              <w:jc w:val="center"/>
              <w:rPr>
                <w:b/>
                <w:lang w:val="uk-UA"/>
              </w:rPr>
            </w:pPr>
            <w:r w:rsidRPr="004B6F1B">
              <w:rPr>
                <w:b/>
                <w:lang w:val="uk-UA"/>
              </w:rPr>
              <w:t>Зміст робіт</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4B6F1B" w:rsidRDefault="00266365" w:rsidP="004B6F1B">
            <w:pPr>
              <w:jc w:val="center"/>
              <w:rPr>
                <w:b/>
                <w:lang w:val="uk-UA"/>
              </w:rPr>
            </w:pPr>
            <w:r w:rsidRPr="004B6F1B">
              <w:rPr>
                <w:b/>
                <w:lang w:val="uk-UA"/>
              </w:rPr>
              <w:t>Виконавці</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4B6F1B" w:rsidRDefault="00266365" w:rsidP="004B6F1B">
            <w:pPr>
              <w:jc w:val="center"/>
              <w:rPr>
                <w:b/>
                <w:lang w:val="uk-UA"/>
              </w:rPr>
            </w:pPr>
            <w:r w:rsidRPr="004B6F1B">
              <w:rPr>
                <w:b/>
                <w:lang w:val="uk-UA"/>
              </w:rPr>
              <w:t>Терміни виконання</w:t>
            </w:r>
          </w:p>
        </w:tc>
      </w:tr>
      <w:tr w:rsidR="00266365" w:rsidRPr="00BB6E06" w:rsidTr="004B6F1B">
        <w:trPr>
          <w:trHeight w:val="204"/>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Складання прогнозу</w:t>
            </w:r>
            <w:r w:rsidRPr="00BB6E06">
              <w:rPr>
                <w:b/>
                <w:sz w:val="28"/>
                <w:szCs w:val="28"/>
                <w:lang w:val="uk-UA"/>
              </w:rPr>
              <w:t xml:space="preserve"> </w:t>
            </w:r>
            <w:r w:rsidRPr="00BB6E06">
              <w:rPr>
                <w:sz w:val="28"/>
                <w:szCs w:val="28"/>
                <w:lang w:val="uk-UA"/>
              </w:rPr>
              <w:t>міського бюджету</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Здійснення аналізу виконання місцевого бюджету у попередніх та поточному бюджетних періодах, виявлення тенденцій у виконанні дохідної та видаткової частин бюджету</w:t>
            </w:r>
          </w:p>
        </w:tc>
        <w:tc>
          <w:tcPr>
            <w:tcW w:w="3119" w:type="dxa"/>
            <w:tcBorders>
              <w:top w:val="single" w:sz="4" w:space="0" w:color="auto"/>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Фінансове управління  міської ради</w:t>
            </w:r>
          </w:p>
        </w:tc>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 У терміни, </w:t>
            </w:r>
          </w:p>
          <w:p w:rsidR="00266365" w:rsidRPr="00BB6E06" w:rsidRDefault="00266365" w:rsidP="004B6F1B">
            <w:pPr>
              <w:rPr>
                <w:sz w:val="28"/>
                <w:szCs w:val="28"/>
                <w:lang w:val="uk-UA"/>
              </w:rPr>
            </w:pPr>
            <w:r w:rsidRPr="00BB6E06">
              <w:rPr>
                <w:sz w:val="28"/>
                <w:szCs w:val="28"/>
                <w:lang w:val="uk-UA"/>
              </w:rPr>
              <w:t xml:space="preserve">встановлені </w:t>
            </w:r>
          </w:p>
          <w:p w:rsidR="00266365" w:rsidRPr="00BB6E06" w:rsidRDefault="00266365" w:rsidP="004B6F1B">
            <w:pPr>
              <w:jc w:val="both"/>
              <w:rPr>
                <w:sz w:val="28"/>
                <w:szCs w:val="28"/>
                <w:lang w:val="uk-UA"/>
              </w:rPr>
            </w:pPr>
            <w:r w:rsidRPr="00BB6E06">
              <w:rPr>
                <w:sz w:val="28"/>
                <w:szCs w:val="28"/>
                <w:lang w:val="uk-UA"/>
              </w:rPr>
              <w:t>Бюджетним кодексом України</w:t>
            </w:r>
          </w:p>
          <w:p w:rsidR="00266365" w:rsidRPr="00BB6E06" w:rsidRDefault="00266365" w:rsidP="004B6F1B">
            <w:pPr>
              <w:jc w:val="both"/>
              <w:rPr>
                <w:b/>
                <w:sz w:val="28"/>
                <w:szCs w:val="28"/>
                <w:lang w:val="uk-UA"/>
              </w:rPr>
            </w:pPr>
            <w:r w:rsidRPr="00BB6E06">
              <w:rPr>
                <w:sz w:val="28"/>
                <w:szCs w:val="28"/>
                <w:lang w:val="uk-UA"/>
              </w:rPr>
              <w:t>(</w:t>
            </w:r>
            <w:r w:rsidRPr="00BB6E06">
              <w:rPr>
                <w:i/>
                <w:sz w:val="28"/>
                <w:szCs w:val="28"/>
                <w:u w:val="single"/>
                <w:lang w:val="uk-UA"/>
              </w:rPr>
              <w:t>ст.75</w:t>
            </w:r>
            <w:r w:rsidRPr="00BB6E06">
              <w:rPr>
                <w:i/>
                <w:sz w:val="28"/>
                <w:szCs w:val="28"/>
                <w:u w:val="single"/>
                <w:vertAlign w:val="superscript"/>
                <w:lang w:val="uk-UA"/>
              </w:rPr>
              <w:t>1</w:t>
            </w:r>
            <w:r w:rsidRPr="00BB6E06">
              <w:rPr>
                <w:i/>
                <w:sz w:val="28"/>
                <w:szCs w:val="28"/>
                <w:u w:val="single"/>
                <w:lang w:val="uk-UA"/>
              </w:rPr>
              <w:t xml:space="preserve"> БКУ)</w:t>
            </w:r>
          </w:p>
        </w:tc>
      </w:tr>
      <w:tr w:rsidR="00266365" w:rsidRPr="00BB6E06" w:rsidTr="004B6F1B">
        <w:trPr>
          <w:trHeight w:val="216"/>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3119" w:type="dxa"/>
            <w:tcBorders>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Фінансове управління  міської ради</w:t>
            </w:r>
          </w:p>
        </w:tc>
        <w:tc>
          <w:tcPr>
            <w:tcW w:w="1701" w:type="dxa"/>
            <w:vMerge/>
            <w:tcBorders>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A00D52" w:rsidTr="004B6F1B">
        <w:trPr>
          <w:trHeight w:val="168"/>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Надання фінансовому управлінню  основних прогнозних показників економічного і соціального розвитку території на середньостроковий період</w:t>
            </w:r>
          </w:p>
        </w:tc>
        <w:tc>
          <w:tcPr>
            <w:tcW w:w="3119" w:type="dxa"/>
            <w:tcBorders>
              <w:left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Відділ економічного розвитку, інвестицій та регуляторної  діяльності міської ради</w:t>
            </w:r>
          </w:p>
        </w:tc>
        <w:tc>
          <w:tcPr>
            <w:tcW w:w="1701" w:type="dxa"/>
            <w:vMerge/>
            <w:tcBorders>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156"/>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Надання фінансовому управлінню  інформації щодо чисельності населення</w:t>
            </w:r>
          </w:p>
        </w:tc>
        <w:tc>
          <w:tcPr>
            <w:tcW w:w="3119" w:type="dxa"/>
            <w:tcBorders>
              <w:left w:val="single" w:sz="4" w:space="0" w:color="auto"/>
              <w:right w:val="single" w:sz="4" w:space="0" w:color="auto"/>
            </w:tcBorders>
          </w:tcPr>
          <w:p w:rsidR="00266365" w:rsidRPr="00BB6E06" w:rsidRDefault="00266365" w:rsidP="004B6F1B">
            <w:pPr>
              <w:jc w:val="center"/>
              <w:rPr>
                <w:sz w:val="28"/>
                <w:szCs w:val="28"/>
                <w:lang w:val="uk-UA"/>
              </w:rPr>
            </w:pPr>
            <w:r w:rsidRPr="00BB6E06">
              <w:rPr>
                <w:sz w:val="28"/>
                <w:szCs w:val="28"/>
                <w:lang w:val="uk-UA"/>
              </w:rPr>
              <w:t>Територіальний орган статистики</w:t>
            </w:r>
          </w:p>
        </w:tc>
        <w:tc>
          <w:tcPr>
            <w:tcW w:w="1701" w:type="dxa"/>
            <w:vMerge/>
            <w:tcBorders>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144"/>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Підготовка та подання фінансовому управлінню  разом з поясненнями (зокрема в частині</w:t>
            </w:r>
            <w:r w:rsidRPr="00BB6E06">
              <w:rPr>
                <w:sz w:val="28"/>
                <w:szCs w:val="28"/>
                <w:lang w:val="uk-UA" w:eastAsia="uk-UA"/>
              </w:rPr>
              <w:t xml:space="preserve"> фіскальних ризиків у майбутніх періодах)</w:t>
            </w:r>
            <w:r w:rsidRPr="00BB6E06">
              <w:rPr>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 </w:t>
            </w:r>
          </w:p>
        </w:tc>
        <w:tc>
          <w:tcPr>
            <w:tcW w:w="3119" w:type="dxa"/>
            <w:tcBorders>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Орган, що контролює справляння надходжень до бюджету</w:t>
            </w:r>
          </w:p>
        </w:tc>
        <w:tc>
          <w:tcPr>
            <w:tcW w:w="1701" w:type="dxa"/>
            <w:vMerge/>
            <w:tcBorders>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252"/>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3119" w:type="dxa"/>
            <w:tcBorders>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Фінансове управління  міської ради</w:t>
            </w:r>
          </w:p>
        </w:tc>
        <w:tc>
          <w:tcPr>
            <w:tcW w:w="1701" w:type="dxa"/>
            <w:vMerge/>
            <w:tcBorders>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252"/>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Надання фінансовому управлінню  пропозицій до прогнозу місцевого бюджету</w:t>
            </w:r>
          </w:p>
        </w:tc>
        <w:tc>
          <w:tcPr>
            <w:tcW w:w="3119" w:type="dxa"/>
            <w:tcBorders>
              <w:top w:val="nil"/>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Головні розпорядники бюджетних коштів</w:t>
            </w:r>
          </w:p>
        </w:tc>
        <w:tc>
          <w:tcPr>
            <w:tcW w:w="1701" w:type="dxa"/>
            <w:vMerge w:val="restart"/>
            <w:tcBorders>
              <w:top w:val="nil"/>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228"/>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tc>
        <w:tc>
          <w:tcPr>
            <w:tcW w:w="3119" w:type="dxa"/>
            <w:tcBorders>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Фінансове управління  міської ради</w:t>
            </w:r>
          </w:p>
        </w:tc>
        <w:tc>
          <w:tcPr>
            <w:tcW w:w="1701" w:type="dxa"/>
            <w:vMerge/>
            <w:tcBorders>
              <w:top w:val="nil"/>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264"/>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tcPr>
          <w:p w:rsidR="00266365" w:rsidRPr="00BB6E06" w:rsidRDefault="00266365" w:rsidP="004B6F1B">
            <w:pPr>
              <w:jc w:val="both"/>
              <w:rPr>
                <w:sz w:val="28"/>
                <w:szCs w:val="28"/>
                <w:lang w:val="uk-UA"/>
              </w:rPr>
            </w:pPr>
            <w:r w:rsidRPr="00BB6E06">
              <w:rPr>
                <w:sz w:val="28"/>
                <w:szCs w:val="28"/>
                <w:lang w:val="uk-UA"/>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3119" w:type="dxa"/>
            <w:tcBorders>
              <w:left w:val="single" w:sz="4" w:space="0" w:color="auto"/>
              <w:right w:val="single" w:sz="4" w:space="0" w:color="auto"/>
            </w:tcBorders>
            <w:vAlign w:val="center"/>
          </w:tcPr>
          <w:p w:rsidR="00266365" w:rsidRPr="00BB6E06" w:rsidRDefault="00266365" w:rsidP="004B6F1B">
            <w:pPr>
              <w:jc w:val="center"/>
              <w:rPr>
                <w:b/>
                <w:sz w:val="28"/>
                <w:szCs w:val="28"/>
                <w:lang w:val="uk-UA"/>
              </w:rPr>
            </w:pPr>
            <w:r w:rsidRPr="00BB6E06">
              <w:rPr>
                <w:sz w:val="28"/>
                <w:szCs w:val="28"/>
                <w:lang w:val="uk-UA"/>
              </w:rPr>
              <w:t>Фінансове управління  міської ради, головні розпорядники бюджетних коштів</w:t>
            </w:r>
          </w:p>
        </w:tc>
        <w:tc>
          <w:tcPr>
            <w:tcW w:w="1701" w:type="dxa"/>
            <w:vMerge/>
            <w:tcBorders>
              <w:top w:val="nil"/>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252"/>
        </w:trPr>
        <w:tc>
          <w:tcPr>
            <w:tcW w:w="1701" w:type="dxa"/>
            <w:vMerge/>
            <w:tcBorders>
              <w:left w:val="single" w:sz="4" w:space="0" w:color="auto"/>
              <w:right w:val="single" w:sz="4" w:space="0" w:color="auto"/>
            </w:tcBorders>
            <w:vAlign w:val="center"/>
          </w:tcPr>
          <w:p w:rsidR="00266365" w:rsidRPr="00BB6E06" w:rsidRDefault="00266365" w:rsidP="004B6F1B">
            <w:pPr>
              <w:jc w:val="cente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
                <w:sz w:val="28"/>
                <w:szCs w:val="28"/>
                <w:lang w:val="uk-UA"/>
              </w:rPr>
            </w:pPr>
            <w:r w:rsidRPr="00BB6E06">
              <w:rPr>
                <w:sz w:val="28"/>
                <w:szCs w:val="28"/>
                <w:lang w:val="uk-UA"/>
              </w:rPr>
              <w:t>Розгляд та схвалення прогнозу місцевого бюджету</w:t>
            </w:r>
          </w:p>
        </w:tc>
        <w:tc>
          <w:tcPr>
            <w:tcW w:w="3119" w:type="dxa"/>
            <w:tcBorders>
              <w:left w:val="single" w:sz="4" w:space="0" w:color="auto"/>
              <w:right w:val="single" w:sz="4" w:space="0" w:color="auto"/>
            </w:tcBorders>
            <w:vAlign w:val="center"/>
          </w:tcPr>
          <w:p w:rsidR="00266365" w:rsidRPr="00BB6E06" w:rsidRDefault="00266365" w:rsidP="004B6F1B">
            <w:pPr>
              <w:jc w:val="center"/>
              <w:rPr>
                <w:sz w:val="28"/>
                <w:szCs w:val="28"/>
                <w:lang w:val="uk-UA"/>
              </w:rPr>
            </w:pPr>
            <w:r w:rsidRPr="00BB6E06">
              <w:rPr>
                <w:sz w:val="28"/>
                <w:szCs w:val="28"/>
                <w:lang w:val="uk-UA"/>
              </w:rPr>
              <w:t>Виконавчий комітет міської ради</w:t>
            </w:r>
          </w:p>
        </w:tc>
        <w:tc>
          <w:tcPr>
            <w:tcW w:w="1701" w:type="dxa"/>
            <w:vMerge/>
            <w:tcBorders>
              <w:top w:val="nil"/>
              <w:left w:val="single" w:sz="4" w:space="0" w:color="auto"/>
              <w:right w:val="single" w:sz="4" w:space="0" w:color="auto"/>
            </w:tcBorders>
            <w:vAlign w:val="center"/>
          </w:tcPr>
          <w:p w:rsidR="00266365" w:rsidRPr="00BB6E06" w:rsidRDefault="00266365" w:rsidP="004B6F1B">
            <w:pPr>
              <w:jc w:val="both"/>
              <w:rPr>
                <w:b/>
                <w:sz w:val="28"/>
                <w:szCs w:val="28"/>
                <w:lang w:val="uk-UA"/>
              </w:rPr>
            </w:pPr>
          </w:p>
        </w:tc>
      </w:tr>
      <w:tr w:rsidR="00266365" w:rsidRPr="00BB6E06" w:rsidTr="004B6F1B">
        <w:trPr>
          <w:trHeight w:val="1266"/>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Підготовча робота перед складанням проекту міського бюджету</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Утворення робочої групи з питань формування проекту  міського бюджету та затвердження її складу:</w:t>
            </w:r>
          </w:p>
          <w:p w:rsidR="00266365" w:rsidRPr="00BB6E06" w:rsidRDefault="00266365" w:rsidP="004B6F1B">
            <w:pPr>
              <w:jc w:val="both"/>
              <w:rPr>
                <w:sz w:val="28"/>
                <w:szCs w:val="28"/>
                <w:lang w:val="uk-UA"/>
              </w:rPr>
            </w:pPr>
            <w:r w:rsidRPr="00BB6E06">
              <w:rPr>
                <w:sz w:val="28"/>
                <w:szCs w:val="28"/>
                <w:lang w:val="uk-UA"/>
              </w:rPr>
              <w:t>- Начальник фінансового управління   міської ради (керівник робочої групи)</w:t>
            </w:r>
          </w:p>
          <w:p w:rsidR="00266365" w:rsidRPr="00BB6E06" w:rsidRDefault="00266365" w:rsidP="004B6F1B">
            <w:pPr>
              <w:jc w:val="both"/>
              <w:rPr>
                <w:sz w:val="28"/>
                <w:szCs w:val="28"/>
                <w:highlight w:val="yellow"/>
                <w:lang w:val="uk-UA"/>
              </w:rPr>
            </w:pPr>
            <w:r w:rsidRPr="00BB6E06">
              <w:rPr>
                <w:sz w:val="28"/>
                <w:szCs w:val="28"/>
                <w:lang w:val="uk-UA"/>
              </w:rPr>
              <w:t xml:space="preserve">- Голова постійної комісії  міської ради з питань </w:t>
            </w:r>
            <w:r w:rsidR="00D03FD0" w:rsidRPr="00D03FD0">
              <w:rPr>
                <w:sz w:val="28"/>
                <w:szCs w:val="28"/>
                <w:lang w:val="uk-UA"/>
              </w:rPr>
              <w:t>соціально-економічного розвитку міста, бюджету, фінансів та підприємництва</w:t>
            </w:r>
            <w:r w:rsidRPr="00BB6E06">
              <w:rPr>
                <w:sz w:val="28"/>
                <w:szCs w:val="28"/>
                <w:lang w:val="uk-UA"/>
              </w:rPr>
              <w:t xml:space="preserve">. (заступник керівника робочої групи)        - Начальник бюджетного відділу (головний </w:t>
            </w:r>
            <w:r w:rsidRPr="00BB6E06">
              <w:rPr>
                <w:sz w:val="28"/>
                <w:szCs w:val="28"/>
                <w:lang w:val="uk-UA"/>
              </w:rPr>
              <w:lastRenderedPageBreak/>
              <w:t>спеціаліст бюджетного відділу)   фінансового управління  міської ради (секретар робочої групи)                      - начальник відділу доходів фінансового управління  (</w:t>
            </w:r>
            <w:proofErr w:type="spellStart"/>
            <w:r w:rsidRPr="00BB6E06">
              <w:rPr>
                <w:sz w:val="28"/>
                <w:szCs w:val="28"/>
                <w:lang w:val="uk-UA"/>
              </w:rPr>
              <w:t>член</w:t>
            </w:r>
            <w:r w:rsidRPr="00BB6E06">
              <w:rPr>
                <w:color w:val="FFFFFF"/>
                <w:sz w:val="28"/>
                <w:szCs w:val="28"/>
                <w:lang w:val="uk-UA"/>
              </w:rPr>
              <w:t>.</w:t>
            </w:r>
            <w:r w:rsidRPr="00BB6E06">
              <w:rPr>
                <w:sz w:val="28"/>
                <w:szCs w:val="28"/>
                <w:lang w:val="uk-UA"/>
              </w:rPr>
              <w:t>робочої</w:t>
            </w:r>
            <w:r w:rsidRPr="00BB6E06">
              <w:rPr>
                <w:color w:val="FFFFFF"/>
                <w:sz w:val="28"/>
                <w:szCs w:val="28"/>
                <w:lang w:val="uk-UA"/>
              </w:rPr>
              <w:t>.</w:t>
            </w:r>
            <w:r w:rsidRPr="00BB6E06">
              <w:rPr>
                <w:sz w:val="28"/>
                <w:szCs w:val="28"/>
                <w:lang w:val="uk-UA"/>
              </w:rPr>
              <w:t>групи</w:t>
            </w:r>
            <w:proofErr w:type="spellEnd"/>
            <w:r w:rsidRPr="00BB6E06">
              <w:rPr>
                <w:sz w:val="28"/>
                <w:szCs w:val="28"/>
                <w:lang w:val="uk-UA"/>
              </w:rPr>
              <w:t xml:space="preserve">)                                                                                                        -Начальник (головний спеціаліст) відділу економіки, інфраструктури та регуляторної  діяльності </w:t>
            </w:r>
            <w:proofErr w:type="spellStart"/>
            <w:r w:rsidRPr="00BB6E06">
              <w:rPr>
                <w:sz w:val="28"/>
                <w:szCs w:val="28"/>
                <w:lang w:val="uk-UA"/>
              </w:rPr>
              <w:t>Носівської</w:t>
            </w:r>
            <w:proofErr w:type="spellEnd"/>
            <w:r w:rsidRPr="00BB6E06">
              <w:rPr>
                <w:sz w:val="28"/>
                <w:szCs w:val="28"/>
                <w:lang w:val="uk-UA"/>
              </w:rPr>
              <w:t xml:space="preserve"> міської ради (член робочої групи)</w:t>
            </w:r>
          </w:p>
          <w:p w:rsidR="00266365" w:rsidRPr="00BB6E06" w:rsidRDefault="00266365" w:rsidP="004B6F1B">
            <w:pPr>
              <w:jc w:val="both"/>
              <w:rPr>
                <w:sz w:val="28"/>
                <w:szCs w:val="28"/>
                <w:lang w:val="uk-UA"/>
              </w:rPr>
            </w:pPr>
            <w:r w:rsidRPr="00BB6E06">
              <w:rPr>
                <w:sz w:val="28"/>
                <w:szCs w:val="28"/>
                <w:lang w:val="uk-UA"/>
              </w:rPr>
              <w:t>- Голови постійних комісій  міської ради;</w:t>
            </w:r>
          </w:p>
          <w:p w:rsidR="00266365" w:rsidRPr="00BB6E06" w:rsidRDefault="00266365" w:rsidP="004B6F1B">
            <w:pPr>
              <w:jc w:val="both"/>
              <w:rPr>
                <w:sz w:val="28"/>
                <w:szCs w:val="28"/>
                <w:highlight w:val="yellow"/>
                <w:lang w:val="uk-UA"/>
              </w:rPr>
            </w:pPr>
            <w:r w:rsidRPr="00BB6E06">
              <w:rPr>
                <w:sz w:val="28"/>
                <w:szCs w:val="28"/>
                <w:lang w:val="uk-UA"/>
              </w:rPr>
              <w:t>- Представники громадських організацій, органи самоорганізації населення (члени робочої групи).</w:t>
            </w:r>
          </w:p>
          <w:p w:rsidR="00266365" w:rsidRPr="00BB6E06" w:rsidRDefault="00266365" w:rsidP="004B6F1B">
            <w:pPr>
              <w:jc w:val="both"/>
              <w:rPr>
                <w:sz w:val="28"/>
                <w:szCs w:val="28"/>
                <w:highlight w:val="yellow"/>
                <w:lang w:val="uk-UA"/>
              </w:rPr>
            </w:pPr>
            <w:r w:rsidRPr="00BB6E06">
              <w:rPr>
                <w:sz w:val="28"/>
                <w:szCs w:val="28"/>
                <w:lang w:val="uk-UA"/>
              </w:rPr>
              <w:t xml:space="preserve">Складання графіку засідань робочої групи та оприлюднення його на офіційному веб-сайті  міської ради </w:t>
            </w:r>
          </w:p>
          <w:p w:rsidR="00266365" w:rsidRPr="00BB6E06" w:rsidRDefault="00266365" w:rsidP="004B6F1B">
            <w:pPr>
              <w:jc w:val="both"/>
              <w:rPr>
                <w:sz w:val="28"/>
                <w:szCs w:val="28"/>
                <w:lang w:val="uk-UA"/>
              </w:rPr>
            </w:pPr>
            <w:r w:rsidRPr="00BB6E06">
              <w:rPr>
                <w:sz w:val="28"/>
                <w:szCs w:val="28"/>
                <w:lang w:val="uk-UA"/>
              </w:rP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w:t>
            </w:r>
          </w:p>
          <w:p w:rsidR="00266365" w:rsidRPr="00BB6E06" w:rsidRDefault="00266365" w:rsidP="004B6F1B">
            <w:pPr>
              <w:jc w:val="both"/>
              <w:rPr>
                <w:sz w:val="28"/>
                <w:szCs w:val="28"/>
                <w:highlight w:val="yellow"/>
                <w:lang w:val="uk-UA"/>
              </w:rPr>
            </w:pPr>
          </w:p>
          <w:p w:rsidR="00266365" w:rsidRPr="00BB6E06" w:rsidRDefault="00266365" w:rsidP="004B6F1B">
            <w:pPr>
              <w:jc w:val="both"/>
              <w:rPr>
                <w:sz w:val="28"/>
                <w:szCs w:val="28"/>
                <w:lang w:val="uk-UA"/>
              </w:rPr>
            </w:pPr>
            <w:r w:rsidRPr="00BB6E06">
              <w:rPr>
                <w:sz w:val="28"/>
                <w:szCs w:val="28"/>
                <w:lang w:val="uk-UA"/>
              </w:rPr>
              <w:t xml:space="preserve">Рішення Робочої групи приймаються простою більшістю голосів від кількості присутніх її членів, у разі якщо кількість голосів розподілилась порівну вирішальним є голос головуючого. </w:t>
            </w:r>
          </w:p>
          <w:p w:rsidR="00266365" w:rsidRPr="00BB6E06" w:rsidRDefault="00266365" w:rsidP="004B6F1B">
            <w:pPr>
              <w:jc w:val="both"/>
              <w:rPr>
                <w:sz w:val="28"/>
                <w:szCs w:val="28"/>
                <w:highlight w:val="yellow"/>
                <w:lang w:val="uk-UA"/>
              </w:rPr>
            </w:pPr>
            <w:r w:rsidRPr="00BB6E06">
              <w:rPr>
                <w:sz w:val="28"/>
                <w:szCs w:val="28"/>
                <w:lang w:val="uk-UA"/>
              </w:rPr>
              <w:t>За підсумками засідання складається протоколи, які  оприлюднюються на офіційному веб-сайті  міської ради не пізніше ніж на 3 день після засідання робочої групи.</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lastRenderedPageBreak/>
              <w:t>Виконавчі органи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До 01 серпня</w:t>
            </w:r>
          </w:p>
        </w:tc>
      </w:tr>
      <w:tr w:rsidR="00266365" w:rsidRPr="00BB6E06" w:rsidTr="004B6F1B">
        <w:trPr>
          <w:trHeight w:val="559"/>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Проведення семінару з питань бюджетного процесу, підготовки бюджетних запитів та стадій бюджетного процесу в поточному році.</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Фінансове управління  міської ради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1326"/>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Розроблення і доведення до головних розпорядників бюджетних коштів форми бюджетних запитів та інструкції щодо їх заповнення згідно з типовою формою бюджетних запитів, визначеною Міністерством фінансів України, Бюджетним кодексом України, та з урахуванням особливостей складання проектів місцевих бюджетів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p w:rsidR="00266365" w:rsidRPr="00BB6E06" w:rsidRDefault="00266365" w:rsidP="004B6F1B">
            <w:pPr>
              <w:rPr>
                <w:sz w:val="28"/>
                <w:szCs w:val="28"/>
                <w:lang w:val="uk-UA"/>
              </w:rPr>
            </w:pPr>
            <w:r w:rsidRPr="00BB6E06">
              <w:rPr>
                <w:i/>
                <w:sz w:val="28"/>
                <w:szCs w:val="28"/>
                <w:u w:val="single"/>
                <w:lang w:val="uk-UA"/>
              </w:rPr>
              <w:t>(ч.3 ст.75 БКУ)</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2201"/>
        </w:trPr>
        <w:tc>
          <w:tcPr>
            <w:tcW w:w="1701" w:type="dxa"/>
            <w:vMerge/>
            <w:tcBorders>
              <w:left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jc w:val="both"/>
              <w:rPr>
                <w:sz w:val="28"/>
                <w:szCs w:val="28"/>
                <w:lang w:val="uk-UA"/>
              </w:rPr>
            </w:pPr>
            <w:r w:rsidRPr="00BB6E06">
              <w:rPr>
                <w:sz w:val="28"/>
                <w:szCs w:val="28"/>
                <w:lang w:val="uk-UA"/>
              </w:rPr>
              <w:t>Аналіз депутатських запитів, запитань, звернень та відповідей на них</w:t>
            </w:r>
          </w:p>
          <w:p w:rsidR="00266365" w:rsidRPr="00BB6E06" w:rsidRDefault="00266365" w:rsidP="004B6F1B">
            <w:pPr>
              <w:jc w:val="both"/>
              <w:rPr>
                <w:sz w:val="28"/>
                <w:szCs w:val="28"/>
                <w:lang w:val="uk-UA"/>
              </w:rPr>
            </w:pPr>
          </w:p>
          <w:p w:rsidR="00266365" w:rsidRPr="00BB6E06" w:rsidRDefault="00266365" w:rsidP="004B6F1B">
            <w:pPr>
              <w:jc w:val="both"/>
              <w:rPr>
                <w:sz w:val="28"/>
                <w:szCs w:val="28"/>
                <w:lang w:val="uk-UA"/>
              </w:rPr>
            </w:pPr>
            <w:r w:rsidRPr="00BB6E06">
              <w:rPr>
                <w:sz w:val="28"/>
                <w:szCs w:val="28"/>
                <w:lang w:val="uk-UA"/>
              </w:rPr>
              <w:t>Зустрічі  з депутатами  міської ради та посадовими особами виконавчих органів ради</w:t>
            </w:r>
          </w:p>
          <w:p w:rsidR="00266365" w:rsidRPr="00BB6E06" w:rsidRDefault="00266365" w:rsidP="004B6F1B">
            <w:pPr>
              <w:jc w:val="both"/>
              <w:rPr>
                <w:sz w:val="28"/>
                <w:szCs w:val="28"/>
                <w:lang w:val="uk-UA"/>
              </w:rPr>
            </w:pPr>
          </w:p>
          <w:p w:rsidR="00266365" w:rsidRPr="00BB6E06" w:rsidRDefault="00266365" w:rsidP="004B6F1B">
            <w:pPr>
              <w:jc w:val="both"/>
              <w:rPr>
                <w:sz w:val="28"/>
                <w:szCs w:val="28"/>
                <w:lang w:val="uk-UA"/>
              </w:rPr>
            </w:pPr>
            <w:r w:rsidRPr="00BB6E06">
              <w:rPr>
                <w:sz w:val="28"/>
                <w:szCs w:val="28"/>
                <w:lang w:val="uk-UA"/>
              </w:rPr>
              <w:t>Підготовка заявок, пропозицій та рекомендацій до проекту  бюджету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lang w:val="uk-UA"/>
              </w:rPr>
            </w:pPr>
            <w:r w:rsidRPr="00BB6E06">
              <w:rPr>
                <w:sz w:val="28"/>
                <w:szCs w:val="28"/>
                <w:lang w:val="uk-UA"/>
              </w:rPr>
              <w:t>Відділ економі</w:t>
            </w:r>
            <w:r w:rsidR="00D03FD0">
              <w:rPr>
                <w:sz w:val="28"/>
                <w:szCs w:val="28"/>
                <w:lang w:val="uk-UA"/>
              </w:rPr>
              <w:t>ки</w:t>
            </w:r>
            <w:r w:rsidRPr="00BB6E06">
              <w:rPr>
                <w:sz w:val="28"/>
                <w:szCs w:val="28"/>
                <w:lang w:val="uk-UA"/>
              </w:rPr>
              <w:t>,</w:t>
            </w:r>
            <w:r w:rsidR="00D03FD0">
              <w:rPr>
                <w:sz w:val="28"/>
                <w:szCs w:val="28"/>
                <w:lang w:val="uk-UA"/>
              </w:rPr>
              <w:t xml:space="preserve"> інфраструктури та регуляторної діяльності</w:t>
            </w:r>
            <w:r w:rsidRPr="00BB6E06">
              <w:rPr>
                <w:sz w:val="28"/>
                <w:szCs w:val="28"/>
                <w:lang w:val="uk-UA"/>
              </w:rPr>
              <w:t xml:space="preserve"> </w:t>
            </w:r>
            <w:proofErr w:type="spellStart"/>
            <w:r w:rsidR="00D03FD0">
              <w:rPr>
                <w:sz w:val="28"/>
                <w:szCs w:val="28"/>
                <w:lang w:val="uk-UA"/>
              </w:rPr>
              <w:t>Носівської</w:t>
            </w:r>
            <w:proofErr w:type="spellEnd"/>
            <w:r w:rsidRPr="00BB6E06">
              <w:rPr>
                <w:sz w:val="28"/>
                <w:szCs w:val="28"/>
                <w:lang w:val="uk-UA"/>
              </w:rPr>
              <w:t xml:space="preserve"> міської ради,</w:t>
            </w:r>
          </w:p>
          <w:p w:rsidR="00266365" w:rsidRPr="00BB6E06" w:rsidRDefault="00266365" w:rsidP="004B6F1B">
            <w:pPr>
              <w:rPr>
                <w:sz w:val="28"/>
                <w:szCs w:val="28"/>
                <w:lang w:val="uk-UA"/>
              </w:rPr>
            </w:pPr>
            <w:r w:rsidRPr="00BB6E06">
              <w:rPr>
                <w:sz w:val="28"/>
                <w:szCs w:val="28"/>
                <w:lang w:val="uk-UA"/>
              </w:rPr>
              <w:t>Робоча група</w:t>
            </w:r>
          </w:p>
        </w:tc>
        <w:tc>
          <w:tcPr>
            <w:tcW w:w="1701" w:type="dxa"/>
            <w:tcBorders>
              <w:top w:val="single" w:sz="4" w:space="0" w:color="auto"/>
              <w:left w:val="single" w:sz="4" w:space="0" w:color="auto"/>
              <w:right w:val="single" w:sz="4" w:space="0" w:color="auto"/>
            </w:tcBorders>
            <w:shd w:val="clear" w:color="auto" w:fill="auto"/>
            <w:vAlign w:val="center"/>
          </w:tcPr>
          <w:p w:rsidR="00266365" w:rsidRPr="00BB6E06" w:rsidRDefault="00266365" w:rsidP="004B6F1B">
            <w:pPr>
              <w:rPr>
                <w:sz w:val="28"/>
                <w:szCs w:val="28"/>
                <w:lang w:val="uk-UA"/>
              </w:rPr>
            </w:pPr>
            <w:r w:rsidRPr="00BB6E06">
              <w:rPr>
                <w:sz w:val="28"/>
                <w:szCs w:val="28"/>
                <w:lang w:val="uk-UA"/>
              </w:rPr>
              <w:t xml:space="preserve">На будь-якому етапі  розроблення Програми соціально-економічного розвитку </w:t>
            </w:r>
            <w:r w:rsidR="00D03FD0">
              <w:rPr>
                <w:sz w:val="28"/>
                <w:szCs w:val="28"/>
                <w:lang w:val="uk-UA"/>
              </w:rPr>
              <w:t xml:space="preserve"> громади</w:t>
            </w:r>
            <w:r w:rsidRPr="00BB6E06">
              <w:rPr>
                <w:sz w:val="28"/>
                <w:szCs w:val="28"/>
                <w:lang w:val="uk-UA"/>
              </w:rPr>
              <w:t xml:space="preserve"> </w:t>
            </w:r>
          </w:p>
          <w:p w:rsidR="00266365" w:rsidRPr="00BB6E06" w:rsidRDefault="00266365" w:rsidP="004B6F1B">
            <w:pPr>
              <w:rPr>
                <w:sz w:val="28"/>
                <w:szCs w:val="28"/>
                <w:lang w:val="uk-UA"/>
              </w:rPr>
            </w:pPr>
            <w:r w:rsidRPr="00BB6E06">
              <w:rPr>
                <w:sz w:val="28"/>
                <w:szCs w:val="28"/>
                <w:lang w:val="uk-UA"/>
              </w:rPr>
              <w:t>До 15 вересня</w:t>
            </w:r>
          </w:p>
        </w:tc>
      </w:tr>
      <w:tr w:rsidR="00266365" w:rsidRPr="00BB6E06" w:rsidTr="004B6F1B">
        <w:trPr>
          <w:trHeight w:val="518"/>
        </w:trPr>
        <w:tc>
          <w:tcPr>
            <w:tcW w:w="1701" w:type="dxa"/>
            <w:vMerge w:val="restart"/>
            <w:tcBorders>
              <w:top w:val="single" w:sz="4" w:space="0" w:color="auto"/>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Опрацювання матеріалів, наданих головними розпорядниками коштів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p w:rsidR="00266365" w:rsidRPr="00BB6E06" w:rsidRDefault="00266365" w:rsidP="004B6F1B">
            <w:pPr>
              <w:rPr>
                <w:sz w:val="28"/>
                <w:szCs w:val="28"/>
                <w:lang w:val="uk-UA"/>
              </w:rPr>
            </w:pPr>
            <w:r w:rsidRPr="00BB6E06">
              <w:rPr>
                <w:sz w:val="28"/>
                <w:szCs w:val="28"/>
                <w:lang w:val="uk-UA"/>
              </w:rPr>
              <w:t>та Робоча група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518"/>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Складання прогнозних розрахунків надходження доходів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Фінансове управління  міської ради, органи, що контролюють надходження податків та зборів до бюджету  </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i/>
                <w:sz w:val="28"/>
                <w:szCs w:val="28"/>
                <w:u w:val="single"/>
                <w:lang w:val="uk-UA"/>
              </w:rPr>
            </w:pPr>
            <w:r w:rsidRPr="00BB6E06">
              <w:rPr>
                <w:sz w:val="28"/>
                <w:szCs w:val="28"/>
                <w:lang w:val="uk-UA"/>
              </w:rPr>
              <w:t>Отримання від Міністерства фінансів України особливостей складання розрахунків до проекту  міського бюджету на наступний бюджетний період</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  (</w:t>
            </w:r>
            <w:r w:rsidRPr="00BB6E06">
              <w:rPr>
                <w:i/>
                <w:sz w:val="28"/>
                <w:szCs w:val="28"/>
                <w:u w:val="single"/>
                <w:lang w:val="uk-UA"/>
              </w:rPr>
              <w:t>ч.1ст.75 БКУ</w:t>
            </w:r>
            <w:r w:rsidRPr="00BB6E06">
              <w:rPr>
                <w:sz w:val="28"/>
                <w:szCs w:val="28"/>
                <w:lang w:val="uk-UA"/>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151"/>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Надання необхідної інформації Міністерства фінансів України для проведення розрахунків обсягів міжбюджетних трансфертів та інших </w:t>
            </w:r>
            <w:r w:rsidRPr="00BB6E06">
              <w:rPr>
                <w:sz w:val="28"/>
                <w:szCs w:val="28"/>
                <w:lang w:val="uk-UA"/>
              </w:rPr>
              <w:lastRenderedPageBreak/>
              <w:t>показників та Комітету Верховної Ради України з питань бюджету - для розгляду цих розрахунків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 xml:space="preserve">Фінансове управління   міської ради  </w:t>
            </w:r>
          </w:p>
          <w:p w:rsidR="00266365" w:rsidRPr="00BB6E06" w:rsidRDefault="00266365" w:rsidP="004B6F1B">
            <w:pPr>
              <w:rPr>
                <w:sz w:val="28"/>
                <w:szCs w:val="28"/>
                <w:lang w:val="uk-UA"/>
              </w:rPr>
            </w:pPr>
            <w:r w:rsidRPr="00BB6E06">
              <w:rPr>
                <w:i/>
                <w:sz w:val="28"/>
                <w:szCs w:val="28"/>
                <w:u w:val="single"/>
                <w:lang w:val="uk-UA"/>
              </w:rPr>
              <w:lastRenderedPageBreak/>
              <w:t>(ч.2 ст.75 БКУ)</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 Організація складання бюджетних запитів, подання їх до фінансового управління  міської ради та забезпечення своєчасності, достовірності та змісту бюджетних запитів, які мають містити всю інформацію, необхідну для аналізу показників проекту бюджету згідно з вимогами фінансового управління  міської ради </w:t>
            </w:r>
          </w:p>
          <w:p w:rsidR="00266365" w:rsidRPr="00BB6E06" w:rsidRDefault="00266365" w:rsidP="004B6F1B">
            <w:pPr>
              <w:jc w:val="both"/>
              <w:rPr>
                <w:sz w:val="28"/>
                <w:szCs w:val="28"/>
                <w:lang w:val="uk-UA"/>
              </w:rPr>
            </w:pPr>
            <w:r w:rsidRPr="00BB6E06">
              <w:rPr>
                <w:sz w:val="28"/>
                <w:szCs w:val="28"/>
                <w:lang w:val="uk-UA"/>
              </w:rPr>
              <w:t xml:space="preserve">- Перегляд мережі, штатів і контингенту, що визначають обсяги витрат на утримання відповідних галузей в розрізі кодів функціональної та економічної класифікації, та подання їх з відповідними обґрунтуваннями для узагальнення фінансовому управлінню  міської ради у визначені ним терміни; </w:t>
            </w:r>
          </w:p>
          <w:p w:rsidR="00266365" w:rsidRPr="00BB6E06" w:rsidRDefault="00266365" w:rsidP="004B6F1B">
            <w:pPr>
              <w:jc w:val="both"/>
              <w:rPr>
                <w:sz w:val="28"/>
                <w:szCs w:val="28"/>
                <w:lang w:val="uk-UA"/>
              </w:rPr>
            </w:pPr>
            <w:r w:rsidRPr="00BB6E06">
              <w:rPr>
                <w:sz w:val="28"/>
                <w:szCs w:val="28"/>
                <w:lang w:val="uk-UA"/>
              </w:rPr>
              <w:t>-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мережу установ (організацій, підприємств).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Головні розпорядники бюджетних коштів</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терміни</w:t>
            </w:r>
            <w:proofErr w:type="spellEnd"/>
            <w:r w:rsidRPr="00BB6E06">
              <w:rPr>
                <w:sz w:val="28"/>
                <w:szCs w:val="28"/>
                <w:lang w:val="uk-UA"/>
              </w:rPr>
              <w:t xml:space="preserve">, </w:t>
            </w:r>
            <w:r w:rsidR="00D03FD0">
              <w:rPr>
                <w:sz w:val="28"/>
                <w:szCs w:val="28"/>
                <w:lang w:val="uk-UA"/>
              </w:rPr>
              <w:t>у</w:t>
            </w:r>
            <w:r w:rsidRPr="00BB6E06">
              <w:rPr>
                <w:sz w:val="28"/>
                <w:szCs w:val="28"/>
                <w:lang w:val="uk-UA"/>
              </w:rPr>
              <w:t>становлені фінансовим управлінням  міської ради</w:t>
            </w:r>
          </w:p>
        </w:tc>
      </w:tr>
      <w:tr w:rsidR="00266365" w:rsidRPr="00BB6E06" w:rsidTr="004B6F1B">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Збір бюджетних запитів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4B6F1B">
        <w:trPr>
          <w:trHeight w:val="550"/>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266365" w:rsidRPr="00BB6E06" w:rsidRDefault="00266365" w:rsidP="004B6F1B">
            <w:pPr>
              <w:autoSpaceDE w:val="0"/>
              <w:autoSpaceDN w:val="0"/>
              <w:adjustRightInd w:val="0"/>
              <w:rPr>
                <w:sz w:val="28"/>
                <w:szCs w:val="28"/>
                <w:lang w:val="uk-UA"/>
              </w:rPr>
            </w:pPr>
            <w:r w:rsidRPr="00BB6E06">
              <w:rPr>
                <w:iCs/>
                <w:sz w:val="28"/>
                <w:szCs w:val="28"/>
                <w:lang w:val="uk-UA" w:eastAsia="en-US"/>
              </w:rPr>
              <w:t xml:space="preserve">Фінансове управління міської ради на будь-якому етапі складання і розгляду проекту місцевого бюджету здійснює аналіз бюджетних запитів, поданих головними розпорядниками коштів, з точки зору їх відповідності меті, пріоритетності, а також дієвості та ефективності </w:t>
            </w:r>
            <w:r w:rsidRPr="00BB6E06">
              <w:rPr>
                <w:iCs/>
                <w:sz w:val="28"/>
                <w:szCs w:val="28"/>
                <w:lang w:val="uk-UA" w:eastAsia="en-US"/>
              </w:rPr>
              <w:lastRenderedPageBreak/>
              <w:t>використання бюджетних коштів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Фінансове  управління  міської ради</w:t>
            </w:r>
          </w:p>
          <w:p w:rsidR="00266365" w:rsidRPr="00BB6E06" w:rsidRDefault="00266365" w:rsidP="004B6F1B">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На будь-якому етапі складання і розгляду проекту  міського бюджету</w:t>
            </w:r>
          </w:p>
          <w:p w:rsidR="00266365" w:rsidRPr="00BB6E06" w:rsidRDefault="00266365" w:rsidP="004B6F1B">
            <w:pPr>
              <w:jc w:val="both"/>
              <w:rPr>
                <w:i/>
                <w:sz w:val="28"/>
                <w:szCs w:val="28"/>
                <w:lang w:val="uk-UA"/>
              </w:rPr>
            </w:pPr>
            <w:r w:rsidRPr="00BB6E06">
              <w:rPr>
                <w:i/>
                <w:sz w:val="28"/>
                <w:szCs w:val="28"/>
                <w:lang w:val="uk-UA"/>
              </w:rPr>
              <w:lastRenderedPageBreak/>
              <w:t>(ч.5 ст.75 БКУ)</w:t>
            </w:r>
          </w:p>
          <w:p w:rsidR="00266365" w:rsidRPr="00BB6E06" w:rsidRDefault="00266365" w:rsidP="004B6F1B">
            <w:pPr>
              <w:jc w:val="both"/>
              <w:rPr>
                <w:sz w:val="28"/>
                <w:szCs w:val="28"/>
                <w:lang w:val="uk-UA"/>
              </w:rPr>
            </w:pPr>
          </w:p>
          <w:p w:rsidR="00266365" w:rsidRPr="00BB6E06" w:rsidRDefault="00266365" w:rsidP="004B6F1B">
            <w:pPr>
              <w:jc w:val="both"/>
              <w:rPr>
                <w:sz w:val="28"/>
                <w:szCs w:val="28"/>
                <w:lang w:val="uk-UA"/>
              </w:rPr>
            </w:pPr>
          </w:p>
        </w:tc>
      </w:tr>
      <w:tr w:rsidR="00266365" w:rsidRPr="00BB6E06" w:rsidTr="004B6F1B">
        <w:trPr>
          <w:trHeight w:val="841"/>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Прийняття (на основі результатів аналізу) начальником фінансового управління  рішення про включення кожного бюджетного запиту до пропозиції проекту  міського бюджету перед поданням його на розгляд виконавчого органу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p w:rsidR="00266365" w:rsidRPr="00BB6E06" w:rsidRDefault="00266365" w:rsidP="004B6F1B">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 Протягом 1</w:t>
            </w:r>
          </w:p>
          <w:p w:rsidR="00266365" w:rsidRPr="00BB6E06" w:rsidRDefault="00266365" w:rsidP="004B6F1B">
            <w:pPr>
              <w:jc w:val="both"/>
              <w:rPr>
                <w:sz w:val="28"/>
                <w:szCs w:val="28"/>
                <w:lang w:val="uk-UA"/>
              </w:rPr>
            </w:pPr>
            <w:r w:rsidRPr="00BB6E06">
              <w:rPr>
                <w:sz w:val="28"/>
                <w:szCs w:val="28"/>
                <w:lang w:val="uk-UA"/>
              </w:rPr>
              <w:t>місяця з дня надходження запиту</w:t>
            </w:r>
          </w:p>
        </w:tc>
      </w:tr>
      <w:tr w:rsidR="00266365" w:rsidRPr="00BB6E06" w:rsidTr="004B6F1B">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Отримання від Міністерства фінансів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проекту бюджету, а також пропозицій щодо форми проекту рішення про бюджет (типової форми рішення)</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p w:rsidR="00266365" w:rsidRPr="00BB6E06" w:rsidRDefault="00266365" w:rsidP="004B6F1B">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У тижневий строк з дня схвалення Кабінетом Міністрів України проекту закону про Державний бюджет України </w:t>
            </w:r>
            <w:r w:rsidRPr="00BB6E06">
              <w:rPr>
                <w:i/>
                <w:sz w:val="28"/>
                <w:szCs w:val="28"/>
                <w:u w:val="single"/>
                <w:lang w:val="uk-UA"/>
              </w:rPr>
              <w:t>(ч.8 ст.75 БКУ)</w:t>
            </w:r>
          </w:p>
        </w:tc>
      </w:tr>
      <w:tr w:rsidR="00266365" w:rsidRPr="00BB6E06" w:rsidTr="004B6F1B">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бюджету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p w:rsidR="00266365" w:rsidRPr="00BB6E06" w:rsidRDefault="00266365" w:rsidP="004B6F1B">
            <w:pPr>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У тижневий строк з дня прийняття проекту закону про Державний бюджет України у </w:t>
            </w:r>
            <w:r w:rsidRPr="00BB6E06">
              <w:rPr>
                <w:sz w:val="28"/>
                <w:szCs w:val="28"/>
                <w:lang w:val="uk-UA"/>
              </w:rPr>
              <w:lastRenderedPageBreak/>
              <w:t>другому читанні</w:t>
            </w:r>
          </w:p>
          <w:p w:rsidR="00266365" w:rsidRPr="00BB6E06" w:rsidRDefault="00266365" w:rsidP="004B6F1B">
            <w:pPr>
              <w:jc w:val="both"/>
              <w:rPr>
                <w:sz w:val="28"/>
                <w:szCs w:val="28"/>
                <w:lang w:val="uk-UA"/>
              </w:rPr>
            </w:pPr>
            <w:r w:rsidRPr="00BB6E06">
              <w:rPr>
                <w:i/>
                <w:sz w:val="28"/>
                <w:szCs w:val="28"/>
                <w:u w:val="single"/>
                <w:lang w:val="uk-UA"/>
              </w:rPr>
              <w:t>(ч.9 ст.75 БКУ)</w:t>
            </w:r>
          </w:p>
        </w:tc>
      </w:tr>
      <w:tr w:rsidR="00266365" w:rsidRPr="00BB6E06" w:rsidTr="004B6F1B">
        <w:trPr>
          <w:trHeight w:val="513"/>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Розрахунок граничних обсягів, фактичних і прогнозних показників надходжень до  міського бюджету.</w:t>
            </w:r>
          </w:p>
          <w:p w:rsidR="00266365" w:rsidRPr="00BB6E06" w:rsidRDefault="00266365" w:rsidP="004B6F1B">
            <w:pPr>
              <w:jc w:val="both"/>
              <w:rPr>
                <w:sz w:val="28"/>
                <w:szCs w:val="28"/>
                <w:lang w:val="uk-UA"/>
              </w:rPr>
            </w:pPr>
            <w:r w:rsidRPr="00BB6E06">
              <w:rPr>
                <w:sz w:val="28"/>
                <w:szCs w:val="28"/>
                <w:lang w:val="uk-UA"/>
              </w:rPr>
              <w:t xml:space="preserve"> - Попередній прогноз доходів і витрат  міського бюджету на наступний рік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2110"/>
        </w:trPr>
        <w:tc>
          <w:tcPr>
            <w:tcW w:w="1701" w:type="dxa"/>
            <w:vMerge/>
            <w:tcBorders>
              <w:left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autoSpaceDE w:val="0"/>
              <w:autoSpaceDN w:val="0"/>
              <w:adjustRightInd w:val="0"/>
              <w:rPr>
                <w:sz w:val="28"/>
                <w:szCs w:val="28"/>
                <w:lang w:val="uk-UA"/>
              </w:rPr>
            </w:pPr>
            <w:r w:rsidRPr="00BB6E06">
              <w:rPr>
                <w:sz w:val="28"/>
                <w:szCs w:val="28"/>
                <w:lang w:val="uk-UA"/>
              </w:rPr>
              <w:t xml:space="preserve">Формування проекту бюджету і підготовка проекту рішення міської ради про міський бюджет  </w:t>
            </w:r>
            <w:r w:rsidRPr="00BB6E06">
              <w:rPr>
                <w:sz w:val="28"/>
                <w:szCs w:val="28"/>
                <w:lang w:eastAsia="en-US"/>
              </w:rPr>
              <w:t xml:space="preserve">на </w:t>
            </w:r>
            <w:proofErr w:type="spellStart"/>
            <w:r w:rsidRPr="00BB6E06">
              <w:rPr>
                <w:sz w:val="28"/>
                <w:szCs w:val="28"/>
                <w:lang w:eastAsia="en-US"/>
              </w:rPr>
              <w:t>відповідний</w:t>
            </w:r>
            <w:proofErr w:type="spellEnd"/>
            <w:r w:rsidRPr="00BB6E06">
              <w:rPr>
                <w:sz w:val="28"/>
                <w:szCs w:val="28"/>
                <w:lang w:eastAsia="en-US"/>
              </w:rPr>
              <w:t xml:space="preserve"> </w:t>
            </w:r>
            <w:proofErr w:type="spellStart"/>
            <w:r w:rsidRPr="00BB6E06">
              <w:rPr>
                <w:sz w:val="28"/>
                <w:szCs w:val="28"/>
                <w:lang w:eastAsia="en-US"/>
              </w:rPr>
              <w:t>рік</w:t>
            </w:r>
            <w:proofErr w:type="spellEnd"/>
            <w:r w:rsidRPr="00BB6E06">
              <w:rPr>
                <w:sz w:val="28"/>
                <w:szCs w:val="28"/>
                <w:lang w:eastAsia="en-US"/>
              </w:rPr>
              <w:t xml:space="preserve"> і прогнозу </w:t>
            </w:r>
            <w:r w:rsidRPr="00BB6E06">
              <w:rPr>
                <w:sz w:val="28"/>
                <w:szCs w:val="28"/>
                <w:lang w:val="uk-UA" w:eastAsia="en-US"/>
              </w:rPr>
              <w:t xml:space="preserve">міського </w:t>
            </w:r>
            <w:r w:rsidRPr="00BB6E06">
              <w:rPr>
                <w:sz w:val="28"/>
                <w:szCs w:val="28"/>
                <w:lang w:eastAsia="en-US"/>
              </w:rPr>
              <w:t xml:space="preserve">бюджету на два </w:t>
            </w:r>
            <w:proofErr w:type="spellStart"/>
            <w:r w:rsidRPr="00BB6E06">
              <w:rPr>
                <w:sz w:val="28"/>
                <w:szCs w:val="28"/>
                <w:lang w:eastAsia="en-US"/>
              </w:rPr>
              <w:t>наступні</w:t>
            </w:r>
            <w:proofErr w:type="spellEnd"/>
            <w:r w:rsidRPr="00BB6E06">
              <w:rPr>
                <w:sz w:val="28"/>
                <w:szCs w:val="28"/>
                <w:lang w:eastAsia="en-US"/>
              </w:rPr>
              <w:t xml:space="preserve"> за </w:t>
            </w:r>
            <w:proofErr w:type="spellStart"/>
            <w:r w:rsidRPr="00BB6E06">
              <w:rPr>
                <w:sz w:val="28"/>
                <w:szCs w:val="28"/>
                <w:lang w:eastAsia="en-US"/>
              </w:rPr>
              <w:t>плановим</w:t>
            </w:r>
            <w:proofErr w:type="spellEnd"/>
            <w:r w:rsidRPr="00BB6E06">
              <w:rPr>
                <w:sz w:val="28"/>
                <w:szCs w:val="28"/>
                <w:lang w:eastAsia="en-US"/>
              </w:rPr>
              <w:t xml:space="preserve"> роки.</w:t>
            </w:r>
          </w:p>
          <w:p w:rsidR="00266365" w:rsidRPr="00BB6E06" w:rsidRDefault="00266365" w:rsidP="004B6F1B">
            <w:pPr>
              <w:widowControl w:val="0"/>
              <w:shd w:val="clear" w:color="auto" w:fill="FFFFFF"/>
              <w:tabs>
                <w:tab w:val="left" w:pos="284"/>
                <w:tab w:val="left" w:pos="1080"/>
              </w:tabs>
              <w:autoSpaceDE w:val="0"/>
              <w:autoSpaceDN w:val="0"/>
              <w:adjustRightInd w:val="0"/>
              <w:jc w:val="both"/>
              <w:rPr>
                <w:sz w:val="28"/>
                <w:szCs w:val="28"/>
                <w:lang w:val="uk-UA"/>
              </w:rPr>
            </w:pPr>
            <w:r w:rsidRPr="00BB6E06">
              <w:rPr>
                <w:sz w:val="28"/>
                <w:szCs w:val="28"/>
                <w:lang w:val="uk-UA"/>
              </w:rPr>
              <w:t xml:space="preserve">Поширення проекту  міського бюджету з усіма додатками та пояснювальною запискою серед депутатських комісій та громадських  організацій, які приймають участь у перебігу бюджетного процесу </w:t>
            </w:r>
          </w:p>
        </w:tc>
        <w:tc>
          <w:tcPr>
            <w:tcW w:w="3119" w:type="dxa"/>
            <w:tcBorders>
              <w:top w:val="single" w:sz="4" w:space="0" w:color="auto"/>
              <w:left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 та Робоча група</w:t>
            </w:r>
          </w:p>
        </w:tc>
        <w:tc>
          <w:tcPr>
            <w:tcW w:w="1701" w:type="dxa"/>
            <w:tcBorders>
              <w:top w:val="single" w:sz="4" w:space="0" w:color="auto"/>
              <w:left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4B6F1B">
        <w:trPr>
          <w:trHeight w:val="46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lang w:val="uk-UA"/>
              </w:rPr>
            </w:pPr>
            <w:r w:rsidRPr="00BB6E06">
              <w:rPr>
                <w:sz w:val="28"/>
                <w:szCs w:val="28"/>
                <w:lang w:val="uk-UA"/>
              </w:rPr>
              <w:t>Розгляд проекту   міського бюджету</w:t>
            </w:r>
          </w:p>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Розгляд проекту рішення про бюджет  міської ради і передача його до  міської ради у разі схвалення</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Виконавчий комітет  міської ради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278"/>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Розгляд проекту рішення про бюджет  міської ради, підготовка висновків і зауважень</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Постійні комісії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4B6F1B">
        <w:trPr>
          <w:trHeight w:val="52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pacing w:val="-3"/>
                <w:sz w:val="28"/>
                <w:szCs w:val="28"/>
                <w:lang w:val="uk-UA"/>
              </w:rPr>
              <w:t xml:space="preserve">Оприлюднення на офіційному веб-сайті  міської ради  проекту рішення про бюджет  міської ради та додатків до нього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Виконавчий комітет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Відповідно до терміну, встановлено</w:t>
            </w:r>
            <w:r w:rsidRPr="00BB6E06">
              <w:rPr>
                <w:sz w:val="28"/>
                <w:szCs w:val="28"/>
                <w:lang w:val="uk-UA"/>
              </w:rPr>
              <w:lastRenderedPageBreak/>
              <w:t>го Робочою групою</w:t>
            </w:r>
          </w:p>
        </w:tc>
      </w:tr>
      <w:tr w:rsidR="00266365" w:rsidRPr="00BB6E06" w:rsidTr="004B6F1B">
        <w:trPr>
          <w:trHeight w:val="125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Розгляд, аналіз та узагальнення всіх пропозицій про зміни та доповнення до проекту  міського бюджету. Підготовка висновків щодо доцільності урахування пропозицій у проекті бюджету. Всі пропозиції та доповнення, що не стосуються текстової частини  бюджету, повинні бути збалансовані, тобто у випадку збільшення видатків по одній статті зазначається, по якій статті видатки зменшуються</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4B6F1B">
            <w:pPr>
              <w:ind w:firstLine="567"/>
              <w:jc w:val="both"/>
              <w:rPr>
                <w:sz w:val="28"/>
                <w:szCs w:val="28"/>
                <w:lang w:val="uk-UA"/>
              </w:rPr>
            </w:pPr>
            <w:r w:rsidRPr="00EA49C9">
              <w:rPr>
                <w:sz w:val="28"/>
                <w:szCs w:val="28"/>
                <w:lang w:val="uk-UA"/>
              </w:rPr>
              <w:t>Постійна комісія  міської  з питань</w:t>
            </w:r>
            <w:r w:rsidR="00EA49C9" w:rsidRPr="00EA49C9">
              <w:rPr>
                <w:sz w:val="28"/>
                <w:szCs w:val="28"/>
                <w:lang w:val="uk-UA"/>
              </w:rPr>
              <w:t xml:space="preserve"> соціально-економічного розвитку міста, бюджету, фінансів та підприємництва</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До 15 грудня</w:t>
            </w:r>
          </w:p>
        </w:tc>
      </w:tr>
      <w:tr w:rsidR="00266365" w:rsidRPr="00BB6E06" w:rsidTr="004B6F1B">
        <w:trPr>
          <w:trHeight w:val="52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lang w:val="uk-UA"/>
              </w:rPr>
            </w:pPr>
            <w:r w:rsidRPr="00BB6E06">
              <w:rPr>
                <w:sz w:val="28"/>
                <w:szCs w:val="28"/>
                <w:lang w:val="uk-UA"/>
              </w:rPr>
              <w:t>Затвердження  міського бюджету</w:t>
            </w:r>
          </w:p>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Доповідь про проект  міського бюджету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Начальник фінансового управління  або</w:t>
            </w:r>
          </w:p>
          <w:p w:rsidR="00266365" w:rsidRPr="00BB6E06" w:rsidRDefault="00266365" w:rsidP="004B6F1B">
            <w:pPr>
              <w:rPr>
                <w:sz w:val="28"/>
                <w:szCs w:val="28"/>
                <w:lang w:val="uk-UA"/>
              </w:rPr>
            </w:pPr>
            <w:r w:rsidRPr="00BB6E06">
              <w:rPr>
                <w:sz w:val="28"/>
                <w:szCs w:val="28"/>
                <w:lang w:val="uk-UA"/>
              </w:rPr>
              <w:t>посадова</w:t>
            </w:r>
          </w:p>
          <w:p w:rsidR="00266365" w:rsidRPr="00BB6E06" w:rsidRDefault="00266365" w:rsidP="004B6F1B">
            <w:pPr>
              <w:rPr>
                <w:sz w:val="28"/>
                <w:szCs w:val="28"/>
                <w:lang w:val="uk-UA"/>
              </w:rPr>
            </w:pPr>
            <w:r w:rsidRPr="00BB6E06">
              <w:rPr>
                <w:sz w:val="28"/>
                <w:szCs w:val="28"/>
                <w:lang w:val="uk-UA"/>
              </w:rPr>
              <w:t>особа, що виконує його</w:t>
            </w:r>
          </w:p>
          <w:p w:rsidR="00266365" w:rsidRPr="00BB6E06" w:rsidRDefault="00266365" w:rsidP="004B6F1B">
            <w:pPr>
              <w:rPr>
                <w:sz w:val="28"/>
                <w:szCs w:val="28"/>
                <w:lang w:val="uk-UA"/>
              </w:rPr>
            </w:pPr>
            <w:r w:rsidRPr="00BB6E06">
              <w:rPr>
                <w:sz w:val="28"/>
                <w:szCs w:val="28"/>
                <w:lang w:val="uk-UA"/>
              </w:rPr>
              <w:t xml:space="preserve">обов’язки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shd w:val="clear" w:color="auto" w:fill="FFFFFF"/>
              <w:tabs>
                <w:tab w:val="left" w:pos="284"/>
              </w:tabs>
              <w:rPr>
                <w:spacing w:val="-6"/>
                <w:sz w:val="28"/>
                <w:szCs w:val="28"/>
                <w:lang w:val="uk-UA"/>
              </w:rPr>
            </w:pPr>
            <w:r w:rsidRPr="00BB6E06">
              <w:rPr>
                <w:spacing w:val="-6"/>
                <w:sz w:val="28"/>
                <w:szCs w:val="28"/>
                <w:lang w:val="uk-UA"/>
              </w:rPr>
              <w:t>У строки визначені</w:t>
            </w:r>
            <w:r w:rsidRPr="00BB6E06">
              <w:rPr>
                <w:sz w:val="28"/>
                <w:szCs w:val="28"/>
              </w:rPr>
              <w:t xml:space="preserve"> </w:t>
            </w:r>
            <w:r w:rsidRPr="00BB6E06">
              <w:rPr>
                <w:spacing w:val="-6"/>
                <w:sz w:val="28"/>
                <w:szCs w:val="28"/>
                <w:lang w:val="uk-UA"/>
              </w:rPr>
              <w:t xml:space="preserve">частиною другою </w:t>
            </w:r>
          </w:p>
          <w:p w:rsidR="00266365" w:rsidRPr="00BB6E06" w:rsidRDefault="00266365" w:rsidP="004B6F1B">
            <w:pPr>
              <w:shd w:val="clear" w:color="auto" w:fill="FFFFFF"/>
              <w:tabs>
                <w:tab w:val="left" w:pos="284"/>
              </w:tabs>
              <w:rPr>
                <w:spacing w:val="-6"/>
                <w:sz w:val="28"/>
                <w:szCs w:val="28"/>
                <w:lang w:val="uk-UA"/>
              </w:rPr>
            </w:pPr>
            <w:r w:rsidRPr="00BB6E06">
              <w:rPr>
                <w:spacing w:val="-6"/>
                <w:sz w:val="28"/>
                <w:szCs w:val="28"/>
                <w:lang w:val="uk-UA"/>
              </w:rPr>
              <w:t xml:space="preserve">статті 77 Бюджетного </w:t>
            </w:r>
          </w:p>
          <w:p w:rsidR="00266365" w:rsidRPr="00BB6E06" w:rsidRDefault="00266365" w:rsidP="004B6F1B">
            <w:pPr>
              <w:shd w:val="clear" w:color="auto" w:fill="FFFFFF"/>
              <w:tabs>
                <w:tab w:val="left" w:pos="284"/>
              </w:tabs>
              <w:rPr>
                <w:spacing w:val="-6"/>
                <w:sz w:val="28"/>
                <w:szCs w:val="28"/>
                <w:highlight w:val="yellow"/>
                <w:lang w:val="uk-UA"/>
              </w:rPr>
            </w:pPr>
            <w:r w:rsidRPr="00BB6E06">
              <w:rPr>
                <w:spacing w:val="-6"/>
                <w:sz w:val="28"/>
                <w:szCs w:val="28"/>
                <w:lang w:val="uk-UA"/>
              </w:rPr>
              <w:t>кодексу України (до 25 грудня року, що передує плановому)</w:t>
            </w:r>
          </w:p>
        </w:tc>
      </w:tr>
      <w:tr w:rsidR="00266365" w:rsidRPr="00A00D52" w:rsidTr="004B6F1B">
        <w:trPr>
          <w:trHeight w:val="135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cyan"/>
                <w:lang w:val="uk-UA"/>
              </w:rPr>
            </w:pPr>
            <w:r w:rsidRPr="00BB6E06">
              <w:rPr>
                <w:sz w:val="28"/>
                <w:szCs w:val="28"/>
                <w:lang w:val="uk-UA"/>
              </w:rPr>
              <w:t>Співдоповідь про проект  міського бюджету (за необхідності)</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cyan"/>
                <w:lang w:val="uk-UA"/>
              </w:rPr>
            </w:pPr>
            <w:r w:rsidRPr="00BB6E06">
              <w:rPr>
                <w:sz w:val="28"/>
                <w:szCs w:val="28"/>
                <w:lang w:val="uk-UA"/>
              </w:rPr>
              <w:t xml:space="preserve">Голова постійної комісії   міської ради з питань </w:t>
            </w:r>
            <w:r w:rsidR="00EA49C9" w:rsidRPr="00EA49C9">
              <w:rPr>
                <w:sz w:val="28"/>
                <w:szCs w:val="28"/>
                <w:lang w:val="uk-UA"/>
              </w:rPr>
              <w:t xml:space="preserve">соціально-економічного розвитку міста, бюджету, фінансів та підприємництва </w:t>
            </w:r>
            <w:r w:rsidRPr="00EA49C9">
              <w:rPr>
                <w:sz w:val="28"/>
                <w:szCs w:val="28"/>
                <w:lang w:val="uk-UA"/>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21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Обговорення доповіді, співдоповіді та проекту рішення про бюджет  міської ради</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Депутати  міської ради</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173"/>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 xml:space="preserve">Затвердження проекту рішення про бюджет </w:t>
            </w:r>
            <w:proofErr w:type="spellStart"/>
            <w:r w:rsidR="004C0E02" w:rsidRPr="00BB6E06">
              <w:rPr>
                <w:sz w:val="28"/>
                <w:szCs w:val="28"/>
                <w:lang w:val="uk-UA"/>
              </w:rPr>
              <w:t>Носівської</w:t>
            </w:r>
            <w:proofErr w:type="spellEnd"/>
            <w:r w:rsidRPr="00BB6E06">
              <w:rPr>
                <w:sz w:val="28"/>
                <w:szCs w:val="28"/>
                <w:lang w:val="uk-UA"/>
              </w:rPr>
              <w:t xml:space="preserve"> міської ради </w:t>
            </w:r>
            <w:r w:rsidRPr="00BB6E06">
              <w:rPr>
                <w:bCs/>
                <w:iCs/>
                <w:sz w:val="28"/>
                <w:szCs w:val="28"/>
                <w:lang w:val="uk-UA"/>
              </w:rPr>
              <w:t>або ухвалення іншого рішення з цього приводу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Міська рада</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A00D52" w:rsidTr="004B6F1B">
        <w:trPr>
          <w:trHeight w:val="5377"/>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Оприлюднення на офіційному веб-сайті  міської ради рішення про бюджет. У рішенні обов'язково подається текстова частина  міського бюджету та показники доходів та видатків</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Виконавчий комітет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У терміни, визначені </w:t>
            </w:r>
          </w:p>
          <w:p w:rsidR="00266365" w:rsidRPr="00BB6E06" w:rsidRDefault="00266365" w:rsidP="004B6F1B">
            <w:pPr>
              <w:jc w:val="both"/>
              <w:rPr>
                <w:sz w:val="28"/>
                <w:szCs w:val="28"/>
                <w:highlight w:val="cyan"/>
                <w:lang w:val="uk-UA"/>
              </w:rPr>
            </w:pPr>
            <w:r w:rsidRPr="00BB6E06">
              <w:rPr>
                <w:sz w:val="28"/>
                <w:szCs w:val="28"/>
                <w:lang w:val="uk-UA"/>
              </w:rPr>
              <w:t xml:space="preserve">Бюджетним кодексом України (частина четверта статті 28), Законом України „Про доступ до публічної інформації” (стаття 15) </w:t>
            </w:r>
          </w:p>
          <w:p w:rsidR="00266365" w:rsidRPr="00BB6E06" w:rsidRDefault="00266365" w:rsidP="004B6F1B">
            <w:pPr>
              <w:jc w:val="both"/>
              <w:rPr>
                <w:sz w:val="28"/>
                <w:szCs w:val="28"/>
                <w:lang w:val="uk-UA"/>
              </w:rPr>
            </w:pPr>
            <w:r w:rsidRPr="00BB6E06">
              <w:rPr>
                <w:sz w:val="28"/>
                <w:szCs w:val="28"/>
                <w:lang w:val="uk-UA"/>
              </w:rPr>
              <w:t xml:space="preserve">В десятиденний строк після затвердження  міського бюджету оприлюднення у місцевих ЗМІ та протягом 5 робочих </w:t>
            </w:r>
            <w:r w:rsidRPr="00BB6E06">
              <w:rPr>
                <w:sz w:val="28"/>
                <w:szCs w:val="28"/>
                <w:lang w:val="uk-UA"/>
              </w:rPr>
              <w:lastRenderedPageBreak/>
              <w:t>днів оприлюднення на офіційному веб-сайті  міської ради</w:t>
            </w:r>
          </w:p>
        </w:tc>
      </w:tr>
      <w:tr w:rsidR="00266365" w:rsidRPr="00BB6E06" w:rsidTr="004B6F1B">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Cs/>
                <w:sz w:val="28"/>
                <w:szCs w:val="28"/>
                <w:lang w:val="uk-UA"/>
              </w:rPr>
            </w:pPr>
            <w:r w:rsidRPr="00BB6E06">
              <w:rPr>
                <w:bCs/>
                <w:sz w:val="28"/>
                <w:szCs w:val="28"/>
                <w:lang w:val="uk-UA"/>
              </w:rPr>
              <w:t>Особливості  прийняття  міського  бюджету  у  разі несвоєчасного  прийняття  Верховною  Радою  України закону про Державний бюджет України.</w:t>
            </w:r>
          </w:p>
          <w:p w:rsidR="00266365" w:rsidRPr="00BB6E06" w:rsidRDefault="00266365" w:rsidP="004B6F1B">
            <w:pPr>
              <w:jc w:val="both"/>
              <w:rPr>
                <w:bCs/>
                <w:sz w:val="28"/>
                <w:szCs w:val="28"/>
                <w:lang w:val="uk-UA"/>
              </w:rPr>
            </w:pPr>
            <w:r w:rsidRPr="00BB6E06">
              <w:rPr>
                <w:bCs/>
                <w:sz w:val="28"/>
                <w:szCs w:val="28"/>
                <w:lang w:val="uk-UA"/>
              </w:rPr>
              <w:t xml:space="preserve">Відповідно  до  абзаців  другого  і  третього  частини другої статті 77 Бюджетного кодексу України якщо до 1 грудня року, що передує плановому, не прийнято закон про Державний  бюджет  України  </w:t>
            </w:r>
            <w:r w:rsidRPr="00BB6E06">
              <w:rPr>
                <w:sz w:val="28"/>
                <w:szCs w:val="28"/>
                <w:lang w:val="uk-UA"/>
              </w:rPr>
              <w:t>міська рада при затверджені бюджету враховує обсяги міжбюджетних трансфертів (освітню субвенцію, медичну субвенцію, субвенції</w:t>
            </w:r>
            <w:r w:rsidRPr="00BB6E06">
              <w:rPr>
                <w:color w:val="000000"/>
                <w:sz w:val="28"/>
                <w:szCs w:val="28"/>
                <w:shd w:val="clear" w:color="auto" w:fill="FFFFFF"/>
                <w:lang w:val="uk-UA"/>
              </w:rPr>
              <w:t xml:space="preserve"> </w:t>
            </w:r>
            <w:r w:rsidRPr="00BB6E06">
              <w:rPr>
                <w:sz w:val="28"/>
                <w:szCs w:val="28"/>
                <w:lang w:val="uk-UA"/>
              </w:rPr>
              <w:t>на здійснення державних програм соціального захисту, базову та реверсну дотацію) визначені у законі про Державний бюджет України на попередній бюджетний період.  У</w:t>
            </w:r>
            <w:r w:rsidRPr="00BB6E06">
              <w:rPr>
                <w:spacing w:val="-3"/>
                <w:sz w:val="28"/>
                <w:szCs w:val="28"/>
                <w:lang w:val="uk-UA"/>
              </w:rPr>
              <w:t xml:space="preserve"> двотижневий строк </w:t>
            </w:r>
            <w:r w:rsidRPr="00BB6E06">
              <w:rPr>
                <w:spacing w:val="-2"/>
                <w:sz w:val="28"/>
                <w:szCs w:val="28"/>
                <w:lang w:val="uk-UA"/>
              </w:rPr>
              <w:t xml:space="preserve">з дня офіційного опублікування </w:t>
            </w:r>
            <w:r w:rsidRPr="00BB6E06">
              <w:rPr>
                <w:spacing w:val="-1"/>
                <w:sz w:val="28"/>
                <w:szCs w:val="28"/>
                <w:lang w:val="uk-UA"/>
              </w:rPr>
              <w:t xml:space="preserve">Закону про Державний бюджет України Міська рада </w:t>
            </w:r>
            <w:r w:rsidRPr="00BB6E06">
              <w:rPr>
                <w:spacing w:val="-1"/>
                <w:sz w:val="28"/>
                <w:szCs w:val="28"/>
                <w:lang w:val="uk-UA"/>
              </w:rPr>
              <w:lastRenderedPageBreak/>
              <w:t>приводить обсяги міжбюджетних трансфертів у відповідність із законом про Державний бюджет України</w:t>
            </w:r>
            <w:r w:rsidRPr="00BB6E06">
              <w:rPr>
                <w:sz w:val="28"/>
                <w:szCs w:val="28"/>
                <w:lang w:val="uk-UA"/>
              </w:rPr>
              <w:t>.</w:t>
            </w:r>
            <w:r w:rsidRPr="00BB6E06">
              <w:rPr>
                <w:sz w:val="28"/>
                <w:szCs w:val="28"/>
                <w:u w:val="single"/>
                <w:lang w:val="uk-UA"/>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 xml:space="preserve">Фінансове управління  міської ради, робоча група, інші учасники </w:t>
            </w:r>
          </w:p>
          <w:p w:rsidR="00266365" w:rsidRPr="00BB6E06" w:rsidRDefault="00266365" w:rsidP="004B6F1B">
            <w:pPr>
              <w:rPr>
                <w:sz w:val="28"/>
                <w:szCs w:val="28"/>
                <w:lang w:val="uk-UA"/>
              </w:rPr>
            </w:pPr>
            <w:r w:rsidRPr="00BB6E06">
              <w:rPr>
                <w:sz w:val="28"/>
                <w:szCs w:val="28"/>
                <w:lang w:val="uk-UA"/>
              </w:rPr>
              <w:t xml:space="preserve">бюджетного процесу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У терміни, </w:t>
            </w:r>
          </w:p>
          <w:p w:rsidR="00266365" w:rsidRPr="00BB6E06" w:rsidRDefault="00266365" w:rsidP="004B6F1B">
            <w:pPr>
              <w:rPr>
                <w:sz w:val="28"/>
                <w:szCs w:val="28"/>
                <w:lang w:val="uk-UA"/>
              </w:rPr>
            </w:pPr>
            <w:r w:rsidRPr="00BB6E06">
              <w:rPr>
                <w:sz w:val="28"/>
                <w:szCs w:val="28"/>
                <w:lang w:val="uk-UA"/>
              </w:rPr>
              <w:t xml:space="preserve">встановлені </w:t>
            </w:r>
          </w:p>
          <w:p w:rsidR="00266365" w:rsidRPr="00BB6E06" w:rsidRDefault="00266365" w:rsidP="004B6F1B">
            <w:pPr>
              <w:rPr>
                <w:sz w:val="28"/>
                <w:szCs w:val="28"/>
                <w:lang w:val="uk-UA"/>
              </w:rPr>
            </w:pPr>
            <w:r w:rsidRPr="00BB6E06">
              <w:rPr>
                <w:sz w:val="28"/>
                <w:szCs w:val="28"/>
                <w:lang w:val="uk-UA"/>
              </w:rPr>
              <w:t>Бюджетним кодексом України</w:t>
            </w:r>
          </w:p>
        </w:tc>
      </w:tr>
      <w:tr w:rsidR="00266365" w:rsidRPr="00BB6E06" w:rsidTr="004B6F1B">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Особливості  формування  надходжень  та здійснення витрат міського бюджету у разі несвоєчасного прийняття рішення про місцевий бюджет. </w:t>
            </w:r>
            <w:r w:rsidRPr="00BB6E06">
              <w:rPr>
                <w:sz w:val="28"/>
                <w:szCs w:val="28"/>
                <w:lang w:val="uk-UA"/>
              </w:rPr>
              <w:cr/>
              <w:t>Якщо до 30 грудня бюджет  міської ради не затверджується, то:</w:t>
            </w:r>
          </w:p>
          <w:p w:rsidR="00266365" w:rsidRPr="00BB6E06" w:rsidRDefault="00266365" w:rsidP="004B6F1B">
            <w:pPr>
              <w:shd w:val="clear" w:color="auto" w:fill="FFFFFF"/>
              <w:tabs>
                <w:tab w:val="left" w:pos="284"/>
              </w:tabs>
              <w:jc w:val="both"/>
              <w:rPr>
                <w:sz w:val="28"/>
                <w:szCs w:val="28"/>
                <w:lang w:val="uk-UA"/>
              </w:rPr>
            </w:pPr>
            <w:r w:rsidRPr="00BB6E06">
              <w:rPr>
                <w:sz w:val="28"/>
                <w:szCs w:val="28"/>
                <w:lang w:val="uk-UA"/>
              </w:rPr>
              <w:t xml:space="preserve">витрати з бюджету здійснюються лише на цілі, які визначені в рішенні про бюджет  міської ради на попередній бюджетний період та одночасно передбачені у проекті рішення про бюджет  міської ради на наступний бюджетний період, </w:t>
            </w:r>
            <w:r w:rsidRPr="00BB6E06">
              <w:rPr>
                <w:sz w:val="28"/>
                <w:szCs w:val="28"/>
                <w:u w:val="single"/>
                <w:lang w:val="uk-UA"/>
              </w:rPr>
              <w:t xml:space="preserve"> (ч.1 ст.79 БКУ)</w:t>
            </w:r>
          </w:p>
          <w:p w:rsidR="00266365" w:rsidRPr="00BB6E06" w:rsidRDefault="00266365" w:rsidP="004B6F1B">
            <w:pPr>
              <w:shd w:val="clear" w:color="auto" w:fill="FFFFFF"/>
              <w:tabs>
                <w:tab w:val="left" w:pos="284"/>
              </w:tabs>
              <w:jc w:val="both"/>
              <w:rPr>
                <w:spacing w:val="-6"/>
                <w:sz w:val="28"/>
                <w:szCs w:val="28"/>
                <w:lang w:val="uk-UA"/>
              </w:rPr>
            </w:pPr>
            <w:r w:rsidRPr="00BB6E06">
              <w:rPr>
                <w:sz w:val="28"/>
                <w:szCs w:val="28"/>
                <w:lang w:val="uk-UA"/>
              </w:rPr>
              <w:t xml:space="preserve">- щомісячні видатки не повинні перевищувати 1/12 обсягу видатків, визначених рішенням   міської ради про бюджет  міської ради за попередній бюджетний період </w:t>
            </w:r>
            <w:r w:rsidRPr="00BB6E06">
              <w:rPr>
                <w:spacing w:val="-6"/>
                <w:sz w:val="28"/>
                <w:szCs w:val="28"/>
                <w:lang w:val="uk-UA"/>
              </w:rPr>
              <w:t xml:space="preserve">(крім випадків, пов’язаних із виділенням коштів на обслуговування і погашення боргу, плануванням видатків за рахунок міжбюджетних трансфертів та інших випадків, передбачених Бюджетним кодексом України), </w:t>
            </w:r>
            <w:r w:rsidRPr="00BB6E06">
              <w:rPr>
                <w:sz w:val="28"/>
                <w:szCs w:val="28"/>
                <w:u w:val="single"/>
                <w:lang w:val="uk-UA"/>
              </w:rPr>
              <w:t xml:space="preserve"> (ч.1 ст.79 БКУ)</w:t>
            </w:r>
          </w:p>
          <w:p w:rsidR="00266365" w:rsidRPr="00BB6E06" w:rsidRDefault="00266365" w:rsidP="004B6F1B">
            <w:pPr>
              <w:jc w:val="both"/>
              <w:rPr>
                <w:bCs/>
                <w:sz w:val="28"/>
                <w:szCs w:val="28"/>
                <w:lang w:val="uk-UA"/>
              </w:rPr>
            </w:pPr>
            <w:r w:rsidRPr="00BB6E06">
              <w:rPr>
                <w:sz w:val="28"/>
                <w:szCs w:val="28"/>
                <w:lang w:val="uk-UA"/>
              </w:rPr>
              <w:t xml:space="preserve">- до прийняття рішення про бюджет  міської ради на поточний бюджетний період забороняється проводити капітальні видатки, </w:t>
            </w:r>
            <w:r w:rsidRPr="00BB6E06">
              <w:rPr>
                <w:spacing w:val="-6"/>
                <w:sz w:val="28"/>
                <w:szCs w:val="28"/>
                <w:lang w:val="uk-UA"/>
              </w:rPr>
              <w:t xml:space="preserve">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 </w:t>
            </w:r>
            <w:r w:rsidRPr="00BB6E06">
              <w:rPr>
                <w:sz w:val="28"/>
                <w:szCs w:val="28"/>
                <w:u w:val="single"/>
                <w:lang w:val="uk-UA"/>
              </w:rPr>
              <w:t>(ч.2 ст.79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Виконавчий комітет  міської  ради, Фінансове управління  міської ради, 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районі, інші учасники </w:t>
            </w:r>
          </w:p>
          <w:p w:rsidR="00266365" w:rsidRPr="00BB6E06" w:rsidRDefault="00266365" w:rsidP="004B6F1B">
            <w:pPr>
              <w:rPr>
                <w:sz w:val="28"/>
                <w:szCs w:val="28"/>
                <w:lang w:val="uk-UA"/>
              </w:rPr>
            </w:pPr>
            <w:r w:rsidRPr="00BB6E06">
              <w:rPr>
                <w:sz w:val="28"/>
                <w:szCs w:val="28"/>
                <w:lang w:val="uk-UA"/>
              </w:rPr>
              <w:t xml:space="preserve">бюджетного процесу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У терміни, </w:t>
            </w:r>
          </w:p>
          <w:p w:rsidR="00266365" w:rsidRPr="00BB6E06" w:rsidRDefault="00266365" w:rsidP="004B6F1B">
            <w:pPr>
              <w:rPr>
                <w:sz w:val="28"/>
                <w:szCs w:val="28"/>
                <w:lang w:val="uk-UA"/>
              </w:rPr>
            </w:pPr>
            <w:r w:rsidRPr="00BB6E06">
              <w:rPr>
                <w:sz w:val="28"/>
                <w:szCs w:val="28"/>
                <w:lang w:val="uk-UA"/>
              </w:rPr>
              <w:t xml:space="preserve">встановлені </w:t>
            </w:r>
          </w:p>
          <w:p w:rsidR="00266365" w:rsidRPr="00BB6E06" w:rsidRDefault="00266365" w:rsidP="004B6F1B">
            <w:pPr>
              <w:rPr>
                <w:sz w:val="28"/>
                <w:szCs w:val="28"/>
                <w:lang w:val="uk-UA"/>
              </w:rPr>
            </w:pPr>
            <w:r w:rsidRPr="00BB6E06">
              <w:rPr>
                <w:sz w:val="28"/>
                <w:szCs w:val="28"/>
                <w:lang w:val="uk-UA"/>
              </w:rPr>
              <w:t>Бюджетним кодексом України</w:t>
            </w:r>
          </w:p>
        </w:tc>
      </w:tr>
      <w:tr w:rsidR="00266365" w:rsidRPr="00BB6E06" w:rsidTr="004B6F1B">
        <w:trPr>
          <w:trHeight w:val="2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Виконання  міського бюджету</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Cs/>
                <w:sz w:val="28"/>
                <w:szCs w:val="28"/>
                <w:lang w:val="uk-UA"/>
              </w:rPr>
            </w:pPr>
            <w:r w:rsidRPr="00BB6E06">
              <w:rPr>
                <w:bCs/>
                <w:sz w:val="28"/>
                <w:szCs w:val="28"/>
                <w:lang w:val="uk-UA"/>
              </w:rPr>
              <w:t>Затвердження розпису  міського бюджету</w:t>
            </w:r>
          </w:p>
          <w:p w:rsidR="00266365" w:rsidRPr="00BB6E06" w:rsidRDefault="00266365" w:rsidP="004B6F1B">
            <w:pPr>
              <w:jc w:val="both"/>
              <w:rPr>
                <w:sz w:val="28"/>
                <w:szCs w:val="28"/>
                <w:lang w:val="uk-UA"/>
              </w:rPr>
            </w:pPr>
            <w:r w:rsidRPr="00BB6E06">
              <w:rPr>
                <w:i/>
                <w:sz w:val="28"/>
                <w:szCs w:val="28"/>
                <w:u w:val="single"/>
                <w:lang w:val="uk-UA"/>
              </w:rPr>
              <w:t>(ч.3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Фінансове управління  міської ради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 місячний строк після затвердження  міського бюджету</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Забезпечення виконання   міського бюджету</w:t>
            </w:r>
          </w:p>
          <w:p w:rsidR="00266365" w:rsidRPr="00BB6E06" w:rsidRDefault="00266365" w:rsidP="004B6F1B">
            <w:pPr>
              <w:jc w:val="both"/>
              <w:rPr>
                <w:sz w:val="28"/>
                <w:szCs w:val="28"/>
                <w:lang w:val="uk-UA"/>
              </w:rPr>
            </w:pPr>
            <w:r w:rsidRPr="00BB6E06">
              <w:rPr>
                <w:sz w:val="28"/>
                <w:szCs w:val="28"/>
                <w:lang w:val="uk-UA"/>
              </w:rPr>
              <w:t xml:space="preserve"> </w:t>
            </w:r>
            <w:r w:rsidRPr="00BB6E06">
              <w:rPr>
                <w:i/>
                <w:sz w:val="28"/>
                <w:szCs w:val="28"/>
                <w:u w:val="single"/>
                <w:lang w:val="uk-UA"/>
              </w:rPr>
              <w:t>(ч.1 ст.78 БКУ)</w:t>
            </w:r>
            <w:r w:rsidRPr="00BB6E06">
              <w:rPr>
                <w:sz w:val="28"/>
                <w:szCs w:val="28"/>
                <w:lang w:val="uk-UA"/>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4B6F1B">
            <w:pPr>
              <w:rPr>
                <w:sz w:val="28"/>
                <w:szCs w:val="28"/>
                <w:lang w:val="uk-UA"/>
              </w:rPr>
            </w:pPr>
            <w:r w:rsidRPr="00BB6E06">
              <w:rPr>
                <w:sz w:val="28"/>
                <w:szCs w:val="28"/>
                <w:lang w:val="uk-UA"/>
              </w:rPr>
              <w:t xml:space="preserve">Головні розпорядники </w:t>
            </w:r>
            <w:r w:rsidRPr="00BB6E06">
              <w:rPr>
                <w:sz w:val="28"/>
                <w:szCs w:val="28"/>
                <w:lang w:val="uk-UA"/>
              </w:rPr>
              <w:lastRenderedPageBreak/>
              <w:t xml:space="preserve">коштів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lastRenderedPageBreak/>
              <w:t>Протягом бюджетного періоду</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bCs/>
                <w:sz w:val="28"/>
                <w:szCs w:val="28"/>
                <w:lang w:val="uk-UA"/>
              </w:rPr>
              <w:t>Забезпечення відповідності розпису бюджету встановленим бюджетним призначенням</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bCs/>
                <w:sz w:val="28"/>
                <w:szCs w:val="28"/>
                <w:lang w:val="uk-UA"/>
              </w:rPr>
            </w:pPr>
            <w:r w:rsidRPr="00BB6E06">
              <w:rPr>
                <w:sz w:val="28"/>
                <w:szCs w:val="28"/>
                <w:lang w:val="uk-UA"/>
              </w:rPr>
              <w:t>Начальник фінансового управління  міської ради</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Загальна організація та управління виконанням бюджету, координацію діяльності учасників бюджетного процесу з питань виконання бюджету.</w:t>
            </w:r>
          </w:p>
          <w:p w:rsidR="00266365" w:rsidRPr="00BB6E06" w:rsidRDefault="00266365" w:rsidP="004B6F1B">
            <w:pPr>
              <w:jc w:val="both"/>
              <w:rPr>
                <w:sz w:val="28"/>
                <w:szCs w:val="28"/>
                <w:lang w:val="uk-UA"/>
              </w:rPr>
            </w:pPr>
            <w:r w:rsidRPr="00BB6E06">
              <w:rPr>
                <w:i/>
                <w:sz w:val="28"/>
                <w:szCs w:val="28"/>
                <w:u w:val="single"/>
                <w:lang w:val="uk-UA"/>
              </w:rPr>
              <w:t>(ч.1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Фінансове  управління  міської ради </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Прогнозування та аналіз доходів бюджету</w:t>
            </w:r>
          </w:p>
          <w:p w:rsidR="00266365" w:rsidRPr="00BB6E06" w:rsidRDefault="00266365" w:rsidP="004B6F1B">
            <w:pPr>
              <w:jc w:val="both"/>
              <w:rPr>
                <w:sz w:val="28"/>
                <w:szCs w:val="28"/>
                <w:lang w:val="uk-UA"/>
              </w:rPr>
            </w:pPr>
            <w:r w:rsidRPr="00BB6E06">
              <w:rPr>
                <w:i/>
                <w:sz w:val="28"/>
                <w:szCs w:val="28"/>
                <w:u w:val="single"/>
                <w:lang w:val="uk-UA"/>
              </w:rPr>
              <w:t>(ч.4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 органи, що контролюють надходження до бюджету</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Забезпечення своєчасного та в повному обсязі надходження до  міського бюджету податків і зборів (обов'язкових платежів) та інших доходів відповідно до законодавства  </w:t>
            </w:r>
            <w:r w:rsidRPr="00BB6E06">
              <w:rPr>
                <w:i/>
                <w:sz w:val="28"/>
                <w:szCs w:val="28"/>
                <w:u w:val="single"/>
                <w:lang w:val="uk-UA"/>
              </w:rPr>
              <w:t>(ч.5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Органи, що контролюють надходження до бюджету </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-Казначейське обслуговування місцевих бюджетів,</w:t>
            </w:r>
          </w:p>
          <w:p w:rsidR="00266365" w:rsidRPr="00BB6E06" w:rsidRDefault="00266365" w:rsidP="004B6F1B">
            <w:pPr>
              <w:jc w:val="both"/>
              <w:rPr>
                <w:sz w:val="28"/>
                <w:szCs w:val="28"/>
                <w:lang w:val="uk-UA"/>
              </w:rPr>
            </w:pPr>
            <w:r w:rsidRPr="00BB6E06">
              <w:rPr>
                <w:sz w:val="28"/>
                <w:szCs w:val="28"/>
                <w:lang w:val="uk-UA"/>
              </w:rPr>
              <w:t xml:space="preserve"> облік всіх надходжень, що належать   міського бюджету</w:t>
            </w:r>
          </w:p>
          <w:p w:rsidR="00266365" w:rsidRPr="00BB6E06" w:rsidRDefault="00266365" w:rsidP="004B6F1B">
            <w:pPr>
              <w:jc w:val="both"/>
              <w:rPr>
                <w:sz w:val="28"/>
                <w:szCs w:val="28"/>
                <w:lang w:val="uk-UA"/>
              </w:rPr>
            </w:pPr>
            <w:r w:rsidRPr="00BB6E06">
              <w:rPr>
                <w:sz w:val="28"/>
                <w:szCs w:val="28"/>
                <w:lang w:val="uk-UA"/>
              </w:rPr>
              <w:t>-п</w:t>
            </w:r>
            <w:r w:rsidRPr="00BB6E06">
              <w:rPr>
                <w:iCs/>
                <w:sz w:val="28"/>
                <w:szCs w:val="28"/>
                <w:lang w:val="uk-UA"/>
              </w:rPr>
              <w:t>овернення коштів, що були помилково або надміру зараховані до бюджету</w:t>
            </w:r>
            <w:r w:rsidRPr="00BB6E06">
              <w:rPr>
                <w:sz w:val="28"/>
                <w:szCs w:val="28"/>
                <w:lang w:val="uk-UA"/>
              </w:rPr>
              <w:t xml:space="preserve"> (з</w:t>
            </w:r>
            <w:r w:rsidRPr="00BB6E06">
              <w:rPr>
                <w:iCs/>
                <w:sz w:val="28"/>
                <w:szCs w:val="28"/>
                <w:lang w:val="uk-UA"/>
              </w:rPr>
              <w:t xml:space="preserve">а поданням органів, що контролюють надходження до бюджету, погодженим з </w:t>
            </w:r>
            <w:r w:rsidRPr="00BB6E06">
              <w:rPr>
                <w:sz w:val="28"/>
                <w:szCs w:val="28"/>
                <w:lang w:val="uk-UA"/>
              </w:rPr>
              <w:t>фінансовим управлінням  міської ради)</w:t>
            </w:r>
            <w:r w:rsidRPr="00BB6E06">
              <w:rPr>
                <w:iCs/>
                <w:sz w:val="28"/>
                <w:szCs w:val="28"/>
                <w:lang w:val="uk-UA"/>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i/>
                <w:sz w:val="28"/>
                <w:szCs w:val="28"/>
                <w:u w:val="single"/>
                <w:lang w:val="uk-UA"/>
              </w:rPr>
            </w:pPr>
            <w:r w:rsidRPr="00BB6E06">
              <w:rPr>
                <w:sz w:val="28"/>
                <w:szCs w:val="28"/>
                <w:lang w:val="uk-UA"/>
              </w:rPr>
              <w:t xml:space="preserve">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районі Чернігівської області </w:t>
            </w:r>
            <w:r w:rsidRPr="00BB6E06">
              <w:rPr>
                <w:i/>
                <w:sz w:val="28"/>
                <w:szCs w:val="28"/>
                <w:u w:val="single"/>
                <w:lang w:val="uk-UA"/>
              </w:rPr>
              <w:t>(ч.2 ст.78 БКУ)</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Здійснення прийому, зберігання та перерахування доходів бюджету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Банківські установи на території  міської об’єднаної територіальної громади</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 xml:space="preserve">Контроль за виконанням  міського </w:t>
            </w:r>
            <w:r w:rsidRPr="00BB6E06">
              <w:rPr>
                <w:sz w:val="28"/>
                <w:szCs w:val="28"/>
                <w:lang w:val="uk-UA"/>
              </w:rPr>
              <w:lastRenderedPageBreak/>
              <w:t>бюджету та дотриманням бюджетного законодавства</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lastRenderedPageBreak/>
              <w:t xml:space="preserve">Контроль за веденням бухгалтерського обліку всіх надходжень  і витрат бюджету, відповідністю кошторисів розпорядників бюджетних коштів показникам розпису бюджету, відповідністю взятих бюджетних </w:t>
            </w:r>
            <w:r w:rsidRPr="00BB6E06">
              <w:rPr>
                <w:sz w:val="28"/>
                <w:szCs w:val="28"/>
                <w:lang w:val="uk-UA"/>
              </w:rPr>
              <w:lastRenderedPageBreak/>
              <w:t xml:space="preserve">зобов’язань розпорядниками бюджетних коштів відповідним бюджетним асигнуванням,  відповідністю платежів взятим бюджетним зобов’язанням  та відповідним бюджетним асигнуванням. </w:t>
            </w:r>
          </w:p>
          <w:p w:rsidR="00266365" w:rsidRPr="00BB6E06" w:rsidRDefault="00266365" w:rsidP="004B6F1B">
            <w:pPr>
              <w:jc w:val="both"/>
              <w:rPr>
                <w:sz w:val="28"/>
                <w:szCs w:val="28"/>
                <w:lang w:val="uk-UA"/>
              </w:rPr>
            </w:pPr>
            <w:r w:rsidRPr="00BB6E06">
              <w:rPr>
                <w:sz w:val="28"/>
                <w:szCs w:val="28"/>
                <w:lang w:val="uk-UA"/>
              </w:rPr>
              <w:t>(ч.1 ст. 112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 xml:space="preserve">Управління  Державної казначейської служби України у </w:t>
            </w:r>
            <w:proofErr w:type="spellStart"/>
            <w:r w:rsidR="0024458F" w:rsidRPr="00BB6E06">
              <w:rPr>
                <w:sz w:val="28"/>
                <w:szCs w:val="28"/>
                <w:lang w:val="uk-UA"/>
              </w:rPr>
              <w:t>Носівському</w:t>
            </w:r>
            <w:proofErr w:type="spellEnd"/>
            <w:r w:rsidRPr="00BB6E06">
              <w:rPr>
                <w:sz w:val="28"/>
                <w:szCs w:val="28"/>
                <w:lang w:val="uk-UA"/>
              </w:rPr>
              <w:t xml:space="preserve"> </w:t>
            </w:r>
            <w:r w:rsidRPr="00BB6E06">
              <w:rPr>
                <w:sz w:val="28"/>
                <w:szCs w:val="28"/>
                <w:lang w:val="uk-UA"/>
              </w:rPr>
              <w:lastRenderedPageBreak/>
              <w:t>районі Чернігівської області</w:t>
            </w:r>
          </w:p>
          <w:p w:rsidR="00266365" w:rsidRPr="00BB6E06" w:rsidRDefault="00266365" w:rsidP="004B6F1B">
            <w:pPr>
              <w:rPr>
                <w:i/>
                <w:sz w:val="28"/>
                <w:szCs w:val="28"/>
                <w:u w:val="single"/>
                <w:lang w:val="uk-UA"/>
              </w:rPr>
            </w:pPr>
            <w:r w:rsidRPr="00BB6E06">
              <w:rPr>
                <w:i/>
                <w:sz w:val="28"/>
                <w:szCs w:val="28"/>
                <w:u w:val="single"/>
                <w:lang w:val="uk-UA"/>
              </w:rPr>
              <w:t xml:space="preserve"> (ч.2 ст.78 БКУ,</w:t>
            </w:r>
          </w:p>
          <w:p w:rsidR="00266365" w:rsidRPr="00BB6E06" w:rsidRDefault="00266365" w:rsidP="004B6F1B">
            <w:pPr>
              <w:rPr>
                <w:sz w:val="28"/>
                <w:szCs w:val="28"/>
                <w:lang w:val="uk-UA"/>
              </w:rPr>
            </w:pPr>
            <w:r w:rsidRPr="00BB6E06">
              <w:rPr>
                <w:i/>
                <w:sz w:val="28"/>
                <w:szCs w:val="28"/>
                <w:u w:val="single"/>
                <w:lang w:val="uk-UA"/>
              </w:rPr>
              <w:t xml:space="preserve"> ч.1 ст.112 БКУ)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lastRenderedPageBreak/>
              <w:t>Протягом бюджетного періоду</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Контроль за бюджетними повноваженнями при зарахуванні доходів   міського бюджету</w:t>
            </w:r>
          </w:p>
          <w:p w:rsidR="00266365" w:rsidRPr="00BB6E06" w:rsidRDefault="00266365" w:rsidP="004B6F1B">
            <w:pPr>
              <w:jc w:val="both"/>
              <w:rPr>
                <w:sz w:val="28"/>
                <w:szCs w:val="28"/>
                <w:lang w:val="uk-UA"/>
              </w:rPr>
            </w:pPr>
            <w:r w:rsidRPr="00BB6E06">
              <w:rPr>
                <w:sz w:val="28"/>
                <w:szCs w:val="28"/>
                <w:lang w:val="uk-UA"/>
              </w:rPr>
              <w:t xml:space="preserve"> </w:t>
            </w:r>
            <w:r w:rsidRPr="00BB6E06">
              <w:rPr>
                <w:i/>
                <w:sz w:val="28"/>
                <w:szCs w:val="28"/>
                <w:u w:val="single"/>
                <w:lang w:val="uk-UA"/>
              </w:rPr>
              <w:t>(ч.1 ст.112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Управління  Державної казначейської служби України у </w:t>
            </w:r>
            <w:proofErr w:type="spellStart"/>
            <w:r w:rsidR="0099033E" w:rsidRPr="00BB6E06">
              <w:rPr>
                <w:sz w:val="28"/>
                <w:szCs w:val="28"/>
                <w:lang w:val="uk-UA"/>
              </w:rPr>
              <w:t>Носівському</w:t>
            </w:r>
            <w:proofErr w:type="spellEnd"/>
            <w:r w:rsidRPr="00BB6E06">
              <w:rPr>
                <w:sz w:val="28"/>
                <w:szCs w:val="28"/>
                <w:lang w:val="uk-UA"/>
              </w:rPr>
              <w:t xml:space="preserve"> районі Чернігівської області</w:t>
            </w:r>
          </w:p>
          <w:p w:rsidR="00266365" w:rsidRPr="00BB6E06" w:rsidRDefault="00266365" w:rsidP="004B6F1B">
            <w:pPr>
              <w:rPr>
                <w:i/>
                <w:sz w:val="28"/>
                <w:szCs w:val="28"/>
                <w:u w:val="single"/>
                <w:lang w:val="uk-UA"/>
              </w:rPr>
            </w:pPr>
            <w:r w:rsidRPr="00BB6E06">
              <w:rPr>
                <w:i/>
                <w:sz w:val="28"/>
                <w:szCs w:val="28"/>
                <w:u w:val="single"/>
                <w:lang w:val="uk-UA"/>
              </w:rPr>
              <w:t xml:space="preserve"> (ч.2 ст.78 БКУ)</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Контроль за дотриманням бюджетного законодавства на кожній стадії бюджетного процесу </w:t>
            </w:r>
            <w:r w:rsidRPr="00BB6E06">
              <w:rPr>
                <w:i/>
                <w:sz w:val="28"/>
                <w:szCs w:val="28"/>
                <w:u w:val="single"/>
                <w:lang w:val="uk-UA"/>
              </w:rPr>
              <w:t>(ч.2 ст.111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Внесення змін до  міського бюджету</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Подання до  міської ради офіційного висновку про перевиконання чи недовиконання дохідної частини загального фонду бюджету</w:t>
            </w:r>
          </w:p>
          <w:p w:rsidR="00266365" w:rsidRPr="00BB6E06" w:rsidRDefault="00266365" w:rsidP="004B6F1B">
            <w:pPr>
              <w:jc w:val="both"/>
              <w:rPr>
                <w:sz w:val="28"/>
                <w:szCs w:val="28"/>
                <w:lang w:val="uk-UA"/>
              </w:rPr>
            </w:pPr>
            <w:r w:rsidRPr="00BB6E06">
              <w:rPr>
                <w:i/>
                <w:sz w:val="28"/>
                <w:szCs w:val="28"/>
                <w:u w:val="single"/>
                <w:lang w:val="uk-UA"/>
              </w:rPr>
              <w:t>(ч.7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За підсумками першого кварталу та наступних звітних періодів з початку поточного бюджетного періоду про виконання бюджету </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Подання до  міської ради офіційного висновку про обсяг залишку коштів загального та спеціального фондів (крім власних надходжень бюджетних установ)  міського бюджету </w:t>
            </w:r>
            <w:r w:rsidRPr="00BB6E06">
              <w:rPr>
                <w:i/>
                <w:sz w:val="28"/>
                <w:szCs w:val="28"/>
                <w:u w:val="single"/>
                <w:lang w:val="uk-UA"/>
              </w:rPr>
              <w:t>(ч.7 ст.78 БКУ)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Фінансове управління  міської ради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 xml:space="preserve">У разі необхідності протягом </w:t>
            </w:r>
            <w:r w:rsidRPr="00BB6E06">
              <w:rPr>
                <w:sz w:val="28"/>
                <w:szCs w:val="28"/>
                <w:lang w:val="uk-UA"/>
              </w:rPr>
              <w:lastRenderedPageBreak/>
              <w:t>бюджетного періоду</w:t>
            </w:r>
          </w:p>
        </w:tc>
      </w:tr>
      <w:tr w:rsidR="00266365" w:rsidRPr="00A00D52"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Розгляд доцільності ухвалення рішення про внесення змін до рішення про бюджет  міської ради, окрім змін, що стосуються отримання державних субвенцій</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 xml:space="preserve">Постійна комісія  міської  ради з питань </w:t>
            </w:r>
            <w:r w:rsidR="00EA49C9" w:rsidRPr="00EA49C9">
              <w:rPr>
                <w:sz w:val="28"/>
                <w:szCs w:val="28"/>
                <w:lang w:val="uk-UA"/>
              </w:rPr>
              <w:t>соціально-економічного розвитку міста, бюджету, фінансів та підприємництва</w:t>
            </w:r>
            <w:r w:rsidR="00EA49C9" w:rsidRPr="00B1515D">
              <w:rPr>
                <w:sz w:val="22"/>
                <w:szCs w:val="22"/>
                <w:lang w:val="uk-UA"/>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i/>
                <w:sz w:val="28"/>
                <w:szCs w:val="28"/>
                <w:u w:val="single"/>
                <w:lang w:val="uk-UA"/>
              </w:rPr>
            </w:pPr>
            <w:r w:rsidRPr="00BB6E06">
              <w:rPr>
                <w:sz w:val="28"/>
                <w:szCs w:val="28"/>
                <w:lang w:val="uk-UA"/>
              </w:rPr>
              <w:t xml:space="preserve">Ухвалення рішення про внесення змін до рішення про бюджет  міської ради </w:t>
            </w:r>
            <w:r w:rsidRPr="00BB6E06">
              <w:rPr>
                <w:bCs/>
                <w:iCs/>
                <w:sz w:val="28"/>
                <w:szCs w:val="28"/>
                <w:lang w:val="uk-UA"/>
              </w:rPr>
              <w:t xml:space="preserve">або ухвалення іншого рішення з цього приводу </w:t>
            </w:r>
            <w:r w:rsidRPr="00BB6E06">
              <w:rPr>
                <w:i/>
                <w:sz w:val="28"/>
                <w:szCs w:val="28"/>
                <w:u w:val="single"/>
                <w:lang w:val="uk-UA"/>
              </w:rPr>
              <w:t xml:space="preserve">(ч.8 ст.78 БКУ). </w:t>
            </w:r>
          </w:p>
          <w:p w:rsidR="00266365" w:rsidRPr="00BB6E06" w:rsidRDefault="00266365" w:rsidP="004B6F1B">
            <w:pPr>
              <w:jc w:val="both"/>
              <w:rPr>
                <w:sz w:val="28"/>
                <w:szCs w:val="28"/>
                <w:lang w:val="uk-UA"/>
              </w:rPr>
            </w:pPr>
            <w:r w:rsidRPr="00BB6E06">
              <w:rPr>
                <w:sz w:val="28"/>
                <w:szCs w:val="28"/>
                <w:lang w:val="uk-UA"/>
              </w:rPr>
              <w:t>Міська рада своїм рішенням може надавати право виконавчому комітету  міської ради у міжсесійний період здійснювати розподіл і перерозподіл обсягів трансфертів з інших бюджетів, перерозподіл бюджетних призначень в межах головного розпорядника та між головними розпорядниками коштів, здійснювати перерозподіл коштів між загальним та спеціальним фондами, вносити зміни до переліку та обсягів місцевих програм.</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Міська рада Виконавчий комітет  міської ради</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Оприлюднення на офіційному сайті  міської ради рішення про внесення змін до бюджету</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Виконавчий комітет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Протягом 5 днів після прийняття рішення про внесення змін до  міського бюджету</w:t>
            </w:r>
          </w:p>
        </w:tc>
      </w:tr>
      <w:tr w:rsidR="00266365" w:rsidRPr="00BB6E06" w:rsidTr="004B6F1B">
        <w:trPr>
          <w:trHeight w:val="24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 xml:space="preserve">Звітність про виконання  міського </w:t>
            </w:r>
            <w:r w:rsidRPr="00BB6E06">
              <w:rPr>
                <w:sz w:val="28"/>
                <w:szCs w:val="28"/>
                <w:lang w:val="uk-UA"/>
              </w:rPr>
              <w:lastRenderedPageBreak/>
              <w:t>бюджету</w:t>
            </w: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widowControl w:val="0"/>
              <w:shd w:val="clear" w:color="auto" w:fill="FFFFFF"/>
              <w:tabs>
                <w:tab w:val="left" w:pos="284"/>
                <w:tab w:val="left" w:pos="900"/>
                <w:tab w:val="left" w:pos="1080"/>
              </w:tabs>
              <w:autoSpaceDE w:val="0"/>
              <w:autoSpaceDN w:val="0"/>
              <w:adjustRightInd w:val="0"/>
              <w:jc w:val="both"/>
              <w:rPr>
                <w:sz w:val="28"/>
                <w:szCs w:val="28"/>
                <w:lang w:val="uk-UA"/>
              </w:rPr>
            </w:pPr>
            <w:r w:rsidRPr="00BB6E06">
              <w:rPr>
                <w:sz w:val="28"/>
                <w:szCs w:val="28"/>
                <w:lang w:val="uk-UA"/>
              </w:rPr>
              <w:lastRenderedPageBreak/>
              <w:t>Розгляд виконання  міського бюджету на пленарних засіданнях  міської  ради</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Міська рада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разі</w:t>
            </w:r>
            <w:proofErr w:type="spellEnd"/>
            <w:r w:rsidRPr="00BB6E06">
              <w:rPr>
                <w:sz w:val="28"/>
                <w:szCs w:val="28"/>
                <w:lang w:val="uk-UA"/>
              </w:rPr>
              <w:t xml:space="preserve"> необхідності протягом бюджетного </w:t>
            </w:r>
            <w:r w:rsidRPr="00BB6E06">
              <w:rPr>
                <w:sz w:val="28"/>
                <w:szCs w:val="28"/>
                <w:lang w:val="uk-UA"/>
              </w:rPr>
              <w:lastRenderedPageBreak/>
              <w:t>періоду</w:t>
            </w:r>
          </w:p>
        </w:tc>
      </w:tr>
      <w:tr w:rsidR="00266365" w:rsidRPr="00A00D52" w:rsidTr="004B6F1B">
        <w:trPr>
          <w:trHeight w:val="24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widowControl w:val="0"/>
              <w:shd w:val="clear" w:color="auto" w:fill="FFFFFF"/>
              <w:tabs>
                <w:tab w:val="left" w:pos="284"/>
                <w:tab w:val="left" w:pos="900"/>
                <w:tab w:val="left" w:pos="1080"/>
              </w:tabs>
              <w:autoSpaceDE w:val="0"/>
              <w:autoSpaceDN w:val="0"/>
              <w:adjustRightInd w:val="0"/>
              <w:jc w:val="both"/>
              <w:rPr>
                <w:sz w:val="28"/>
                <w:szCs w:val="28"/>
                <w:highlight w:val="yellow"/>
                <w:lang w:val="uk-UA"/>
              </w:rPr>
            </w:pPr>
            <w:r w:rsidRPr="00BB6E06">
              <w:rPr>
                <w:sz w:val="28"/>
                <w:szCs w:val="28"/>
                <w:lang w:val="uk-UA"/>
              </w:rPr>
              <w:t xml:space="preserve">Розгляд виконання  міського бюджету на засіданнях постійної комісії ради з питань планування, фінансів, бюджету та соціально-економічного </w:t>
            </w:r>
            <w:r w:rsidRPr="00BB6E06">
              <w:rPr>
                <w:sz w:val="28"/>
                <w:szCs w:val="28"/>
                <w:lang w:val="uk-UA"/>
              </w:rPr>
              <w:lastRenderedPageBreak/>
              <w:t>розвитку</w:t>
            </w:r>
            <w:r w:rsidRPr="00BB6E06">
              <w:rPr>
                <w:sz w:val="28"/>
                <w:szCs w:val="28"/>
                <w:highlight w:val="yellow"/>
                <w:lang w:val="uk-UA"/>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ind w:firstLine="567"/>
              <w:jc w:val="both"/>
              <w:rPr>
                <w:sz w:val="28"/>
                <w:szCs w:val="28"/>
                <w:highlight w:val="yellow"/>
                <w:lang w:val="uk-UA"/>
              </w:rPr>
            </w:pPr>
            <w:r w:rsidRPr="00BB6E06">
              <w:rPr>
                <w:sz w:val="28"/>
                <w:szCs w:val="28"/>
                <w:lang w:val="uk-UA"/>
              </w:rPr>
              <w:lastRenderedPageBreak/>
              <w:t>Постійна комісія   міської  з питань</w:t>
            </w:r>
            <w:r w:rsidR="00EA49C9" w:rsidRPr="00B1515D">
              <w:rPr>
                <w:sz w:val="22"/>
                <w:szCs w:val="22"/>
                <w:lang w:val="uk-UA"/>
              </w:rPr>
              <w:t xml:space="preserve"> </w:t>
            </w:r>
            <w:r w:rsidR="00EA49C9" w:rsidRPr="00EA49C9">
              <w:rPr>
                <w:sz w:val="28"/>
                <w:szCs w:val="28"/>
                <w:lang w:val="uk-UA"/>
              </w:rPr>
              <w:lastRenderedPageBreak/>
              <w:t>соціально-економічного розвитку міста, бюджету, фінансів та підприємництва</w:t>
            </w:r>
            <w:r w:rsidRPr="00EA49C9">
              <w:rPr>
                <w:sz w:val="28"/>
                <w:szCs w:val="28"/>
                <w:lang w:val="uk-UA"/>
              </w:rPr>
              <w:t xml:space="preserve"> </w:t>
            </w:r>
            <w:r w:rsidRPr="00BB6E06">
              <w:rPr>
                <w:sz w:val="28"/>
                <w:szCs w:val="28"/>
                <w:lang w:val="uk-UA"/>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r>
      <w:tr w:rsidR="00266365" w:rsidRPr="00BB6E06" w:rsidTr="004B6F1B">
        <w:trPr>
          <w:trHeight w:val="1104"/>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vMerge w:val="restart"/>
            <w:tcBorders>
              <w:top w:val="single" w:sz="4" w:space="0" w:color="auto"/>
              <w:left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r w:rsidRPr="00BB6E06">
              <w:rPr>
                <w:sz w:val="28"/>
                <w:szCs w:val="28"/>
                <w:lang w:val="uk-UA"/>
              </w:rPr>
              <w:t xml:space="preserve">Розгляд  звіту  про виконання бюджету </w:t>
            </w:r>
            <w:r w:rsidRPr="00BB6E06">
              <w:rPr>
                <w:iCs/>
                <w:sz w:val="28"/>
                <w:szCs w:val="28"/>
                <w:lang w:val="uk-UA"/>
              </w:rPr>
              <w:t>(1 квартал, 1 півріччя, 9 місяців, рік)</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r w:rsidRPr="00BB6E06">
              <w:rPr>
                <w:sz w:val="28"/>
                <w:szCs w:val="28"/>
                <w:lang w:val="uk-UA"/>
              </w:rPr>
              <w:t xml:space="preserve">Виконавчий комітет  міської ради </w:t>
            </w:r>
          </w:p>
        </w:tc>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4B6F1B">
            <w:pPr>
              <w:jc w:val="both"/>
              <w:rPr>
                <w:iCs/>
                <w:sz w:val="28"/>
                <w:szCs w:val="28"/>
                <w:lang w:val="uk-UA"/>
              </w:rPr>
            </w:pPr>
            <w:r w:rsidRPr="00BB6E06">
              <w:rPr>
                <w:iCs/>
                <w:sz w:val="28"/>
                <w:szCs w:val="28"/>
                <w:lang w:val="uk-UA"/>
              </w:rPr>
              <w:t>У двомісячний термін після завершення кожного календарного періоду</w:t>
            </w:r>
          </w:p>
          <w:p w:rsidR="00266365" w:rsidRPr="00BB6E06" w:rsidRDefault="00266365" w:rsidP="004B6F1B">
            <w:pPr>
              <w:jc w:val="both"/>
              <w:rPr>
                <w:sz w:val="28"/>
                <w:szCs w:val="28"/>
                <w:highlight w:val="yellow"/>
                <w:lang w:val="uk-UA"/>
              </w:rPr>
            </w:pPr>
            <w:r w:rsidRPr="00BB6E06">
              <w:rPr>
                <w:iCs/>
                <w:sz w:val="28"/>
                <w:szCs w:val="28"/>
                <w:lang w:val="uk-UA"/>
              </w:rPr>
              <w:t xml:space="preserve"> </w:t>
            </w:r>
            <w:r w:rsidRPr="00BB6E06">
              <w:rPr>
                <w:i/>
                <w:sz w:val="28"/>
                <w:szCs w:val="28"/>
                <w:u w:val="single"/>
                <w:lang w:val="uk-UA"/>
              </w:rPr>
              <w:t>(ч.4 ст.80 БКУ)</w:t>
            </w:r>
            <w:r w:rsidRPr="00BB6E06">
              <w:rPr>
                <w:bCs/>
                <w:iCs/>
                <w:sz w:val="28"/>
                <w:szCs w:val="28"/>
                <w:lang w:val="uk-UA"/>
              </w:rPr>
              <w:t>,</w:t>
            </w:r>
          </w:p>
        </w:tc>
      </w:tr>
      <w:tr w:rsidR="00266365" w:rsidRPr="00A00D52" w:rsidTr="004B6F1B">
        <w:trPr>
          <w:trHeight w:val="55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vMerge/>
            <w:tcBorders>
              <w:left w:val="single" w:sz="4" w:space="0" w:color="auto"/>
              <w:right w:val="single" w:sz="4" w:space="0" w:color="auto"/>
            </w:tcBorders>
            <w:vAlign w:val="center"/>
          </w:tcPr>
          <w:p w:rsidR="00266365" w:rsidRPr="00BB6E06" w:rsidRDefault="00266365" w:rsidP="004B6F1B">
            <w:pPr>
              <w:jc w:val="both"/>
              <w:rPr>
                <w:sz w:val="28"/>
                <w:szCs w:val="28"/>
                <w:highlight w:val="yellow"/>
                <w:lang w:val="uk-UA"/>
              </w:rPr>
            </w:pP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4B6F1B">
            <w:pPr>
              <w:ind w:firstLine="567"/>
              <w:jc w:val="both"/>
              <w:rPr>
                <w:sz w:val="28"/>
                <w:szCs w:val="28"/>
                <w:highlight w:val="yellow"/>
                <w:lang w:val="uk-UA"/>
              </w:rPr>
            </w:pPr>
            <w:r w:rsidRPr="00BB6E06">
              <w:rPr>
                <w:sz w:val="28"/>
                <w:szCs w:val="28"/>
                <w:lang w:val="uk-UA"/>
              </w:rPr>
              <w:t>Постійна комісія   міської</w:t>
            </w:r>
            <w:r w:rsidR="00EA49C9">
              <w:rPr>
                <w:sz w:val="28"/>
                <w:szCs w:val="28"/>
                <w:lang w:val="uk-UA"/>
              </w:rPr>
              <w:t xml:space="preserve"> ради</w:t>
            </w:r>
            <w:r w:rsidRPr="00BB6E06">
              <w:rPr>
                <w:sz w:val="28"/>
                <w:szCs w:val="28"/>
                <w:lang w:val="uk-UA"/>
              </w:rPr>
              <w:t xml:space="preserve">  з питань</w:t>
            </w:r>
            <w:r w:rsidR="00EA49C9" w:rsidRPr="00B1515D">
              <w:rPr>
                <w:sz w:val="22"/>
                <w:szCs w:val="22"/>
                <w:lang w:val="uk-UA"/>
              </w:rPr>
              <w:t xml:space="preserve"> </w:t>
            </w:r>
            <w:r w:rsidR="00EA49C9" w:rsidRPr="00EA49C9">
              <w:rPr>
                <w:sz w:val="28"/>
                <w:szCs w:val="28"/>
                <w:lang w:val="uk-UA"/>
              </w:rPr>
              <w:t>соціально-економічного розвитку міста, бюджету, фінансів та підприємництва</w:t>
            </w:r>
            <w:r w:rsidRPr="00EA49C9">
              <w:rPr>
                <w:sz w:val="28"/>
                <w:szCs w:val="28"/>
                <w:lang w:val="uk-UA"/>
              </w:rPr>
              <w:t xml:space="preserve"> </w:t>
            </w:r>
            <w:r w:rsidR="00EA49C9">
              <w:rPr>
                <w:sz w:val="28"/>
                <w:szCs w:val="28"/>
                <w:lang w:val="uk-UA"/>
              </w:rPr>
              <w:t>.</w:t>
            </w:r>
          </w:p>
        </w:tc>
        <w:tc>
          <w:tcPr>
            <w:tcW w:w="1701" w:type="dxa"/>
            <w:vMerge/>
            <w:tcBorders>
              <w:left w:val="single" w:sz="4" w:space="0" w:color="auto"/>
              <w:right w:val="single" w:sz="4" w:space="0" w:color="auto"/>
            </w:tcBorders>
            <w:vAlign w:val="center"/>
          </w:tcPr>
          <w:p w:rsidR="00266365" w:rsidRPr="00BB6E06" w:rsidRDefault="00266365" w:rsidP="004B6F1B">
            <w:pPr>
              <w:jc w:val="both"/>
              <w:rPr>
                <w:iCs/>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Затвердження звіту про виконання бюджету </w:t>
            </w:r>
            <w:r w:rsidRPr="00BB6E06">
              <w:rPr>
                <w:iCs/>
                <w:sz w:val="28"/>
                <w:szCs w:val="28"/>
                <w:lang w:val="uk-UA"/>
              </w:rPr>
              <w:t>(1 квартал, 1 півріччя, 9 місяців, рік)</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Міська рада</w:t>
            </w:r>
          </w:p>
        </w:tc>
        <w:tc>
          <w:tcPr>
            <w:tcW w:w="1701" w:type="dxa"/>
            <w:vMerge/>
            <w:tcBorders>
              <w:left w:val="single" w:sz="4" w:space="0" w:color="auto"/>
              <w:bottom w:val="single" w:sz="4" w:space="0" w:color="auto"/>
              <w:right w:val="single" w:sz="4" w:space="0" w:color="auto"/>
            </w:tcBorders>
            <w:vAlign w:val="center"/>
          </w:tcPr>
          <w:p w:rsidR="00266365" w:rsidRPr="00BB6E06" w:rsidRDefault="00266365" w:rsidP="004B6F1B">
            <w:pPr>
              <w:jc w:val="both"/>
              <w:rPr>
                <w:iCs/>
                <w:sz w:val="28"/>
                <w:szCs w:val="28"/>
                <w:highlight w:val="yellow"/>
                <w:lang w:val="uk-UA"/>
              </w:rPr>
            </w:pP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Оприлюднення на офіційному веб-сайті  міської ради рішення </w:t>
            </w:r>
            <w:r w:rsidRPr="00BB6E06">
              <w:rPr>
                <w:bCs/>
                <w:iCs/>
                <w:sz w:val="28"/>
                <w:szCs w:val="28"/>
                <w:lang w:val="uk-UA"/>
              </w:rPr>
              <w:t xml:space="preserve">про затвердження звіту про виконання бюджету </w:t>
            </w:r>
            <w:r w:rsidRPr="00BB6E06">
              <w:rPr>
                <w:iCs/>
                <w:sz w:val="28"/>
                <w:szCs w:val="28"/>
                <w:lang w:val="uk-UA"/>
              </w:rPr>
              <w:t>(1 квартал, 1 півріччя, 9 місяців, рік)</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t xml:space="preserve">Виконавчий комітет  міської ради </w:t>
            </w:r>
          </w:p>
        </w:tc>
        <w:tc>
          <w:tcPr>
            <w:tcW w:w="1701" w:type="dxa"/>
            <w:tcBorders>
              <w:left w:val="single" w:sz="4" w:space="0" w:color="auto"/>
              <w:bottom w:val="single" w:sz="4" w:space="0" w:color="auto"/>
              <w:right w:val="single" w:sz="4" w:space="0" w:color="auto"/>
            </w:tcBorders>
            <w:vAlign w:val="center"/>
          </w:tcPr>
          <w:p w:rsidR="00266365" w:rsidRPr="00BB6E06" w:rsidRDefault="00266365" w:rsidP="004B6F1B">
            <w:pPr>
              <w:jc w:val="both"/>
              <w:rPr>
                <w:iCs/>
                <w:sz w:val="28"/>
                <w:szCs w:val="28"/>
                <w:lang w:val="uk-UA"/>
              </w:rPr>
            </w:pPr>
            <w:r w:rsidRPr="00BB6E06">
              <w:rPr>
                <w:sz w:val="28"/>
                <w:szCs w:val="28"/>
                <w:lang w:val="uk-UA"/>
              </w:rPr>
              <w:t xml:space="preserve">В десятиденний строк після ухвалення рішення </w:t>
            </w:r>
            <w:r w:rsidRPr="00BB6E06">
              <w:rPr>
                <w:bCs/>
                <w:iCs/>
                <w:sz w:val="28"/>
                <w:szCs w:val="28"/>
                <w:lang w:val="uk-UA"/>
              </w:rPr>
              <w:t>про виконання    міського бюджету</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Оприлюднення на офіційному веб-сайті  міської ради інформації </w:t>
            </w:r>
            <w:r w:rsidRPr="00BB6E06">
              <w:rPr>
                <w:bCs/>
                <w:iCs/>
                <w:sz w:val="28"/>
                <w:szCs w:val="28"/>
                <w:lang w:val="uk-UA"/>
              </w:rPr>
              <w:t xml:space="preserve">про виконання бюджету, </w:t>
            </w:r>
            <w:r w:rsidRPr="00BB6E06">
              <w:rPr>
                <w:sz w:val="28"/>
                <w:szCs w:val="28"/>
                <w:lang w:val="uk-UA"/>
              </w:rPr>
              <w:t>звіту про виконання  міського бюджету за</w:t>
            </w:r>
            <w:r w:rsidRPr="00BB6E06">
              <w:rPr>
                <w:iCs/>
                <w:sz w:val="28"/>
                <w:szCs w:val="28"/>
                <w:lang w:val="uk-UA"/>
              </w:rPr>
              <w:t xml:space="preserve"> рік </w:t>
            </w:r>
            <w:r w:rsidRPr="00BB6E06">
              <w:rPr>
                <w:sz w:val="28"/>
                <w:szCs w:val="28"/>
                <w:lang w:val="uk-UA"/>
              </w:rPr>
              <w:t xml:space="preserve">та інформації про час і місце публічного представлення інформації про </w:t>
            </w:r>
            <w:r w:rsidRPr="00BB6E06">
              <w:rPr>
                <w:sz w:val="28"/>
                <w:szCs w:val="28"/>
                <w:lang w:val="uk-UA"/>
              </w:rPr>
              <w:lastRenderedPageBreak/>
              <w:t>виконання  міського бюджету за рік</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Виконавчий комітет  міської ради,</w:t>
            </w:r>
          </w:p>
          <w:p w:rsidR="00266365" w:rsidRPr="00BB6E06" w:rsidRDefault="00266365" w:rsidP="004B6F1B">
            <w:pPr>
              <w:rPr>
                <w:sz w:val="28"/>
                <w:szCs w:val="28"/>
                <w:lang w:val="uk-UA"/>
              </w:rPr>
            </w:pPr>
            <w:r w:rsidRPr="00BB6E06">
              <w:rPr>
                <w:sz w:val="28"/>
                <w:szCs w:val="28"/>
                <w:lang w:val="uk-UA"/>
              </w:rPr>
              <w:t xml:space="preserve">Головні розпорядники </w:t>
            </w:r>
            <w:r w:rsidRPr="00BB6E06">
              <w:rPr>
                <w:sz w:val="28"/>
                <w:szCs w:val="28"/>
                <w:lang w:val="uk-UA"/>
              </w:rPr>
              <w:lastRenderedPageBreak/>
              <w:t>бюджетних коштів</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Cs/>
                <w:iCs/>
                <w:sz w:val="28"/>
                <w:szCs w:val="28"/>
                <w:lang w:val="uk-UA"/>
              </w:rPr>
            </w:pPr>
            <w:r w:rsidRPr="00BB6E06">
              <w:rPr>
                <w:sz w:val="28"/>
                <w:szCs w:val="28"/>
                <w:lang w:val="uk-UA"/>
              </w:rPr>
              <w:lastRenderedPageBreak/>
              <w:t xml:space="preserve">В десятиденний строк </w:t>
            </w:r>
            <w:r w:rsidRPr="00BB6E06">
              <w:rPr>
                <w:sz w:val="28"/>
                <w:szCs w:val="28"/>
                <w:lang w:val="uk-UA"/>
              </w:rPr>
              <w:lastRenderedPageBreak/>
              <w:t xml:space="preserve">після ухвалення рішення </w:t>
            </w:r>
            <w:r w:rsidRPr="00BB6E06">
              <w:rPr>
                <w:bCs/>
                <w:iCs/>
                <w:sz w:val="28"/>
                <w:szCs w:val="28"/>
                <w:lang w:val="uk-UA"/>
              </w:rPr>
              <w:t>про виконання   міського бюджету</w:t>
            </w:r>
          </w:p>
          <w:p w:rsidR="00266365" w:rsidRPr="00BB6E06" w:rsidRDefault="00266365" w:rsidP="004B6F1B">
            <w:pPr>
              <w:jc w:val="both"/>
              <w:rPr>
                <w:i/>
                <w:sz w:val="28"/>
                <w:szCs w:val="28"/>
                <w:lang w:val="uk-UA"/>
              </w:rPr>
            </w:pPr>
            <w:r w:rsidRPr="00BB6E06">
              <w:rPr>
                <w:i/>
                <w:sz w:val="28"/>
                <w:szCs w:val="28"/>
                <w:lang w:val="uk-UA"/>
              </w:rPr>
              <w:t>(ч.5 ст.28 БКУ),</w:t>
            </w:r>
          </w:p>
          <w:p w:rsidR="00266365" w:rsidRPr="00BB6E06" w:rsidRDefault="00266365" w:rsidP="004B6F1B">
            <w:pPr>
              <w:jc w:val="both"/>
              <w:rPr>
                <w:bCs/>
                <w:iCs/>
                <w:sz w:val="28"/>
                <w:szCs w:val="28"/>
                <w:lang w:val="uk-UA"/>
              </w:rPr>
            </w:pPr>
            <w:r w:rsidRPr="00BB6E06">
              <w:rPr>
                <w:bCs/>
                <w:iCs/>
                <w:sz w:val="28"/>
                <w:szCs w:val="28"/>
                <w:lang w:val="uk-UA"/>
              </w:rPr>
              <w:t>причому інформація про виконання  міського бюджету за рік підлягає обов'язковому оприлюдненню не пізніше 1 березня року, що настає за роком звіту</w:t>
            </w:r>
          </w:p>
          <w:p w:rsidR="00266365" w:rsidRPr="00BB6E06" w:rsidRDefault="00266365" w:rsidP="004B6F1B">
            <w:pPr>
              <w:jc w:val="both"/>
              <w:rPr>
                <w:sz w:val="28"/>
                <w:szCs w:val="28"/>
                <w:lang w:val="uk-UA"/>
              </w:rPr>
            </w:pPr>
            <w:r w:rsidRPr="00BB6E06">
              <w:rPr>
                <w:i/>
                <w:sz w:val="28"/>
                <w:szCs w:val="28"/>
                <w:lang w:val="uk-UA"/>
              </w:rPr>
              <w:t>(ч.5 ст.28 БКУ)</w:t>
            </w:r>
          </w:p>
        </w:tc>
      </w:tr>
      <w:tr w:rsidR="00266365" w:rsidRPr="00BB6E06" w:rsidTr="004B6F1B">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t xml:space="preserve">Публічне представлення інформації про виконання бюджету за рік </w:t>
            </w:r>
            <w:r w:rsidRPr="00BB6E06">
              <w:rPr>
                <w:sz w:val="28"/>
                <w:szCs w:val="28"/>
                <w:lang w:val="uk-UA"/>
              </w:rPr>
              <w:lastRenderedPageBreak/>
              <w:t>відповідно до показників, бюджетні призначення щодо яких затверджені рішенням про бюджет  міської ради</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sz w:val="28"/>
                <w:szCs w:val="28"/>
                <w:lang w:val="uk-UA"/>
              </w:rPr>
              <w:lastRenderedPageBreak/>
              <w:t xml:space="preserve">Фінансове управління  </w:t>
            </w:r>
            <w:r w:rsidRPr="00BB6E06">
              <w:rPr>
                <w:sz w:val="28"/>
                <w:szCs w:val="28"/>
                <w:lang w:val="uk-UA"/>
              </w:rPr>
              <w:lastRenderedPageBreak/>
              <w:t xml:space="preserve">міської ради </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sz w:val="28"/>
                <w:szCs w:val="28"/>
                <w:lang w:val="uk-UA"/>
              </w:rPr>
            </w:pPr>
            <w:r w:rsidRPr="00BB6E06">
              <w:rPr>
                <w:sz w:val="28"/>
                <w:szCs w:val="28"/>
                <w:lang w:val="uk-UA"/>
              </w:rPr>
              <w:lastRenderedPageBreak/>
              <w:t xml:space="preserve">До 20 </w:t>
            </w:r>
            <w:r w:rsidRPr="00BB6E06">
              <w:rPr>
                <w:sz w:val="28"/>
                <w:szCs w:val="28"/>
                <w:lang w:val="uk-UA"/>
              </w:rPr>
              <w:lastRenderedPageBreak/>
              <w:t>березня року, що настає за звітним</w:t>
            </w:r>
          </w:p>
          <w:p w:rsidR="00266365" w:rsidRPr="00BB6E06" w:rsidRDefault="00266365" w:rsidP="004B6F1B">
            <w:pPr>
              <w:jc w:val="both"/>
              <w:rPr>
                <w:i/>
                <w:sz w:val="28"/>
                <w:szCs w:val="28"/>
                <w:lang w:val="uk-UA"/>
              </w:rPr>
            </w:pPr>
            <w:r w:rsidRPr="00BB6E06">
              <w:rPr>
                <w:i/>
                <w:sz w:val="28"/>
                <w:szCs w:val="28"/>
                <w:lang w:val="uk-UA"/>
              </w:rPr>
              <w:t>(ч.5 ст.28 БКУ)</w:t>
            </w:r>
          </w:p>
        </w:tc>
      </w:tr>
      <w:tr w:rsidR="00266365" w:rsidRPr="00BB6E06" w:rsidTr="004B6F1B">
        <w:trPr>
          <w:trHeight w:val="736"/>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highlight w:val="yellow"/>
                <w:lang w:val="uk-UA"/>
              </w:rPr>
            </w:pPr>
          </w:p>
        </w:tc>
        <w:tc>
          <w:tcPr>
            <w:tcW w:w="9072"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bCs/>
                <w:iCs/>
                <w:sz w:val="28"/>
                <w:szCs w:val="28"/>
                <w:lang w:val="uk-UA"/>
              </w:rPr>
            </w:pPr>
            <w:r w:rsidRPr="00BB6E06">
              <w:rPr>
                <w:bCs/>
                <w:iCs/>
                <w:sz w:val="28"/>
                <w:szCs w:val="28"/>
                <w:lang w:val="uk-UA"/>
              </w:rPr>
              <w:t>Інформування виборців про виконання планів і програм економічного та соціального розвитку, про виконання  міського бюджету</w:t>
            </w:r>
            <w:r w:rsidR="00EA49C9">
              <w:rPr>
                <w:bCs/>
                <w:iCs/>
                <w:sz w:val="28"/>
                <w:szCs w:val="28"/>
                <w:lang w:val="uk-UA"/>
              </w:rPr>
              <w:t>,</w:t>
            </w:r>
            <w:r w:rsidRPr="00BB6E06">
              <w:rPr>
                <w:bCs/>
                <w:iCs/>
                <w:sz w:val="28"/>
                <w:szCs w:val="28"/>
                <w:lang w:val="uk-UA"/>
              </w:rPr>
              <w:t xml:space="preserve"> тощо </w:t>
            </w:r>
          </w:p>
        </w:tc>
        <w:tc>
          <w:tcPr>
            <w:tcW w:w="311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rPr>
                <w:sz w:val="28"/>
                <w:szCs w:val="28"/>
                <w:lang w:val="uk-UA"/>
              </w:rPr>
            </w:pPr>
            <w:r w:rsidRPr="00BB6E06">
              <w:rPr>
                <w:bCs/>
                <w:iCs/>
                <w:sz w:val="28"/>
                <w:szCs w:val="28"/>
                <w:lang w:val="uk-UA"/>
              </w:rPr>
              <w:t>Депутати  міської  ради</w:t>
            </w:r>
          </w:p>
        </w:tc>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B6F1B">
            <w:pPr>
              <w:jc w:val="both"/>
              <w:rPr>
                <w:iCs/>
                <w:sz w:val="28"/>
                <w:szCs w:val="28"/>
                <w:lang w:val="uk-UA"/>
              </w:rPr>
            </w:pPr>
            <w:r w:rsidRPr="00BB6E06">
              <w:rPr>
                <w:bCs/>
                <w:iCs/>
                <w:sz w:val="28"/>
                <w:szCs w:val="28"/>
                <w:lang w:val="uk-UA"/>
              </w:rPr>
              <w:t>Не рідше одного разу на півріччя</w:t>
            </w:r>
          </w:p>
        </w:tc>
      </w:tr>
    </w:tbl>
    <w:p w:rsidR="008E3739" w:rsidRDefault="008E3739" w:rsidP="004B6F1B">
      <w:pPr>
        <w:autoSpaceDE w:val="0"/>
        <w:autoSpaceDN w:val="0"/>
        <w:adjustRightInd w:val="0"/>
        <w:ind w:firstLine="709"/>
        <w:jc w:val="both"/>
        <w:rPr>
          <w:rFonts w:eastAsiaTheme="minorHAnsi"/>
          <w:sz w:val="28"/>
          <w:szCs w:val="28"/>
          <w:lang w:val="uk-UA" w:eastAsia="en-US"/>
        </w:rPr>
      </w:pPr>
    </w:p>
    <w:p w:rsidR="004B6F1B" w:rsidRDefault="004B6F1B" w:rsidP="004B6F1B">
      <w:pPr>
        <w:autoSpaceDE w:val="0"/>
        <w:autoSpaceDN w:val="0"/>
        <w:adjustRightInd w:val="0"/>
        <w:ind w:firstLine="709"/>
        <w:jc w:val="both"/>
        <w:rPr>
          <w:rFonts w:eastAsiaTheme="minorHAnsi"/>
          <w:sz w:val="28"/>
          <w:szCs w:val="28"/>
          <w:lang w:val="uk-UA" w:eastAsia="en-US"/>
        </w:rPr>
      </w:pPr>
    </w:p>
    <w:p w:rsidR="004B6F1B" w:rsidRDefault="004B6F1B" w:rsidP="004B6F1B">
      <w:pPr>
        <w:autoSpaceDE w:val="0"/>
        <w:autoSpaceDN w:val="0"/>
        <w:adjustRightInd w:val="0"/>
        <w:ind w:firstLine="709"/>
        <w:jc w:val="both"/>
        <w:rPr>
          <w:rFonts w:eastAsiaTheme="minorHAnsi"/>
          <w:sz w:val="28"/>
          <w:szCs w:val="28"/>
          <w:lang w:val="uk-UA" w:eastAsia="en-US"/>
        </w:rPr>
      </w:pPr>
    </w:p>
    <w:p w:rsidR="004B6F1B" w:rsidRPr="00BB6E06" w:rsidRDefault="004B6F1B" w:rsidP="004B6F1B">
      <w:pPr>
        <w:autoSpaceDE w:val="0"/>
        <w:autoSpaceDN w:val="0"/>
        <w:adjustRightInd w:val="0"/>
        <w:ind w:firstLine="709"/>
        <w:jc w:val="both"/>
        <w:rPr>
          <w:rFonts w:eastAsiaTheme="minorHAnsi"/>
          <w:sz w:val="28"/>
          <w:szCs w:val="28"/>
          <w:lang w:val="uk-UA" w:eastAsia="en-US"/>
        </w:rPr>
      </w:pPr>
      <w:r>
        <w:rPr>
          <w:rFonts w:eastAsiaTheme="minorHAnsi"/>
          <w:sz w:val="28"/>
          <w:szCs w:val="28"/>
          <w:lang w:val="uk-UA" w:eastAsia="en-US"/>
        </w:rPr>
        <w:t xml:space="preserve">Начальник фінансового управління                                           </w:t>
      </w:r>
      <w:r w:rsidR="002D00DA">
        <w:rPr>
          <w:rFonts w:eastAsiaTheme="minorHAnsi"/>
          <w:sz w:val="28"/>
          <w:szCs w:val="28"/>
          <w:lang w:val="en-US" w:eastAsia="en-US"/>
        </w:rPr>
        <w:t xml:space="preserve">  </w:t>
      </w:r>
      <w:r>
        <w:rPr>
          <w:rFonts w:eastAsiaTheme="minorHAnsi"/>
          <w:sz w:val="28"/>
          <w:szCs w:val="28"/>
          <w:lang w:val="uk-UA" w:eastAsia="en-US"/>
        </w:rPr>
        <w:t xml:space="preserve">                В.ПАЗУХА</w:t>
      </w:r>
    </w:p>
    <w:sectPr w:rsidR="004B6F1B" w:rsidRPr="00BB6E06" w:rsidSect="00671B2E">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8"/>
    <w:rsid w:val="00040FD5"/>
    <w:rsid w:val="0006177C"/>
    <w:rsid w:val="00093CEE"/>
    <w:rsid w:val="000B2935"/>
    <w:rsid w:val="00123393"/>
    <w:rsid w:val="001663A5"/>
    <w:rsid w:val="0024458F"/>
    <w:rsid w:val="00244E3E"/>
    <w:rsid w:val="00266365"/>
    <w:rsid w:val="00293DB0"/>
    <w:rsid w:val="002D00DA"/>
    <w:rsid w:val="002D6FCF"/>
    <w:rsid w:val="003722C1"/>
    <w:rsid w:val="004B6F1B"/>
    <w:rsid w:val="004C0E02"/>
    <w:rsid w:val="00546736"/>
    <w:rsid w:val="005574B0"/>
    <w:rsid w:val="006533B4"/>
    <w:rsid w:val="00667EFA"/>
    <w:rsid w:val="00671B2E"/>
    <w:rsid w:val="00741715"/>
    <w:rsid w:val="00794652"/>
    <w:rsid w:val="00794991"/>
    <w:rsid w:val="008E3739"/>
    <w:rsid w:val="00946D85"/>
    <w:rsid w:val="0099033E"/>
    <w:rsid w:val="009F6524"/>
    <w:rsid w:val="00A00D52"/>
    <w:rsid w:val="00AB5451"/>
    <w:rsid w:val="00AB6111"/>
    <w:rsid w:val="00AF5B03"/>
    <w:rsid w:val="00B334A9"/>
    <w:rsid w:val="00BB6E06"/>
    <w:rsid w:val="00BF6BB8"/>
    <w:rsid w:val="00C778D6"/>
    <w:rsid w:val="00CA066F"/>
    <w:rsid w:val="00D03FD0"/>
    <w:rsid w:val="00D04292"/>
    <w:rsid w:val="00D25D4F"/>
    <w:rsid w:val="00DD48AA"/>
    <w:rsid w:val="00E06634"/>
    <w:rsid w:val="00E16833"/>
    <w:rsid w:val="00E46532"/>
    <w:rsid w:val="00EA49C9"/>
    <w:rsid w:val="00ED6986"/>
    <w:rsid w:val="00F35DF6"/>
    <w:rsid w:val="00F65808"/>
    <w:rsid w:val="00FC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 w:type="paragraph" w:styleId="a4">
    <w:name w:val="Balloon Text"/>
    <w:basedOn w:val="a"/>
    <w:link w:val="a5"/>
    <w:uiPriority w:val="99"/>
    <w:semiHidden/>
    <w:unhideWhenUsed/>
    <w:rsid w:val="004B6F1B"/>
    <w:rPr>
      <w:rFonts w:ascii="Tahoma" w:hAnsi="Tahoma" w:cs="Tahoma"/>
      <w:sz w:val="16"/>
      <w:szCs w:val="16"/>
    </w:rPr>
  </w:style>
  <w:style w:type="character" w:customStyle="1" w:styleId="a5">
    <w:name w:val="Текст выноски Знак"/>
    <w:basedOn w:val="a0"/>
    <w:link w:val="a4"/>
    <w:uiPriority w:val="99"/>
    <w:semiHidden/>
    <w:rsid w:val="004B6F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 w:type="paragraph" w:styleId="a4">
    <w:name w:val="Balloon Text"/>
    <w:basedOn w:val="a"/>
    <w:link w:val="a5"/>
    <w:uiPriority w:val="99"/>
    <w:semiHidden/>
    <w:unhideWhenUsed/>
    <w:rsid w:val="004B6F1B"/>
    <w:rPr>
      <w:rFonts w:ascii="Tahoma" w:hAnsi="Tahoma" w:cs="Tahoma"/>
      <w:sz w:val="16"/>
      <w:szCs w:val="16"/>
    </w:rPr>
  </w:style>
  <w:style w:type="character" w:customStyle="1" w:styleId="a5">
    <w:name w:val="Текст выноски Знак"/>
    <w:basedOn w:val="a0"/>
    <w:link w:val="a4"/>
    <w:uiPriority w:val="99"/>
    <w:semiHidden/>
    <w:rsid w:val="004B6F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F6EC5-2EE0-4ED1-94BD-FBB863DD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arhiv01</cp:lastModifiedBy>
  <cp:revision>4</cp:revision>
  <cp:lastPrinted>2019-09-16T04:51:00Z</cp:lastPrinted>
  <dcterms:created xsi:type="dcterms:W3CDTF">2019-09-13T13:09:00Z</dcterms:created>
  <dcterms:modified xsi:type="dcterms:W3CDTF">2019-09-16T04:53:00Z</dcterms:modified>
</cp:coreProperties>
</file>