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27" w:rsidRPr="004C2E27" w:rsidRDefault="004C2E27" w:rsidP="004C2E27">
      <w:pPr>
        <w:tabs>
          <w:tab w:val="left" w:pos="6946"/>
          <w:tab w:val="left" w:pos="76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</w:p>
    <w:p w:rsidR="004C2E27" w:rsidRDefault="004C2E27" w:rsidP="004C2E27">
      <w:pPr>
        <w:pStyle w:val="a4"/>
        <w:keepLines/>
        <w:tabs>
          <w:tab w:val="center" w:pos="4680"/>
          <w:tab w:val="left" w:pos="7635"/>
        </w:tabs>
        <w:spacing w:after="0"/>
        <w:ind w:left="0"/>
        <w:rPr>
          <w:b/>
          <w:caps/>
          <w:color w:val="000000"/>
          <w:lang w:val="uk-UA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</w:rPr>
        <w:tab/>
      </w:r>
    </w:p>
    <w:p w:rsidR="004C2E27" w:rsidRDefault="004C2E27" w:rsidP="004C2E27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4C2E27" w:rsidRDefault="004C2E27" w:rsidP="004C2E27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4C2E27" w:rsidRDefault="004C2E27" w:rsidP="004C2E2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C2E27" w:rsidRDefault="004C2E27" w:rsidP="004C2E2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восьма 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4C2E27" w:rsidRDefault="004C2E27" w:rsidP="004C2E27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4C2E27" w:rsidRDefault="004C2E27" w:rsidP="004C2E27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вересня  2019 року                      м.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>№</w:t>
      </w: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>/5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4C2E27" w:rsidRDefault="004C2E27" w:rsidP="004C2E27">
      <w:pPr>
        <w:tabs>
          <w:tab w:val="left" w:pos="1260"/>
        </w:tabs>
        <w:ind w:left="360"/>
      </w:pPr>
    </w:p>
    <w:p w:rsidR="004C2E27" w:rsidRDefault="004C2E27" w:rsidP="004C2E27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 xml:space="preserve">Про затвердження  </w:t>
      </w:r>
    </w:p>
    <w:p w:rsidR="004C2E27" w:rsidRDefault="004C2E27" w:rsidP="004C2E27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Клименку Володимиру Володимировичу</w:t>
      </w:r>
    </w:p>
    <w:p w:rsidR="004C2E27" w:rsidRDefault="004C2E27" w:rsidP="004C2E27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Якименко Ользі Володимирівні</w:t>
      </w:r>
    </w:p>
    <w:p w:rsidR="004C2E27" w:rsidRDefault="004C2E27" w:rsidP="004C2E27">
      <w:pPr>
        <w:pStyle w:val="7"/>
        <w:tabs>
          <w:tab w:val="left" w:pos="0"/>
        </w:tabs>
        <w:ind w:left="0"/>
        <w:rPr>
          <w:b/>
          <w:i/>
        </w:rPr>
      </w:pPr>
      <w:proofErr w:type="spellStart"/>
      <w:r>
        <w:rPr>
          <w:b/>
          <w:i/>
        </w:rPr>
        <w:t>Кльоп</w:t>
      </w:r>
      <w:proofErr w:type="spellEnd"/>
      <w:r>
        <w:rPr>
          <w:b/>
          <w:i/>
        </w:rPr>
        <w:t xml:space="preserve"> Лідії Володимирівні  проекту  землеустрою</w:t>
      </w:r>
    </w:p>
    <w:p w:rsidR="004C2E27" w:rsidRDefault="004C2E27" w:rsidP="004C2E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ділянки,</w:t>
      </w:r>
    </w:p>
    <w:p w:rsidR="004C2E27" w:rsidRDefault="004C2E27" w:rsidP="004C2E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цільове призначення якої змінюється</w:t>
      </w:r>
    </w:p>
    <w:p w:rsidR="004C2E27" w:rsidRDefault="004C2E27" w:rsidP="004C2E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зміна її  цільового призначення</w:t>
      </w:r>
    </w:p>
    <w:p w:rsidR="004C2E27" w:rsidRDefault="004C2E27" w:rsidP="004C2E27">
      <w:pPr>
        <w:pStyle w:val="7"/>
        <w:tabs>
          <w:tab w:val="left" w:pos="0"/>
        </w:tabs>
        <w:ind w:left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4C2E27" w:rsidRDefault="004C2E27" w:rsidP="004C2E27">
      <w:pPr>
        <w:tabs>
          <w:tab w:val="left" w:pos="0"/>
        </w:tabs>
        <w:ind w:right="-261"/>
        <w:jc w:val="both"/>
        <w:rPr>
          <w:sz w:val="28"/>
          <w:szCs w:val="28"/>
        </w:rPr>
      </w:pPr>
      <w:r>
        <w:tab/>
      </w:r>
      <w:r>
        <w:rPr>
          <w:lang w:val="ru-RU"/>
        </w:rPr>
        <w:t xml:space="preserve"> </w:t>
      </w:r>
      <w:r>
        <w:rPr>
          <w:sz w:val="28"/>
          <w:szCs w:val="28"/>
        </w:rPr>
        <w:t xml:space="preserve">Відповідно   до  статті  26  Закону України «  Про місцеве самоврядування    </w:t>
      </w:r>
    </w:p>
    <w:p w:rsidR="004C2E27" w:rsidRDefault="004C2E27" w:rsidP="004C2E27">
      <w:pPr>
        <w:pStyle w:val="4"/>
        <w:tabs>
          <w:tab w:val="left" w:pos="0"/>
        </w:tabs>
        <w:ind w:right="-261"/>
        <w:jc w:val="both"/>
      </w:pPr>
      <w:r>
        <w:rPr>
          <w:szCs w:val="28"/>
        </w:rPr>
        <w:t>в Україні»,</w:t>
      </w:r>
      <w:r>
        <w:t xml:space="preserve"> статті 20  Земельного Кодексу України та розглянувши  проект землеустрою щодо відведення земельної ділянки, цільове призначення якої змінюється, міська рада вирішила:</w:t>
      </w:r>
    </w:p>
    <w:p w:rsidR="004C2E27" w:rsidRDefault="004C2E27" w:rsidP="004C2E27"/>
    <w:p w:rsidR="004C2E27" w:rsidRDefault="004C2E27" w:rsidP="004C2E27">
      <w:pPr>
        <w:ind w:right="-26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Затвердити Клименку Володимиру Володимировичу 1/3, Якименко Ользі Володимирівні 1/3, </w:t>
      </w:r>
      <w:proofErr w:type="spellStart"/>
      <w:r>
        <w:rPr>
          <w:sz w:val="28"/>
          <w:szCs w:val="28"/>
        </w:rPr>
        <w:t>Кльоп</w:t>
      </w:r>
      <w:proofErr w:type="spellEnd"/>
      <w:r>
        <w:rPr>
          <w:sz w:val="28"/>
          <w:szCs w:val="28"/>
        </w:rPr>
        <w:t xml:space="preserve"> Лідії Володимирівні 1/3 проект землеустрою щодо зміни цільового призначення земельної ділянки  з «для  ведення особистого селянського господарства» на «для будівництва і обслуговування житлового будинку, господарських будівель і споруд (присадибна ділянка)»  площею    </w:t>
      </w:r>
      <w:smartTag w:uri="urn:schemas-microsoft-com:office:smarttags" w:element="metricconverter">
        <w:smartTagPr>
          <w:attr w:name="ProductID" w:val="0.2500 га"/>
        </w:smartTagPr>
        <w:r>
          <w:rPr>
            <w:sz w:val="28"/>
            <w:szCs w:val="28"/>
          </w:rPr>
          <w:t>0.2500 га</w:t>
        </w:r>
      </w:smartTag>
      <w:r>
        <w:rPr>
          <w:sz w:val="28"/>
          <w:szCs w:val="28"/>
        </w:rPr>
        <w:t xml:space="preserve">   кадастровий    номер  7423ХХХХХХв с. </w:t>
      </w:r>
      <w:proofErr w:type="spellStart"/>
      <w:r>
        <w:rPr>
          <w:sz w:val="28"/>
          <w:szCs w:val="28"/>
        </w:rPr>
        <w:t>Володькова</w:t>
      </w:r>
      <w:proofErr w:type="spellEnd"/>
      <w:r>
        <w:rPr>
          <w:sz w:val="28"/>
          <w:szCs w:val="28"/>
        </w:rPr>
        <w:t xml:space="preserve"> Дівиця вул. ХХХХХХ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району  Чернігівської області та змінити її цільове призначення.</w:t>
      </w:r>
    </w:p>
    <w:p w:rsidR="004C2E27" w:rsidRDefault="004C2E27" w:rsidP="004C2E27">
      <w:pPr>
        <w:rPr>
          <w:sz w:val="28"/>
          <w:szCs w:val="28"/>
        </w:rPr>
      </w:pPr>
    </w:p>
    <w:p w:rsidR="004C2E27" w:rsidRDefault="004C2E27" w:rsidP="004C2E27">
      <w:pPr>
        <w:ind w:right="-261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2. Власнику земельної ділянки здійснити реєстрацію  земельної ділянки згідно чинного законодавства.</w:t>
      </w:r>
    </w:p>
    <w:p w:rsidR="004C2E27" w:rsidRDefault="004C2E27" w:rsidP="004C2E27">
      <w:pPr>
        <w:tabs>
          <w:tab w:val="left" w:pos="0"/>
        </w:tabs>
        <w:ind w:right="-261"/>
        <w:jc w:val="both"/>
        <w:rPr>
          <w:sz w:val="28"/>
        </w:rPr>
      </w:pPr>
    </w:p>
    <w:p w:rsidR="004C2E27" w:rsidRDefault="004C2E27" w:rsidP="004C2E27">
      <w:pPr>
        <w:tabs>
          <w:tab w:val="left" w:pos="0"/>
        </w:tabs>
        <w:ind w:right="-261"/>
        <w:jc w:val="both"/>
        <w:rPr>
          <w:sz w:val="28"/>
        </w:rPr>
      </w:pPr>
      <w:r>
        <w:rPr>
          <w:sz w:val="28"/>
        </w:rPr>
        <w:tab/>
        <w:t>3. Власнику земельної ділянки дотримуватись виконання умов та вимог зазначених у висновках  уповноважених органів.</w:t>
      </w:r>
    </w:p>
    <w:p w:rsidR="004C2E27" w:rsidRDefault="004C2E27" w:rsidP="004C2E27">
      <w:pPr>
        <w:tabs>
          <w:tab w:val="left" w:pos="0"/>
        </w:tabs>
        <w:ind w:right="-185"/>
        <w:jc w:val="both"/>
        <w:rPr>
          <w:sz w:val="28"/>
        </w:rPr>
      </w:pPr>
    </w:p>
    <w:p w:rsidR="004C2E27" w:rsidRDefault="004C2E27" w:rsidP="004C2E27">
      <w:pPr>
        <w:tabs>
          <w:tab w:val="left" w:pos="0"/>
        </w:tabs>
        <w:ind w:right="-261"/>
        <w:jc w:val="both"/>
        <w:rPr>
          <w:sz w:val="28"/>
        </w:rPr>
      </w:pPr>
      <w:r>
        <w:rPr>
          <w:sz w:val="28"/>
        </w:rPr>
        <w:tab/>
        <w:t xml:space="preserve">4.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4C2E27" w:rsidRDefault="004C2E27" w:rsidP="004C2E27">
      <w:pPr>
        <w:tabs>
          <w:tab w:val="left" w:pos="0"/>
        </w:tabs>
        <w:ind w:right="-185"/>
        <w:jc w:val="both"/>
        <w:rPr>
          <w:sz w:val="28"/>
        </w:rPr>
      </w:pPr>
    </w:p>
    <w:p w:rsidR="008550D5" w:rsidRPr="004C2E27" w:rsidRDefault="004C2E27" w:rsidP="004C2E27">
      <w:pPr>
        <w:jc w:val="both"/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екретар</w:t>
      </w:r>
      <w:proofErr w:type="spellEnd"/>
      <w:r>
        <w:rPr>
          <w:b/>
          <w:sz w:val="28"/>
          <w:szCs w:val="28"/>
        </w:rPr>
        <w:t xml:space="preserve"> міської ради                                                  Л.НЕДОЛУГА</w:t>
      </w:r>
      <w:bookmarkStart w:id="0" w:name="_GoBack"/>
      <w:bookmarkEnd w:id="0"/>
    </w:p>
    <w:sectPr w:rsidR="008550D5" w:rsidRPr="004C2E27" w:rsidSect="004C2E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27"/>
    <w:rsid w:val="004C2E27"/>
    <w:rsid w:val="008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C2E27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C2E27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C2E2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C2E2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4C2E27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4C2E27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2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C2E27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C2E27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C2E2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C2E2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4C2E27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4C2E27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2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arhiv01</dc:creator>
  <cp:lastModifiedBy>arhiv01</cp:lastModifiedBy>
  <cp:revision>1</cp:revision>
  <dcterms:created xsi:type="dcterms:W3CDTF">2019-09-24T09:51:00Z</dcterms:created>
  <dcterms:modified xsi:type="dcterms:W3CDTF">2019-09-24T09:53:00Z</dcterms:modified>
</cp:coreProperties>
</file>