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C5" w:rsidRDefault="00D650C5" w:rsidP="00D650C5">
      <w:pPr>
        <w:rPr>
          <w:rFonts w:ascii="Arial" w:hAnsi="Arial" w:cs="Arial"/>
          <w:sz w:val="28"/>
          <w:szCs w:val="28"/>
        </w:rPr>
      </w:pPr>
      <w:r>
        <w:rPr>
          <w:rFonts w:ascii="Arial" w:hAnsi="Arial" w:cs="Arial"/>
          <w:sz w:val="28"/>
          <w:szCs w:val="28"/>
        </w:rPr>
        <w:t xml:space="preserve">                                                                                     </w:t>
      </w:r>
    </w:p>
    <w:p w:rsidR="00D650C5" w:rsidRDefault="00D650C5" w:rsidP="00D650C5">
      <w:pPr>
        <w:pStyle w:val="a9"/>
        <w:keepLines/>
        <w:spacing w:after="0"/>
        <w:ind w:left="0"/>
        <w:jc w:val="center"/>
        <w:rPr>
          <w:sz w:val="16"/>
          <w:szCs w:val="16"/>
        </w:rPr>
      </w:pPr>
      <w:r>
        <w:rPr>
          <w:noProof/>
        </w:rPr>
        <w:drawing>
          <wp:inline distT="0" distB="0" distL="0" distR="0" wp14:anchorId="3BF2D1E4" wp14:editId="6D6AE321">
            <wp:extent cx="428625" cy="590550"/>
            <wp:effectExtent l="0" t="0" r="952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D650C5" w:rsidRDefault="00D650C5" w:rsidP="00D650C5">
      <w:pPr>
        <w:pStyle w:val="a9"/>
        <w:keepLines/>
        <w:spacing w:after="0"/>
        <w:ind w:left="0"/>
        <w:jc w:val="center"/>
        <w:rPr>
          <w:b/>
          <w:caps/>
          <w:color w:val="000000"/>
        </w:rPr>
      </w:pPr>
      <w:r>
        <w:rPr>
          <w:b/>
          <w:caps/>
          <w:color w:val="000000"/>
        </w:rPr>
        <w:t>Україна</w:t>
      </w:r>
    </w:p>
    <w:p w:rsidR="00D650C5" w:rsidRPr="00111215" w:rsidRDefault="00D650C5" w:rsidP="00D650C5">
      <w:pPr>
        <w:pStyle w:val="a9"/>
        <w:keepLines/>
        <w:spacing w:after="0"/>
        <w:ind w:left="0" w:hanging="119"/>
        <w:jc w:val="center"/>
        <w:rPr>
          <w:b/>
          <w:caps/>
          <w:color w:val="000000"/>
          <w:sz w:val="28"/>
          <w:szCs w:val="28"/>
          <w:lang w:val="uk-UA"/>
        </w:rPr>
      </w:pPr>
      <w:r>
        <w:rPr>
          <w:b/>
          <w:caps/>
          <w:color w:val="000000"/>
          <w:sz w:val="28"/>
          <w:szCs w:val="28"/>
        </w:rPr>
        <w:t>НОСІВСЬКА  МІСЬКА РАДА</w:t>
      </w:r>
      <w:r>
        <w:rPr>
          <w:b/>
          <w:caps/>
          <w:color w:val="000000"/>
          <w:sz w:val="28"/>
          <w:szCs w:val="28"/>
        </w:rPr>
        <w:br/>
        <w:t>Носівського району ЧЕРНІГІВСЬКОЇ  ОБЛАСТІ</w:t>
      </w:r>
    </w:p>
    <w:p w:rsidR="006406C2" w:rsidRDefault="00D650C5" w:rsidP="006406C2">
      <w:pPr>
        <w:pStyle w:val="a9"/>
        <w:keepLines/>
        <w:spacing w:after="0"/>
        <w:ind w:left="0" w:right="113" w:hanging="119"/>
        <w:jc w:val="center"/>
        <w:rPr>
          <w:b/>
          <w:sz w:val="28"/>
          <w:szCs w:val="28"/>
          <w:lang w:val="uk-UA"/>
        </w:rPr>
      </w:pPr>
      <w:r w:rsidRPr="006406C2">
        <w:rPr>
          <w:b/>
          <w:sz w:val="28"/>
          <w:szCs w:val="28"/>
          <w:lang w:val="uk-UA"/>
        </w:rPr>
        <w:t xml:space="preserve">                                                                                                                                </w:t>
      </w:r>
      <w:r w:rsidR="006406C2">
        <w:rPr>
          <w:b/>
          <w:sz w:val="28"/>
          <w:szCs w:val="28"/>
          <w:lang w:val="uk-UA"/>
        </w:rPr>
        <w:t xml:space="preserve">                              </w:t>
      </w:r>
    </w:p>
    <w:p w:rsidR="005F180B" w:rsidRDefault="006406C2" w:rsidP="006406C2">
      <w:pPr>
        <w:pStyle w:val="a9"/>
        <w:keepLines/>
        <w:spacing w:after="0"/>
        <w:ind w:left="0" w:right="113" w:hanging="119"/>
        <w:jc w:val="center"/>
        <w:rPr>
          <w:b/>
          <w:sz w:val="28"/>
          <w:szCs w:val="28"/>
          <w:lang w:val="uk-UA"/>
        </w:rPr>
      </w:pPr>
      <w:r>
        <w:rPr>
          <w:b/>
          <w:sz w:val="28"/>
          <w:szCs w:val="28"/>
          <w:lang w:val="uk-UA"/>
        </w:rPr>
        <w:t xml:space="preserve">                                                                                                    </w:t>
      </w:r>
    </w:p>
    <w:p w:rsidR="00D650C5" w:rsidRPr="006406C2" w:rsidRDefault="00D650C5" w:rsidP="006406C2">
      <w:pPr>
        <w:pStyle w:val="a9"/>
        <w:keepLines/>
        <w:spacing w:after="0"/>
        <w:ind w:left="0" w:right="113" w:hanging="119"/>
        <w:jc w:val="center"/>
        <w:rPr>
          <w:b/>
          <w:sz w:val="28"/>
          <w:szCs w:val="28"/>
          <w:lang w:val="uk-UA"/>
        </w:rPr>
      </w:pPr>
      <w:r w:rsidRPr="006406C2">
        <w:rPr>
          <w:b/>
          <w:sz w:val="28"/>
          <w:szCs w:val="28"/>
          <w:lang w:val="uk-UA"/>
        </w:rPr>
        <w:t>РІШЕННЯ</w:t>
      </w:r>
    </w:p>
    <w:p w:rsidR="00D650C5" w:rsidRPr="006406C2" w:rsidRDefault="00D650C5" w:rsidP="006406C2">
      <w:pPr>
        <w:pStyle w:val="a9"/>
        <w:keepLines/>
        <w:spacing w:after="0"/>
        <w:ind w:left="0" w:right="113" w:hanging="119"/>
        <w:jc w:val="center"/>
        <w:rPr>
          <w:sz w:val="28"/>
          <w:szCs w:val="28"/>
          <w:lang w:val="uk-UA"/>
        </w:rPr>
      </w:pPr>
      <w:r w:rsidRPr="006406C2">
        <w:rPr>
          <w:sz w:val="28"/>
          <w:szCs w:val="28"/>
          <w:lang w:val="uk-UA"/>
        </w:rPr>
        <w:t>(двадцять сьома сесія сьомого скликання)</w:t>
      </w:r>
    </w:p>
    <w:p w:rsidR="00D650C5" w:rsidRPr="006406C2" w:rsidRDefault="00D650C5" w:rsidP="006406C2">
      <w:pPr>
        <w:pStyle w:val="a9"/>
        <w:keepLines/>
        <w:spacing w:after="0"/>
        <w:ind w:left="0" w:right="113" w:hanging="119"/>
        <w:jc w:val="center"/>
        <w:rPr>
          <w:sz w:val="28"/>
          <w:szCs w:val="28"/>
          <w:lang w:val="uk-UA"/>
        </w:rPr>
      </w:pPr>
    </w:p>
    <w:p w:rsidR="00D650C5" w:rsidRPr="006406C2" w:rsidRDefault="00D650C5" w:rsidP="006406C2">
      <w:pPr>
        <w:pStyle w:val="a9"/>
        <w:keepLines/>
        <w:spacing w:after="0"/>
        <w:ind w:left="0" w:right="113" w:hanging="119"/>
        <w:jc w:val="center"/>
        <w:rPr>
          <w:sz w:val="28"/>
          <w:szCs w:val="28"/>
          <w:lang w:val="uk-UA"/>
        </w:rPr>
      </w:pPr>
    </w:p>
    <w:p w:rsidR="00D650C5" w:rsidRPr="006406C2" w:rsidRDefault="00D650C5" w:rsidP="006406C2">
      <w:pPr>
        <w:pStyle w:val="a9"/>
        <w:keepLines/>
        <w:spacing w:after="0"/>
        <w:ind w:left="0" w:right="113"/>
        <w:rPr>
          <w:sz w:val="28"/>
          <w:szCs w:val="28"/>
          <w:lang w:val="uk-UA"/>
        </w:rPr>
      </w:pPr>
      <w:r w:rsidRPr="006406C2">
        <w:rPr>
          <w:sz w:val="28"/>
          <w:szCs w:val="28"/>
          <w:u w:val="single"/>
          <w:lang w:val="uk-UA"/>
        </w:rPr>
        <w:t>12 жовтня</w:t>
      </w:r>
      <w:r w:rsidRPr="006406C2">
        <w:rPr>
          <w:sz w:val="28"/>
          <w:szCs w:val="28"/>
          <w:lang w:val="uk-UA"/>
        </w:rPr>
        <w:t xml:space="preserve">  2017 року                 </w:t>
      </w:r>
      <w:r w:rsidR="006406C2" w:rsidRPr="006406C2">
        <w:rPr>
          <w:sz w:val="28"/>
          <w:szCs w:val="28"/>
          <w:lang w:val="uk-UA"/>
        </w:rPr>
        <w:t xml:space="preserve">   </w:t>
      </w:r>
      <w:r w:rsidRPr="006406C2">
        <w:rPr>
          <w:sz w:val="28"/>
          <w:szCs w:val="28"/>
          <w:lang w:val="uk-UA"/>
        </w:rPr>
        <w:t xml:space="preserve"> </w:t>
      </w:r>
      <w:r w:rsidR="006406C2" w:rsidRPr="006406C2">
        <w:rPr>
          <w:sz w:val="28"/>
          <w:szCs w:val="28"/>
          <w:lang w:val="uk-UA"/>
        </w:rPr>
        <w:t>м.Носівка</w:t>
      </w:r>
      <w:r w:rsidRPr="006406C2">
        <w:rPr>
          <w:sz w:val="28"/>
          <w:szCs w:val="28"/>
          <w:lang w:val="uk-UA"/>
        </w:rPr>
        <w:t xml:space="preserve">                                    №</w:t>
      </w:r>
      <w:r w:rsidR="006406C2" w:rsidRPr="006406C2">
        <w:rPr>
          <w:sz w:val="28"/>
          <w:szCs w:val="28"/>
          <w:lang w:val="uk-UA"/>
        </w:rPr>
        <w:t>13</w:t>
      </w:r>
      <w:r w:rsidRPr="006406C2">
        <w:rPr>
          <w:sz w:val="28"/>
          <w:szCs w:val="28"/>
          <w:lang w:val="uk-UA"/>
        </w:rPr>
        <w:t>/27/</w:t>
      </w:r>
      <w:r w:rsidRPr="006406C2">
        <w:rPr>
          <w:sz w:val="28"/>
          <w:szCs w:val="28"/>
          <w:lang w:val="en-US"/>
        </w:rPr>
        <w:t>V</w:t>
      </w:r>
      <w:r w:rsidRPr="006406C2">
        <w:rPr>
          <w:sz w:val="28"/>
          <w:szCs w:val="28"/>
          <w:lang w:val="uk-UA"/>
        </w:rPr>
        <w:t>ІІ</w:t>
      </w:r>
    </w:p>
    <w:p w:rsidR="00D650C5" w:rsidRDefault="00D650C5" w:rsidP="006406C2">
      <w:pPr>
        <w:tabs>
          <w:tab w:val="left" w:pos="4800"/>
          <w:tab w:val="left" w:pos="5280"/>
        </w:tabs>
        <w:ind w:right="113"/>
        <w:rPr>
          <w:b/>
          <w:i/>
          <w:iCs/>
          <w:sz w:val="28"/>
          <w:szCs w:val="28"/>
          <w:lang w:val="uk-UA"/>
        </w:rPr>
      </w:pPr>
    </w:p>
    <w:p w:rsidR="006406C2" w:rsidRPr="006406C2" w:rsidRDefault="006406C2" w:rsidP="006406C2">
      <w:pPr>
        <w:tabs>
          <w:tab w:val="left" w:pos="4800"/>
          <w:tab w:val="left" w:pos="5280"/>
        </w:tabs>
        <w:ind w:right="113"/>
        <w:rPr>
          <w:b/>
          <w:i/>
          <w:iCs/>
          <w:sz w:val="28"/>
          <w:szCs w:val="28"/>
          <w:lang w:val="uk-UA"/>
        </w:rPr>
      </w:pPr>
    </w:p>
    <w:p w:rsidR="005F180B" w:rsidRDefault="00D650C5" w:rsidP="005F180B">
      <w:pPr>
        <w:ind w:right="113"/>
        <w:jc w:val="both"/>
        <w:rPr>
          <w:b/>
          <w:i/>
          <w:sz w:val="28"/>
          <w:szCs w:val="28"/>
          <w:lang w:val="uk-UA"/>
        </w:rPr>
      </w:pPr>
      <w:r w:rsidRPr="006406C2">
        <w:rPr>
          <w:b/>
          <w:i/>
          <w:sz w:val="28"/>
          <w:szCs w:val="28"/>
        </w:rPr>
        <w:t xml:space="preserve">Про </w:t>
      </w:r>
      <w:proofErr w:type="spellStart"/>
      <w:r w:rsidRPr="006406C2">
        <w:rPr>
          <w:b/>
          <w:i/>
          <w:sz w:val="28"/>
          <w:szCs w:val="28"/>
        </w:rPr>
        <w:t>затвердження</w:t>
      </w:r>
      <w:proofErr w:type="spellEnd"/>
      <w:r w:rsidRPr="006406C2">
        <w:rPr>
          <w:b/>
          <w:i/>
          <w:sz w:val="28"/>
          <w:szCs w:val="28"/>
        </w:rPr>
        <w:t xml:space="preserve"> </w:t>
      </w:r>
      <w:proofErr w:type="spellStart"/>
      <w:r w:rsidRPr="006406C2">
        <w:rPr>
          <w:b/>
          <w:i/>
          <w:sz w:val="28"/>
          <w:szCs w:val="28"/>
        </w:rPr>
        <w:t>Положення</w:t>
      </w:r>
      <w:proofErr w:type="spellEnd"/>
      <w:r w:rsidRPr="006406C2">
        <w:rPr>
          <w:b/>
          <w:i/>
          <w:sz w:val="28"/>
          <w:szCs w:val="28"/>
        </w:rPr>
        <w:t xml:space="preserve"> про </w:t>
      </w:r>
    </w:p>
    <w:p w:rsidR="005F180B" w:rsidRDefault="00D650C5" w:rsidP="005F180B">
      <w:pPr>
        <w:ind w:right="113"/>
        <w:jc w:val="both"/>
        <w:rPr>
          <w:b/>
          <w:i/>
          <w:sz w:val="28"/>
          <w:szCs w:val="28"/>
          <w:lang w:val="uk-UA"/>
        </w:rPr>
      </w:pPr>
      <w:r w:rsidRPr="006406C2">
        <w:rPr>
          <w:b/>
          <w:i/>
          <w:sz w:val="28"/>
          <w:szCs w:val="28"/>
        </w:rPr>
        <w:t xml:space="preserve">порядок </w:t>
      </w:r>
      <w:r w:rsidR="00095DA6" w:rsidRPr="006406C2">
        <w:rPr>
          <w:b/>
          <w:i/>
          <w:sz w:val="28"/>
          <w:szCs w:val="28"/>
        </w:rPr>
        <w:t xml:space="preserve"> </w:t>
      </w:r>
      <w:r w:rsidRPr="006406C2">
        <w:rPr>
          <w:b/>
          <w:i/>
          <w:sz w:val="28"/>
          <w:szCs w:val="28"/>
          <w:lang w:val="uk-UA"/>
        </w:rPr>
        <w:t xml:space="preserve">списання </w:t>
      </w:r>
      <w:r w:rsidR="00095DA6" w:rsidRPr="006406C2">
        <w:rPr>
          <w:b/>
          <w:i/>
          <w:sz w:val="28"/>
          <w:szCs w:val="28"/>
        </w:rPr>
        <w:t xml:space="preserve"> </w:t>
      </w:r>
      <w:r w:rsidRPr="006406C2">
        <w:rPr>
          <w:b/>
          <w:i/>
          <w:sz w:val="28"/>
          <w:szCs w:val="28"/>
          <w:lang w:val="uk-UA"/>
        </w:rPr>
        <w:t>майна</w:t>
      </w:r>
      <w:r w:rsidRPr="006406C2">
        <w:rPr>
          <w:b/>
          <w:i/>
          <w:sz w:val="28"/>
          <w:szCs w:val="28"/>
        </w:rPr>
        <w:t xml:space="preserve"> </w:t>
      </w:r>
      <w:r w:rsidRPr="006406C2">
        <w:rPr>
          <w:b/>
          <w:i/>
          <w:sz w:val="28"/>
          <w:szCs w:val="28"/>
          <w:lang w:val="uk-UA"/>
        </w:rPr>
        <w:t xml:space="preserve">комунальної </w:t>
      </w:r>
    </w:p>
    <w:p w:rsidR="004302EF" w:rsidRPr="006406C2" w:rsidRDefault="00D650C5" w:rsidP="005F180B">
      <w:pPr>
        <w:ind w:right="113"/>
        <w:jc w:val="both"/>
        <w:rPr>
          <w:b/>
          <w:i/>
          <w:color w:val="000000"/>
          <w:sz w:val="28"/>
          <w:szCs w:val="28"/>
          <w:bdr w:val="none" w:sz="0" w:space="0" w:color="auto" w:frame="1"/>
        </w:rPr>
      </w:pPr>
      <w:r w:rsidRPr="006406C2">
        <w:rPr>
          <w:b/>
          <w:i/>
          <w:sz w:val="28"/>
          <w:szCs w:val="28"/>
          <w:lang w:val="uk-UA"/>
        </w:rPr>
        <w:t>власності</w:t>
      </w:r>
      <w:r w:rsidRPr="006406C2">
        <w:rPr>
          <w:b/>
          <w:i/>
          <w:sz w:val="28"/>
          <w:szCs w:val="28"/>
        </w:rPr>
        <w:t xml:space="preserve"> Носівської </w:t>
      </w:r>
      <w:r w:rsidR="00A95705" w:rsidRPr="006406C2">
        <w:rPr>
          <w:b/>
          <w:i/>
          <w:color w:val="000000"/>
          <w:sz w:val="28"/>
          <w:szCs w:val="28"/>
          <w:bdr w:val="none" w:sz="0" w:space="0" w:color="auto" w:frame="1"/>
          <w:lang w:val="uk-UA"/>
        </w:rPr>
        <w:t>об</w:t>
      </w:r>
      <w:r w:rsidR="00A95705" w:rsidRPr="006406C2">
        <w:rPr>
          <w:b/>
          <w:i/>
          <w:color w:val="000000"/>
          <w:sz w:val="28"/>
          <w:szCs w:val="28"/>
          <w:bdr w:val="none" w:sz="0" w:space="0" w:color="auto" w:frame="1"/>
        </w:rPr>
        <w:t>’</w:t>
      </w:r>
      <w:proofErr w:type="spellStart"/>
      <w:r w:rsidR="00A95705" w:rsidRPr="006406C2">
        <w:rPr>
          <w:b/>
          <w:i/>
          <w:color w:val="000000"/>
          <w:sz w:val="28"/>
          <w:szCs w:val="28"/>
          <w:bdr w:val="none" w:sz="0" w:space="0" w:color="auto" w:frame="1"/>
          <w:lang w:val="uk-UA"/>
        </w:rPr>
        <w:t>єднаної</w:t>
      </w:r>
      <w:proofErr w:type="spellEnd"/>
      <w:r w:rsidR="00A95705" w:rsidRPr="006406C2">
        <w:rPr>
          <w:b/>
          <w:i/>
          <w:color w:val="000000"/>
          <w:sz w:val="28"/>
          <w:szCs w:val="28"/>
          <w:bdr w:val="none" w:sz="0" w:space="0" w:color="auto" w:frame="1"/>
          <w:lang w:val="uk-UA"/>
        </w:rPr>
        <w:t xml:space="preserve"> </w:t>
      </w:r>
    </w:p>
    <w:p w:rsidR="00D650C5" w:rsidRPr="006406C2" w:rsidRDefault="00A95705" w:rsidP="006406C2">
      <w:pPr>
        <w:pStyle w:val="a6"/>
        <w:spacing w:before="0" w:after="0"/>
        <w:ind w:right="113"/>
        <w:rPr>
          <w:b/>
          <w:i/>
          <w:sz w:val="28"/>
          <w:szCs w:val="28"/>
        </w:rPr>
      </w:pPr>
      <w:r w:rsidRPr="006406C2">
        <w:rPr>
          <w:b/>
          <w:i/>
          <w:color w:val="000000"/>
          <w:sz w:val="28"/>
          <w:szCs w:val="28"/>
          <w:bdr w:val="none" w:sz="0" w:space="0" w:color="auto" w:frame="1"/>
          <w:lang w:val="uk-UA"/>
        </w:rPr>
        <w:t xml:space="preserve">територіальної </w:t>
      </w:r>
      <w:r w:rsidR="005F180B">
        <w:rPr>
          <w:b/>
          <w:i/>
          <w:color w:val="000000"/>
          <w:sz w:val="28"/>
          <w:szCs w:val="28"/>
          <w:bdr w:val="none" w:sz="0" w:space="0" w:color="auto" w:frame="1"/>
          <w:lang w:val="uk-UA"/>
        </w:rPr>
        <w:t xml:space="preserve"> </w:t>
      </w:r>
      <w:r w:rsidRPr="006406C2">
        <w:rPr>
          <w:b/>
          <w:i/>
          <w:color w:val="000000"/>
          <w:sz w:val="28"/>
          <w:szCs w:val="28"/>
          <w:bdr w:val="none" w:sz="0" w:space="0" w:color="auto" w:frame="1"/>
          <w:lang w:val="uk-UA"/>
        </w:rPr>
        <w:t>громади</w:t>
      </w:r>
    </w:p>
    <w:p w:rsidR="00D650C5" w:rsidRPr="006406C2" w:rsidRDefault="00D650C5" w:rsidP="006406C2">
      <w:pPr>
        <w:ind w:right="113"/>
        <w:jc w:val="both"/>
        <w:rPr>
          <w:sz w:val="28"/>
          <w:szCs w:val="28"/>
        </w:rPr>
      </w:pPr>
    </w:p>
    <w:p w:rsidR="00D650C5" w:rsidRPr="006406C2" w:rsidRDefault="00D650C5" w:rsidP="006406C2">
      <w:pPr>
        <w:ind w:right="113"/>
        <w:jc w:val="both"/>
        <w:rPr>
          <w:sz w:val="28"/>
          <w:szCs w:val="28"/>
          <w:lang w:val="uk-UA"/>
        </w:rPr>
      </w:pPr>
      <w:r w:rsidRPr="006406C2">
        <w:rPr>
          <w:sz w:val="28"/>
          <w:szCs w:val="28"/>
        </w:rPr>
        <w:tab/>
      </w:r>
      <w:proofErr w:type="spellStart"/>
      <w:r w:rsidRPr="006406C2">
        <w:rPr>
          <w:sz w:val="28"/>
          <w:szCs w:val="28"/>
        </w:rPr>
        <w:t>Відповідно</w:t>
      </w:r>
      <w:proofErr w:type="spellEnd"/>
      <w:r w:rsidRPr="006406C2">
        <w:rPr>
          <w:sz w:val="28"/>
          <w:szCs w:val="28"/>
        </w:rPr>
        <w:t xml:space="preserve"> до </w:t>
      </w:r>
      <w:proofErr w:type="spellStart"/>
      <w:r w:rsidRPr="006406C2">
        <w:rPr>
          <w:sz w:val="28"/>
          <w:szCs w:val="28"/>
        </w:rPr>
        <w:t>статті</w:t>
      </w:r>
      <w:proofErr w:type="spellEnd"/>
      <w:r w:rsidRPr="006406C2">
        <w:rPr>
          <w:sz w:val="28"/>
          <w:szCs w:val="28"/>
        </w:rPr>
        <w:t xml:space="preserve"> 26</w:t>
      </w:r>
      <w:r w:rsidR="00C37B1C" w:rsidRPr="006406C2">
        <w:rPr>
          <w:sz w:val="28"/>
          <w:szCs w:val="28"/>
        </w:rPr>
        <w:t xml:space="preserve"> </w:t>
      </w:r>
      <w:r w:rsidRPr="006406C2">
        <w:rPr>
          <w:sz w:val="28"/>
          <w:szCs w:val="28"/>
        </w:rPr>
        <w:t xml:space="preserve">Закону </w:t>
      </w:r>
      <w:proofErr w:type="spellStart"/>
      <w:r w:rsidRPr="006406C2">
        <w:rPr>
          <w:sz w:val="28"/>
          <w:szCs w:val="28"/>
        </w:rPr>
        <w:t>України</w:t>
      </w:r>
      <w:proofErr w:type="spellEnd"/>
      <w:r w:rsidRPr="006406C2">
        <w:rPr>
          <w:sz w:val="28"/>
          <w:szCs w:val="28"/>
        </w:rPr>
        <w:t xml:space="preserve"> «Про </w:t>
      </w:r>
      <w:proofErr w:type="spellStart"/>
      <w:r w:rsidRPr="006406C2">
        <w:rPr>
          <w:sz w:val="28"/>
          <w:szCs w:val="28"/>
        </w:rPr>
        <w:t>місцеве</w:t>
      </w:r>
      <w:proofErr w:type="spellEnd"/>
      <w:r w:rsidRPr="006406C2">
        <w:rPr>
          <w:sz w:val="28"/>
          <w:szCs w:val="28"/>
        </w:rPr>
        <w:t xml:space="preserve"> </w:t>
      </w:r>
      <w:proofErr w:type="spellStart"/>
      <w:r w:rsidRPr="006406C2">
        <w:rPr>
          <w:sz w:val="28"/>
          <w:szCs w:val="28"/>
        </w:rPr>
        <w:t>самоврядування</w:t>
      </w:r>
      <w:proofErr w:type="spellEnd"/>
      <w:r w:rsidRPr="006406C2">
        <w:rPr>
          <w:sz w:val="28"/>
          <w:szCs w:val="28"/>
        </w:rPr>
        <w:t xml:space="preserve"> в </w:t>
      </w:r>
      <w:proofErr w:type="spellStart"/>
      <w:r w:rsidRPr="006406C2">
        <w:rPr>
          <w:sz w:val="28"/>
          <w:szCs w:val="28"/>
        </w:rPr>
        <w:t>Україні</w:t>
      </w:r>
      <w:proofErr w:type="spellEnd"/>
      <w:r w:rsidRPr="006406C2">
        <w:rPr>
          <w:sz w:val="28"/>
          <w:szCs w:val="28"/>
        </w:rPr>
        <w:t>»,</w:t>
      </w:r>
      <w:r w:rsidR="00C37B1C" w:rsidRPr="006406C2">
        <w:rPr>
          <w:sz w:val="28"/>
          <w:szCs w:val="28"/>
          <w:lang w:val="uk-UA"/>
        </w:rPr>
        <w:t xml:space="preserve"> Порядку списання об’єктів державної власності, затвердженого постановою Кабінету Міні</w:t>
      </w:r>
      <w:proofErr w:type="gramStart"/>
      <w:r w:rsidR="00C37B1C" w:rsidRPr="006406C2">
        <w:rPr>
          <w:sz w:val="28"/>
          <w:szCs w:val="28"/>
          <w:lang w:val="uk-UA"/>
        </w:rPr>
        <w:t>стр</w:t>
      </w:r>
      <w:proofErr w:type="gramEnd"/>
      <w:r w:rsidR="00C37B1C" w:rsidRPr="006406C2">
        <w:rPr>
          <w:sz w:val="28"/>
          <w:szCs w:val="28"/>
          <w:lang w:val="uk-UA"/>
        </w:rPr>
        <w:t>ів України від 08.11.2007 №1314</w:t>
      </w:r>
      <w:r w:rsidRPr="006406C2">
        <w:rPr>
          <w:sz w:val="28"/>
          <w:szCs w:val="28"/>
          <w:lang w:val="uk-UA"/>
        </w:rPr>
        <w:t xml:space="preserve"> з </w:t>
      </w:r>
      <w:r w:rsidR="00C37B1C" w:rsidRPr="006406C2">
        <w:rPr>
          <w:sz w:val="28"/>
          <w:szCs w:val="28"/>
          <w:lang w:val="uk-UA"/>
        </w:rPr>
        <w:t xml:space="preserve">метою встановлення єдиних вимог до порядку списання комунального майна Носівської </w:t>
      </w:r>
      <w:r w:rsidR="004302EF" w:rsidRPr="006406C2">
        <w:rPr>
          <w:color w:val="000000"/>
          <w:sz w:val="28"/>
          <w:szCs w:val="28"/>
          <w:bdr w:val="none" w:sz="0" w:space="0" w:color="auto" w:frame="1"/>
          <w:lang w:val="uk-UA"/>
        </w:rPr>
        <w:t>об’єднаної територіальної громади</w:t>
      </w:r>
      <w:r w:rsidR="00C37B1C" w:rsidRPr="006406C2">
        <w:rPr>
          <w:sz w:val="28"/>
          <w:szCs w:val="28"/>
          <w:lang w:val="uk-UA"/>
        </w:rPr>
        <w:t>,</w:t>
      </w:r>
      <w:r w:rsidRPr="006406C2">
        <w:rPr>
          <w:sz w:val="28"/>
          <w:szCs w:val="28"/>
          <w:lang w:val="uk-UA"/>
        </w:rPr>
        <w:t xml:space="preserve"> міська рада  вирішила:</w:t>
      </w:r>
    </w:p>
    <w:p w:rsidR="00D650C5" w:rsidRPr="006406C2" w:rsidRDefault="00C37B1C" w:rsidP="006406C2">
      <w:pPr>
        <w:numPr>
          <w:ilvl w:val="0"/>
          <w:numId w:val="3"/>
        </w:numPr>
        <w:tabs>
          <w:tab w:val="clear" w:pos="1410"/>
          <w:tab w:val="num" w:pos="0"/>
          <w:tab w:val="left" w:pos="993"/>
        </w:tabs>
        <w:suppressAutoHyphens w:val="0"/>
        <w:ind w:left="0" w:right="113" w:firstLine="705"/>
        <w:jc w:val="both"/>
        <w:rPr>
          <w:sz w:val="28"/>
          <w:szCs w:val="28"/>
        </w:rPr>
      </w:pPr>
      <w:r w:rsidRPr="006406C2">
        <w:rPr>
          <w:sz w:val="28"/>
          <w:szCs w:val="28"/>
          <w:lang w:val="uk-UA"/>
        </w:rPr>
        <w:t xml:space="preserve">Затвердити  Положення про порядок списання майна комунальної власності Носівської </w:t>
      </w:r>
      <w:r w:rsidR="004302EF" w:rsidRPr="006406C2">
        <w:rPr>
          <w:color w:val="000000"/>
          <w:sz w:val="28"/>
          <w:szCs w:val="28"/>
          <w:bdr w:val="none" w:sz="0" w:space="0" w:color="auto" w:frame="1"/>
          <w:lang w:val="uk-UA"/>
        </w:rPr>
        <w:t>об</w:t>
      </w:r>
      <w:r w:rsidR="004302EF" w:rsidRPr="006406C2">
        <w:rPr>
          <w:color w:val="000000"/>
          <w:sz w:val="28"/>
          <w:szCs w:val="28"/>
          <w:bdr w:val="none" w:sz="0" w:space="0" w:color="auto" w:frame="1"/>
        </w:rPr>
        <w:t>’</w:t>
      </w:r>
      <w:proofErr w:type="spellStart"/>
      <w:r w:rsidR="004302EF" w:rsidRPr="006406C2">
        <w:rPr>
          <w:color w:val="000000"/>
          <w:sz w:val="28"/>
          <w:szCs w:val="28"/>
          <w:bdr w:val="none" w:sz="0" w:space="0" w:color="auto" w:frame="1"/>
          <w:lang w:val="uk-UA"/>
        </w:rPr>
        <w:t>єднаної</w:t>
      </w:r>
      <w:proofErr w:type="spellEnd"/>
      <w:r w:rsidR="004302EF" w:rsidRPr="006406C2">
        <w:rPr>
          <w:color w:val="000000"/>
          <w:sz w:val="28"/>
          <w:szCs w:val="28"/>
          <w:bdr w:val="none" w:sz="0" w:space="0" w:color="auto" w:frame="1"/>
          <w:lang w:val="uk-UA"/>
        </w:rPr>
        <w:t xml:space="preserve"> територіальної громади</w:t>
      </w:r>
      <w:r w:rsidR="005F180B">
        <w:rPr>
          <w:sz w:val="28"/>
          <w:szCs w:val="28"/>
          <w:lang w:val="uk-UA"/>
        </w:rPr>
        <w:t xml:space="preserve"> </w:t>
      </w:r>
      <w:r w:rsidR="00D650C5" w:rsidRPr="006406C2">
        <w:rPr>
          <w:sz w:val="28"/>
          <w:szCs w:val="28"/>
        </w:rPr>
        <w:t>(</w:t>
      </w:r>
      <w:proofErr w:type="spellStart"/>
      <w:r w:rsidR="00D650C5" w:rsidRPr="006406C2">
        <w:rPr>
          <w:sz w:val="28"/>
          <w:szCs w:val="28"/>
        </w:rPr>
        <w:t>додаток</w:t>
      </w:r>
      <w:proofErr w:type="spellEnd"/>
      <w:r w:rsidR="005F180B">
        <w:rPr>
          <w:sz w:val="28"/>
          <w:szCs w:val="28"/>
          <w:lang w:val="uk-UA"/>
        </w:rPr>
        <w:t xml:space="preserve"> додається</w:t>
      </w:r>
      <w:r w:rsidR="00D650C5" w:rsidRPr="006406C2">
        <w:rPr>
          <w:sz w:val="28"/>
          <w:szCs w:val="28"/>
        </w:rPr>
        <w:t>).</w:t>
      </w:r>
    </w:p>
    <w:p w:rsidR="00D650C5" w:rsidRPr="006406C2" w:rsidRDefault="00D650C5" w:rsidP="006406C2">
      <w:pPr>
        <w:pStyle w:val="a9"/>
        <w:keepLines/>
        <w:spacing w:after="0"/>
        <w:ind w:left="0" w:right="-1" w:firstLine="567"/>
        <w:jc w:val="both"/>
        <w:rPr>
          <w:sz w:val="28"/>
          <w:szCs w:val="28"/>
        </w:rPr>
      </w:pPr>
      <w:r w:rsidRPr="006406C2">
        <w:rPr>
          <w:sz w:val="28"/>
          <w:szCs w:val="28"/>
        </w:rPr>
        <w:t xml:space="preserve">  </w:t>
      </w:r>
      <w:r w:rsidR="00C37B1C" w:rsidRPr="006406C2">
        <w:rPr>
          <w:sz w:val="28"/>
          <w:szCs w:val="28"/>
        </w:rPr>
        <w:t>2</w:t>
      </w:r>
      <w:r w:rsidRPr="006406C2">
        <w:rPr>
          <w:sz w:val="28"/>
          <w:szCs w:val="28"/>
        </w:rPr>
        <w:t xml:space="preserve">. </w:t>
      </w:r>
      <w:r w:rsidRPr="006406C2">
        <w:rPr>
          <w:sz w:val="28"/>
          <w:szCs w:val="28"/>
          <w:lang w:val="uk-UA"/>
        </w:rPr>
        <w:t xml:space="preserve">Контроль за виконанням цього рішення покласти на комісію з питань житлово-комунального господарства, комунального майна,  благоустрою, архітектури, будівництва, транспорту, зв’язку та сфери послуг,   організацію виконання рішення – на заступника міського голови з питань житлово-комунального господарства </w:t>
      </w:r>
      <w:proofErr w:type="spellStart"/>
      <w:r w:rsidRPr="006406C2">
        <w:rPr>
          <w:sz w:val="28"/>
          <w:szCs w:val="28"/>
          <w:lang w:val="uk-UA"/>
        </w:rPr>
        <w:t>Сичова</w:t>
      </w:r>
      <w:proofErr w:type="spellEnd"/>
      <w:r w:rsidRPr="006406C2">
        <w:rPr>
          <w:sz w:val="28"/>
          <w:szCs w:val="28"/>
          <w:lang w:val="uk-UA"/>
        </w:rPr>
        <w:t xml:space="preserve"> О.В.</w:t>
      </w:r>
    </w:p>
    <w:p w:rsidR="00D650C5" w:rsidRPr="006406C2" w:rsidRDefault="00D650C5" w:rsidP="006406C2">
      <w:pPr>
        <w:pStyle w:val="a9"/>
        <w:keepLines/>
        <w:spacing w:after="0"/>
        <w:ind w:left="0" w:right="113" w:firstLine="567"/>
        <w:jc w:val="both"/>
        <w:rPr>
          <w:sz w:val="28"/>
          <w:szCs w:val="28"/>
          <w:lang w:val="uk-UA"/>
        </w:rPr>
      </w:pPr>
    </w:p>
    <w:p w:rsidR="001C6B69" w:rsidRPr="006406C2" w:rsidRDefault="001C6B69" w:rsidP="006406C2">
      <w:pPr>
        <w:pStyle w:val="a9"/>
        <w:keepLines/>
        <w:spacing w:after="0"/>
        <w:ind w:left="0" w:right="113" w:firstLine="567"/>
        <w:jc w:val="both"/>
        <w:rPr>
          <w:sz w:val="28"/>
          <w:szCs w:val="28"/>
          <w:lang w:val="uk-UA"/>
        </w:rPr>
      </w:pPr>
      <w:bookmarkStart w:id="0" w:name="_GoBack"/>
      <w:bookmarkEnd w:id="0"/>
    </w:p>
    <w:p w:rsidR="00D650C5" w:rsidRPr="006406C2" w:rsidRDefault="00D650C5" w:rsidP="006406C2">
      <w:pPr>
        <w:tabs>
          <w:tab w:val="left" w:pos="0"/>
          <w:tab w:val="left" w:pos="993"/>
        </w:tabs>
        <w:ind w:right="113"/>
        <w:jc w:val="both"/>
        <w:rPr>
          <w:sz w:val="28"/>
          <w:szCs w:val="28"/>
        </w:rPr>
      </w:pPr>
      <w:proofErr w:type="spellStart"/>
      <w:r w:rsidRPr="006406C2">
        <w:rPr>
          <w:sz w:val="28"/>
          <w:szCs w:val="28"/>
        </w:rPr>
        <w:t>Міський</w:t>
      </w:r>
      <w:proofErr w:type="spellEnd"/>
      <w:r w:rsidRPr="006406C2">
        <w:rPr>
          <w:sz w:val="28"/>
          <w:szCs w:val="28"/>
        </w:rPr>
        <w:t xml:space="preserve"> голова                                                                       В.М.Ігнатченко        </w:t>
      </w:r>
    </w:p>
    <w:p w:rsidR="006130A6" w:rsidRPr="006406C2" w:rsidRDefault="006130A6" w:rsidP="006406C2">
      <w:pPr>
        <w:ind w:right="113"/>
        <w:jc w:val="both"/>
        <w:rPr>
          <w:b/>
          <w:sz w:val="28"/>
          <w:szCs w:val="28"/>
          <w:lang w:val="uk-UA"/>
        </w:rPr>
      </w:pPr>
    </w:p>
    <w:p w:rsidR="006130A6" w:rsidRPr="006406C2" w:rsidRDefault="006130A6" w:rsidP="006406C2">
      <w:pPr>
        <w:ind w:right="113" w:firstLine="708"/>
        <w:jc w:val="both"/>
        <w:rPr>
          <w:sz w:val="28"/>
          <w:szCs w:val="28"/>
          <w:lang w:val="uk-UA"/>
        </w:rPr>
      </w:pPr>
      <w:r w:rsidRPr="006406C2">
        <w:rPr>
          <w:sz w:val="28"/>
          <w:szCs w:val="28"/>
          <w:lang w:val="uk-UA"/>
        </w:rPr>
        <w:t xml:space="preserve"> </w:t>
      </w:r>
    </w:p>
    <w:p w:rsidR="006130A6" w:rsidRDefault="006130A6" w:rsidP="006406C2">
      <w:pPr>
        <w:pStyle w:val="a6"/>
        <w:spacing w:before="0" w:after="0"/>
        <w:ind w:right="113"/>
        <w:jc w:val="both"/>
        <w:rPr>
          <w:sz w:val="28"/>
          <w:szCs w:val="28"/>
          <w:lang w:val="uk-UA"/>
        </w:rPr>
      </w:pPr>
    </w:p>
    <w:p w:rsidR="006406C2" w:rsidRDefault="006406C2" w:rsidP="006406C2">
      <w:pPr>
        <w:pStyle w:val="a6"/>
        <w:spacing w:before="0" w:after="0"/>
        <w:ind w:right="113"/>
        <w:jc w:val="both"/>
        <w:rPr>
          <w:sz w:val="28"/>
          <w:szCs w:val="28"/>
          <w:lang w:val="uk-UA"/>
        </w:rPr>
      </w:pPr>
    </w:p>
    <w:p w:rsidR="006406C2" w:rsidRDefault="006406C2" w:rsidP="006406C2">
      <w:pPr>
        <w:pStyle w:val="a6"/>
        <w:spacing w:before="0" w:after="0"/>
        <w:ind w:right="113"/>
        <w:jc w:val="both"/>
        <w:rPr>
          <w:sz w:val="28"/>
          <w:szCs w:val="28"/>
          <w:lang w:val="uk-UA"/>
        </w:rPr>
      </w:pPr>
    </w:p>
    <w:p w:rsidR="006406C2" w:rsidRDefault="006406C2" w:rsidP="006406C2">
      <w:pPr>
        <w:pStyle w:val="a6"/>
        <w:spacing w:before="0" w:after="0"/>
        <w:ind w:right="113"/>
        <w:jc w:val="both"/>
        <w:rPr>
          <w:sz w:val="28"/>
          <w:szCs w:val="28"/>
          <w:lang w:val="uk-UA"/>
        </w:rPr>
      </w:pPr>
    </w:p>
    <w:p w:rsidR="006406C2" w:rsidRDefault="006406C2" w:rsidP="006406C2">
      <w:pPr>
        <w:pStyle w:val="a6"/>
        <w:spacing w:before="0" w:after="0"/>
        <w:ind w:right="113"/>
        <w:jc w:val="both"/>
        <w:rPr>
          <w:sz w:val="28"/>
          <w:szCs w:val="28"/>
          <w:lang w:val="uk-UA"/>
        </w:rPr>
      </w:pPr>
    </w:p>
    <w:p w:rsidR="005F180B" w:rsidRPr="006406C2" w:rsidRDefault="005F180B" w:rsidP="006406C2">
      <w:pPr>
        <w:pStyle w:val="a6"/>
        <w:spacing w:before="0" w:after="0"/>
        <w:ind w:right="113"/>
        <w:jc w:val="both"/>
        <w:rPr>
          <w:sz w:val="28"/>
          <w:szCs w:val="28"/>
          <w:lang w:val="uk-UA"/>
        </w:rPr>
      </w:pPr>
    </w:p>
    <w:p w:rsidR="006130A6" w:rsidRPr="006406C2" w:rsidRDefault="006130A6" w:rsidP="006406C2">
      <w:pPr>
        <w:pStyle w:val="a6"/>
        <w:spacing w:before="0" w:after="0"/>
        <w:ind w:right="113"/>
        <w:jc w:val="both"/>
        <w:rPr>
          <w:sz w:val="28"/>
          <w:szCs w:val="28"/>
          <w:lang w:val="uk-UA"/>
        </w:rPr>
      </w:pPr>
    </w:p>
    <w:p w:rsidR="006406C2" w:rsidRPr="00E161DC" w:rsidRDefault="006406C2" w:rsidP="006406C2">
      <w:pPr>
        <w:jc w:val="right"/>
        <w:rPr>
          <w:i/>
        </w:rPr>
      </w:pPr>
      <w:r w:rsidRPr="00F45843">
        <w:rPr>
          <w:b/>
        </w:rPr>
        <w:t xml:space="preserve">    </w:t>
      </w:r>
      <w:proofErr w:type="spellStart"/>
      <w:r w:rsidRPr="00E161DC">
        <w:rPr>
          <w:i/>
        </w:rPr>
        <w:t>Додаток</w:t>
      </w:r>
      <w:proofErr w:type="spellEnd"/>
      <w:r w:rsidRPr="00E161DC">
        <w:rPr>
          <w:i/>
        </w:rPr>
        <w:t xml:space="preserve"> </w:t>
      </w:r>
    </w:p>
    <w:p w:rsidR="006406C2" w:rsidRPr="00E161DC" w:rsidRDefault="006406C2" w:rsidP="006406C2">
      <w:pPr>
        <w:jc w:val="right"/>
        <w:rPr>
          <w:i/>
        </w:rPr>
      </w:pPr>
      <w:r w:rsidRPr="00E161DC">
        <w:rPr>
          <w:i/>
        </w:rPr>
        <w:t xml:space="preserve">до </w:t>
      </w:r>
      <w:proofErr w:type="spellStart"/>
      <w:proofErr w:type="gramStart"/>
      <w:r w:rsidRPr="00E161DC">
        <w:rPr>
          <w:i/>
        </w:rPr>
        <w:t>р</w:t>
      </w:r>
      <w:proofErr w:type="gramEnd"/>
      <w:r w:rsidRPr="00E161DC">
        <w:rPr>
          <w:i/>
        </w:rPr>
        <w:t>ішення</w:t>
      </w:r>
      <w:proofErr w:type="spellEnd"/>
      <w:r w:rsidRPr="00E161DC">
        <w:rPr>
          <w:i/>
        </w:rPr>
        <w:t xml:space="preserve"> 27 </w:t>
      </w:r>
      <w:proofErr w:type="spellStart"/>
      <w:r w:rsidRPr="00E161DC">
        <w:rPr>
          <w:i/>
        </w:rPr>
        <w:t>сесії</w:t>
      </w:r>
      <w:proofErr w:type="spellEnd"/>
      <w:r w:rsidRPr="00E161DC">
        <w:rPr>
          <w:i/>
        </w:rPr>
        <w:t xml:space="preserve"> </w:t>
      </w:r>
      <w:proofErr w:type="spellStart"/>
      <w:r w:rsidRPr="00E161DC">
        <w:rPr>
          <w:i/>
        </w:rPr>
        <w:t>міської</w:t>
      </w:r>
      <w:proofErr w:type="spellEnd"/>
      <w:r w:rsidRPr="00E161DC">
        <w:rPr>
          <w:i/>
        </w:rPr>
        <w:t xml:space="preserve"> ради</w:t>
      </w:r>
    </w:p>
    <w:p w:rsidR="006406C2" w:rsidRPr="00E161DC" w:rsidRDefault="006406C2" w:rsidP="006406C2">
      <w:pPr>
        <w:jc w:val="right"/>
        <w:rPr>
          <w:i/>
        </w:rPr>
      </w:pPr>
      <w:r w:rsidRPr="00E161DC">
        <w:rPr>
          <w:i/>
        </w:rPr>
        <w:t xml:space="preserve">                                                                                       </w:t>
      </w:r>
      <w:proofErr w:type="spellStart"/>
      <w:r w:rsidRPr="00E161DC">
        <w:rPr>
          <w:i/>
        </w:rPr>
        <w:t>від</w:t>
      </w:r>
      <w:proofErr w:type="spellEnd"/>
      <w:r w:rsidRPr="00E161DC">
        <w:rPr>
          <w:i/>
        </w:rPr>
        <w:t xml:space="preserve"> </w:t>
      </w:r>
      <w:r>
        <w:rPr>
          <w:i/>
        </w:rPr>
        <w:t xml:space="preserve">12.10.2017 року </w:t>
      </w:r>
      <w:r w:rsidRPr="00E161DC">
        <w:rPr>
          <w:i/>
        </w:rPr>
        <w:t xml:space="preserve"> </w:t>
      </w:r>
      <w:r>
        <w:rPr>
          <w:i/>
        </w:rPr>
        <w:t>№</w:t>
      </w:r>
      <w:r>
        <w:rPr>
          <w:i/>
          <w:lang w:val="uk-UA"/>
        </w:rPr>
        <w:t>13</w:t>
      </w:r>
      <w:r>
        <w:rPr>
          <w:i/>
        </w:rPr>
        <w:t>/27/</w:t>
      </w:r>
      <w:r>
        <w:rPr>
          <w:i/>
          <w:lang w:val="en-US"/>
        </w:rPr>
        <w:t>VII</w:t>
      </w:r>
      <w:r w:rsidRPr="00E161DC">
        <w:rPr>
          <w:i/>
        </w:rPr>
        <w:t xml:space="preserve">                                          </w:t>
      </w:r>
    </w:p>
    <w:p w:rsidR="006130A6" w:rsidRPr="006406C2" w:rsidRDefault="006130A6" w:rsidP="006406C2">
      <w:pPr>
        <w:pStyle w:val="a6"/>
        <w:spacing w:before="0" w:after="0"/>
        <w:ind w:right="113"/>
        <w:jc w:val="center"/>
        <w:rPr>
          <w:b/>
          <w:sz w:val="28"/>
          <w:szCs w:val="28"/>
          <w:u w:val="single"/>
        </w:rPr>
      </w:pPr>
    </w:p>
    <w:p w:rsidR="006130A6" w:rsidRPr="006406C2" w:rsidRDefault="006130A6" w:rsidP="006406C2">
      <w:pPr>
        <w:pStyle w:val="a6"/>
        <w:spacing w:before="0" w:after="0"/>
        <w:ind w:right="113"/>
        <w:jc w:val="center"/>
        <w:rPr>
          <w:b/>
          <w:sz w:val="28"/>
          <w:szCs w:val="28"/>
          <w:lang w:val="uk-UA"/>
        </w:rPr>
      </w:pPr>
      <w:r w:rsidRPr="006406C2">
        <w:rPr>
          <w:b/>
          <w:sz w:val="28"/>
          <w:szCs w:val="28"/>
          <w:lang w:val="uk-UA"/>
        </w:rPr>
        <w:t>ПОЛОЖЕННЯ</w:t>
      </w:r>
    </w:p>
    <w:p w:rsidR="006130A6" w:rsidRPr="006406C2" w:rsidRDefault="006130A6" w:rsidP="006406C2">
      <w:pPr>
        <w:pStyle w:val="a6"/>
        <w:spacing w:before="0" w:after="0"/>
        <w:ind w:right="113"/>
        <w:jc w:val="center"/>
        <w:rPr>
          <w:b/>
          <w:sz w:val="28"/>
          <w:szCs w:val="28"/>
          <w:lang w:val="uk-UA"/>
        </w:rPr>
      </w:pPr>
      <w:r w:rsidRPr="006406C2">
        <w:rPr>
          <w:b/>
          <w:sz w:val="28"/>
          <w:szCs w:val="28"/>
          <w:lang w:val="uk-UA"/>
        </w:rPr>
        <w:t>про порядок списання майна комунальної власності</w:t>
      </w:r>
    </w:p>
    <w:p w:rsidR="006130A6" w:rsidRPr="006406C2" w:rsidRDefault="003252CA" w:rsidP="006406C2">
      <w:pPr>
        <w:pStyle w:val="a6"/>
        <w:spacing w:before="0" w:after="0"/>
        <w:ind w:right="113"/>
        <w:jc w:val="center"/>
        <w:rPr>
          <w:b/>
          <w:sz w:val="28"/>
          <w:szCs w:val="28"/>
          <w:lang w:val="uk-UA"/>
        </w:rPr>
      </w:pPr>
      <w:r w:rsidRPr="006406C2">
        <w:rPr>
          <w:b/>
          <w:sz w:val="28"/>
          <w:szCs w:val="28"/>
          <w:lang w:val="uk-UA"/>
        </w:rPr>
        <w:t xml:space="preserve">Носівської </w:t>
      </w:r>
      <w:r w:rsidR="00B8705F" w:rsidRPr="006406C2">
        <w:rPr>
          <w:b/>
          <w:color w:val="000000"/>
          <w:sz w:val="28"/>
          <w:szCs w:val="28"/>
          <w:bdr w:val="none" w:sz="0" w:space="0" w:color="auto" w:frame="1"/>
          <w:lang w:val="uk-UA"/>
        </w:rPr>
        <w:t>об</w:t>
      </w:r>
      <w:r w:rsidR="00B8705F" w:rsidRPr="006406C2">
        <w:rPr>
          <w:b/>
          <w:color w:val="000000"/>
          <w:sz w:val="28"/>
          <w:szCs w:val="28"/>
          <w:bdr w:val="none" w:sz="0" w:space="0" w:color="auto" w:frame="1"/>
        </w:rPr>
        <w:t>’</w:t>
      </w:r>
      <w:proofErr w:type="spellStart"/>
      <w:r w:rsidR="00B8705F" w:rsidRPr="006406C2">
        <w:rPr>
          <w:b/>
          <w:color w:val="000000"/>
          <w:sz w:val="28"/>
          <w:szCs w:val="28"/>
          <w:bdr w:val="none" w:sz="0" w:space="0" w:color="auto" w:frame="1"/>
          <w:lang w:val="uk-UA"/>
        </w:rPr>
        <w:t>єднаної</w:t>
      </w:r>
      <w:proofErr w:type="spellEnd"/>
      <w:r w:rsidR="00B8705F" w:rsidRPr="006406C2">
        <w:rPr>
          <w:b/>
          <w:color w:val="000000"/>
          <w:sz w:val="28"/>
          <w:szCs w:val="28"/>
          <w:bdr w:val="none" w:sz="0" w:space="0" w:color="auto" w:frame="1"/>
          <w:lang w:val="uk-UA"/>
        </w:rPr>
        <w:t xml:space="preserve"> територіальної громади</w:t>
      </w:r>
    </w:p>
    <w:p w:rsidR="006130A6" w:rsidRPr="006406C2" w:rsidRDefault="006130A6" w:rsidP="006406C2">
      <w:pPr>
        <w:pStyle w:val="a6"/>
        <w:spacing w:before="0" w:after="0"/>
        <w:ind w:right="113"/>
        <w:jc w:val="both"/>
        <w:rPr>
          <w:b/>
          <w:sz w:val="28"/>
          <w:szCs w:val="28"/>
          <w:lang w:val="uk-UA"/>
        </w:rPr>
      </w:pPr>
    </w:p>
    <w:p w:rsidR="006130A6" w:rsidRPr="006406C2" w:rsidRDefault="006130A6" w:rsidP="006406C2">
      <w:pPr>
        <w:pStyle w:val="a6"/>
        <w:spacing w:before="0" w:after="0"/>
        <w:ind w:right="113"/>
        <w:jc w:val="center"/>
        <w:rPr>
          <w:sz w:val="28"/>
          <w:szCs w:val="28"/>
          <w:lang w:val="uk-UA"/>
        </w:rPr>
      </w:pPr>
      <w:r w:rsidRPr="006406C2">
        <w:rPr>
          <w:b/>
          <w:sz w:val="28"/>
          <w:szCs w:val="28"/>
          <w:lang w:val="uk-UA"/>
        </w:rPr>
        <w:t>1. Загальна частина</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1.1. Положення розроблене з метою встановлення єдиних вимог до порядку списання  комунального майна, яке заходяться на балансах підприємств, організацій, установ комунальної власності територіальної громади </w:t>
      </w:r>
      <w:r w:rsidR="003252CA" w:rsidRPr="006406C2">
        <w:rPr>
          <w:sz w:val="28"/>
          <w:szCs w:val="28"/>
          <w:lang w:val="uk-UA"/>
        </w:rPr>
        <w:t>Носівської міської ради</w:t>
      </w:r>
      <w:r w:rsidRPr="006406C2">
        <w:rPr>
          <w:sz w:val="28"/>
          <w:szCs w:val="28"/>
          <w:lang w:val="uk-UA"/>
        </w:rPr>
        <w:t>, або використовуються на умовах оренди і безоплатного користування, та застосовується при списанні об'єктів незавершеного будівництва (незавершені капітальні інвестиції в необоротні матеріальні активи), матеріальних активів, що відповідно до законодавства визнаються основними фондами (засобами), інших необоротних матеріальних активів (далі — майно).</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1.2. У цьому Положенні суб’єктами  господарювання є комунальні підприємства, організації  та установи в господарському віддані або оперативному управлінні яких знаходиться майно комунальної власності, або інші особи які використовують це майно на умовах оренди та безоплатного користування.</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1.3. Суб’єктом управління у цьому Положенні визначено </w:t>
      </w:r>
      <w:r w:rsidR="003252CA" w:rsidRPr="006406C2">
        <w:rPr>
          <w:sz w:val="28"/>
          <w:szCs w:val="28"/>
          <w:lang w:val="uk-UA"/>
        </w:rPr>
        <w:t>Носівську міську раду</w:t>
      </w:r>
      <w:r w:rsidRPr="006406C2">
        <w:rPr>
          <w:sz w:val="28"/>
          <w:szCs w:val="28"/>
          <w:lang w:val="uk-UA"/>
        </w:rPr>
        <w:t xml:space="preserve">.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1.4. Терміни, які використовуються у цьому Положенні,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1.5. Дія цього Положення не поширюється на майно, порядок списання якого визначається окремими законами (об'єкти житлового фонду, військове майно, державний матеріальний резерв, об'єкти цивільної оборони, цілісні майнові комплекси підприємств тощо).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1.5.1. Необоротні матеріальні активи спеціального призначення списуються відповідно до положень законодавства, яке ураховує специфіку їх збереження, використання, списання, утилізації тощо.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1.5.2. Запаси списуються згідно Положення з бухгалтерського обліку запасів бюджетних установ, затвердженої наказом </w:t>
      </w:r>
      <w:r w:rsidRPr="006406C2">
        <w:rPr>
          <w:rStyle w:val="a4"/>
          <w:b w:val="0"/>
          <w:sz w:val="28"/>
          <w:szCs w:val="28"/>
          <w:lang w:val="uk-UA"/>
        </w:rPr>
        <w:t xml:space="preserve">Міністерства фінансів України від 14.11.2013 № 947 </w:t>
      </w:r>
      <w:r w:rsidRPr="006406C2">
        <w:rPr>
          <w:sz w:val="28"/>
          <w:szCs w:val="28"/>
          <w:lang w:val="uk-UA"/>
        </w:rPr>
        <w:t xml:space="preserve"> «Про затвердження Положення з бухгалтерського обліку запасів бюджетних установ та внесення змін до деяких нормативно-правових актів з бухгалтерського обліку бюджетних установ» та Положення (стандарт) бухгалтерського обліку 9 «Запаси», затвердженого наказом Міністерства фінансів України від 20 жовтня 1999 р. N 246 «Про затвердження Положення (стандарту) бухгалтерського обліку».</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1.6. Відповідно цього Положення списанню підлягає майно:</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lastRenderedPageBreak/>
        <w:t>1.6.1. що не може бути в установленому порядку відчужене, безоплатно передане комунальним підприємствам, установам чи організаціям та щодо якого не можуть бути застосовані інші способи управління (або їх застосування може бути економічно недоцільне);</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1.6.2. морально чи фізично зношене, непридатне для подальшого використання суб'єктом господарювання, зокрема у зв'язку з будівництвом, розширенням, реконструкцією і технічним переоснащенням;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1.6.3. пошкоджене внаслідок аварії чи стихійного лиха та відновленню не підлягає;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1.6.4. майно виявлене в результаті інвентаризації як нестача. 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 </w:t>
      </w:r>
    </w:p>
    <w:p w:rsidR="006130A6" w:rsidRPr="006406C2" w:rsidRDefault="00B539ED" w:rsidP="006406C2">
      <w:pPr>
        <w:pStyle w:val="a6"/>
        <w:spacing w:before="0" w:after="0"/>
        <w:ind w:right="113"/>
        <w:jc w:val="both"/>
        <w:rPr>
          <w:sz w:val="28"/>
          <w:szCs w:val="28"/>
          <w:lang w:val="uk-UA"/>
        </w:rPr>
      </w:pPr>
      <w:r w:rsidRPr="006406C2">
        <w:rPr>
          <w:sz w:val="28"/>
          <w:szCs w:val="28"/>
          <w:lang w:val="uk-UA"/>
        </w:rPr>
        <w:t xml:space="preserve">          </w:t>
      </w:r>
      <w:r w:rsidR="006130A6" w:rsidRPr="006406C2">
        <w:rPr>
          <w:sz w:val="28"/>
          <w:szCs w:val="28"/>
          <w:lang w:val="uk-UA"/>
        </w:rPr>
        <w:t>1.7. Відшкодування сум збитків здійснюється відповідно до Закону України «Про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та постанови Кабінету Міністрів України від 22.01.1996 N 116 «Про затвердження Порядку визначення розміру збитків від розкрадання, нестачі, знищення (псування) матеріальних цінностей».</w:t>
      </w:r>
    </w:p>
    <w:p w:rsidR="006130A6" w:rsidRPr="006406C2" w:rsidRDefault="006130A6" w:rsidP="006406C2">
      <w:pPr>
        <w:pStyle w:val="3"/>
        <w:numPr>
          <w:ilvl w:val="7"/>
          <w:numId w:val="1"/>
        </w:numPr>
        <w:spacing w:before="0" w:after="0"/>
        <w:ind w:left="0" w:right="113"/>
        <w:jc w:val="center"/>
        <w:rPr>
          <w:sz w:val="28"/>
          <w:szCs w:val="28"/>
          <w:lang w:val="uk-UA"/>
        </w:rPr>
      </w:pPr>
      <w:r w:rsidRPr="006406C2">
        <w:rPr>
          <w:sz w:val="28"/>
          <w:szCs w:val="28"/>
          <w:lang w:val="uk-UA"/>
        </w:rPr>
        <w:t>2. Прийняття рішення про списання майна</w:t>
      </w:r>
    </w:p>
    <w:p w:rsidR="006130A6" w:rsidRPr="006406C2" w:rsidRDefault="00B539ED" w:rsidP="006406C2">
      <w:pPr>
        <w:pStyle w:val="a6"/>
        <w:spacing w:before="0" w:after="0"/>
        <w:ind w:right="113"/>
        <w:jc w:val="both"/>
        <w:rPr>
          <w:sz w:val="28"/>
          <w:szCs w:val="28"/>
          <w:lang w:val="uk-UA"/>
        </w:rPr>
      </w:pPr>
      <w:r w:rsidRPr="006406C2">
        <w:rPr>
          <w:sz w:val="28"/>
          <w:szCs w:val="28"/>
        </w:rPr>
        <w:t xml:space="preserve">         </w:t>
      </w:r>
      <w:r w:rsidR="006130A6" w:rsidRPr="006406C2">
        <w:rPr>
          <w:sz w:val="28"/>
          <w:szCs w:val="28"/>
          <w:lang w:val="uk-UA"/>
        </w:rPr>
        <w:t xml:space="preserve">2.1. Списання майна здійснюється суб’єктом господарювання, на балансі якого воно перебуває, на підставі прийнятого суб’єктом управління рішення про надання згоди на його списання. </w:t>
      </w:r>
    </w:p>
    <w:p w:rsidR="006130A6" w:rsidRPr="006406C2" w:rsidRDefault="00B539ED" w:rsidP="006406C2">
      <w:pPr>
        <w:pStyle w:val="a6"/>
        <w:tabs>
          <w:tab w:val="left" w:pos="709"/>
        </w:tabs>
        <w:spacing w:before="0" w:after="0"/>
        <w:ind w:right="113"/>
        <w:jc w:val="both"/>
        <w:rPr>
          <w:sz w:val="28"/>
          <w:szCs w:val="28"/>
          <w:lang w:val="uk-UA"/>
        </w:rPr>
      </w:pPr>
      <w:r w:rsidRPr="006406C2">
        <w:rPr>
          <w:sz w:val="28"/>
          <w:szCs w:val="28"/>
        </w:rPr>
        <w:t xml:space="preserve">          </w:t>
      </w:r>
      <w:r w:rsidR="006130A6" w:rsidRPr="006406C2">
        <w:rPr>
          <w:sz w:val="28"/>
          <w:szCs w:val="28"/>
          <w:lang w:val="uk-UA"/>
        </w:rPr>
        <w:t xml:space="preserve">2.2. Списання майна здійснюється за умови врахування особливостей правового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 </w:t>
      </w:r>
    </w:p>
    <w:p w:rsidR="006130A6" w:rsidRPr="006406C2" w:rsidRDefault="00B539ED" w:rsidP="006406C2">
      <w:pPr>
        <w:pStyle w:val="a6"/>
        <w:spacing w:before="0" w:after="0"/>
        <w:ind w:right="113"/>
        <w:jc w:val="both"/>
        <w:rPr>
          <w:sz w:val="28"/>
          <w:szCs w:val="28"/>
          <w:lang w:val="uk-UA"/>
        </w:rPr>
      </w:pPr>
      <w:r w:rsidRPr="006406C2">
        <w:rPr>
          <w:sz w:val="28"/>
          <w:szCs w:val="28"/>
          <w:lang w:val="uk-UA"/>
        </w:rPr>
        <w:t xml:space="preserve">          </w:t>
      </w:r>
      <w:r w:rsidR="006130A6" w:rsidRPr="006406C2">
        <w:rPr>
          <w:sz w:val="28"/>
          <w:szCs w:val="28"/>
          <w:lang w:val="uk-UA"/>
        </w:rPr>
        <w:t xml:space="preserve">2.3. Списання повністю амортизованих основних фондів (засобів), інших необоротних матеріальних активів суб'єкта господарювання, первісна (переоцінена) вартість яких становить </w:t>
      </w:r>
      <w:r w:rsidR="00C70D71" w:rsidRPr="006406C2">
        <w:rPr>
          <w:sz w:val="28"/>
          <w:szCs w:val="28"/>
          <w:lang w:val="uk-UA"/>
        </w:rPr>
        <w:t>до</w:t>
      </w:r>
      <w:r w:rsidR="006130A6" w:rsidRPr="006406C2">
        <w:rPr>
          <w:sz w:val="28"/>
          <w:szCs w:val="28"/>
          <w:lang w:val="uk-UA"/>
        </w:rPr>
        <w:t xml:space="preserve"> </w:t>
      </w:r>
      <w:r w:rsidR="00C70D71" w:rsidRPr="006406C2">
        <w:rPr>
          <w:sz w:val="28"/>
          <w:szCs w:val="28"/>
          <w:lang w:val="uk-UA"/>
        </w:rPr>
        <w:t>10</w:t>
      </w:r>
      <w:r w:rsidR="006130A6" w:rsidRPr="006406C2">
        <w:rPr>
          <w:sz w:val="28"/>
          <w:szCs w:val="28"/>
          <w:lang w:val="uk-UA"/>
        </w:rPr>
        <w:t xml:space="preserve"> тис. гривень, здійснюється за рішенням керівника такого суб'єкта господарювання відповідно до цього Положення (за винятком підприємств, щодо яких прийнято рішення про приватизацію)., більше як 10 тис. гривень  здійснюється за рішенням міської ради.</w:t>
      </w:r>
    </w:p>
    <w:p w:rsidR="006130A6" w:rsidRPr="006406C2" w:rsidRDefault="00B539ED" w:rsidP="006406C2">
      <w:pPr>
        <w:pStyle w:val="a6"/>
        <w:tabs>
          <w:tab w:val="left" w:pos="851"/>
          <w:tab w:val="left" w:pos="993"/>
        </w:tabs>
        <w:spacing w:before="0" w:after="0"/>
        <w:ind w:right="113"/>
        <w:jc w:val="both"/>
        <w:rPr>
          <w:sz w:val="28"/>
          <w:szCs w:val="28"/>
          <w:lang w:val="uk-UA"/>
        </w:rPr>
      </w:pPr>
      <w:r w:rsidRPr="006406C2">
        <w:rPr>
          <w:sz w:val="28"/>
          <w:szCs w:val="28"/>
          <w:lang w:val="uk-UA"/>
        </w:rPr>
        <w:t xml:space="preserve">          </w:t>
      </w:r>
      <w:r w:rsidR="006130A6" w:rsidRPr="006406C2">
        <w:rPr>
          <w:sz w:val="28"/>
          <w:szCs w:val="28"/>
          <w:lang w:val="uk-UA"/>
        </w:rPr>
        <w:t>2.4. Списання майна, що перебуває на балансі суб'єкта управління, здійснюється таким суб'єктом відповідно до цього Положення.</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2.5. З метою отримання згоди на списання майна суб’єкт господарювання подає суб'єкту управління разом із зверненням стосовно списання майна такі документи: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2.5.1. відомості про майно, що пропонується списати за даними бухгалтерського обліку (крім об'єктів незавершеного будівництва</w:t>
      </w:r>
      <w:r w:rsidR="003A5538" w:rsidRPr="006406C2">
        <w:rPr>
          <w:sz w:val="28"/>
          <w:szCs w:val="28"/>
        </w:rPr>
        <w:t>)</w:t>
      </w:r>
      <w:r w:rsidRPr="006406C2">
        <w:rPr>
          <w:sz w:val="28"/>
          <w:szCs w:val="28"/>
          <w:lang w:val="uk-UA"/>
        </w:rPr>
        <w:t xml:space="preserve">;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2.5.2. акт інвентаризації май</w:t>
      </w:r>
      <w:r w:rsidR="003A5538" w:rsidRPr="006406C2">
        <w:rPr>
          <w:sz w:val="28"/>
          <w:szCs w:val="28"/>
          <w:lang w:val="uk-UA"/>
        </w:rPr>
        <w:t>на, що пропонується до списання</w:t>
      </w:r>
      <w:r w:rsidRPr="006406C2">
        <w:rPr>
          <w:sz w:val="28"/>
          <w:szCs w:val="28"/>
          <w:lang w:val="uk-UA"/>
        </w:rPr>
        <w:t xml:space="preserve">;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2.5.3. акт технічного стану майна, затверджений керівником суб'єкта господарювання;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lastRenderedPageBreak/>
        <w:t xml:space="preserve">2.5.4. відомості про наявність обтяжень чи обмежень стосовно розпорядження майном, що пропонується списати (разом з відповідними підтвердними документами);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2.5.5.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 </w:t>
      </w:r>
    </w:p>
    <w:p w:rsidR="006130A6" w:rsidRPr="006406C2" w:rsidRDefault="00B1507B" w:rsidP="006406C2">
      <w:pPr>
        <w:pStyle w:val="a6"/>
        <w:spacing w:before="0" w:after="0"/>
        <w:ind w:right="113"/>
        <w:jc w:val="both"/>
        <w:rPr>
          <w:sz w:val="28"/>
          <w:szCs w:val="28"/>
          <w:lang w:val="uk-UA"/>
        </w:rPr>
      </w:pPr>
      <w:r w:rsidRPr="006406C2">
        <w:rPr>
          <w:sz w:val="28"/>
          <w:szCs w:val="28"/>
          <w:lang w:val="uk-UA"/>
        </w:rPr>
        <w:t xml:space="preserve">          </w:t>
      </w:r>
      <w:r w:rsidR="006130A6" w:rsidRPr="006406C2">
        <w:rPr>
          <w:sz w:val="28"/>
          <w:szCs w:val="28"/>
          <w:lang w:val="uk-UA"/>
        </w:rPr>
        <w:t xml:space="preserve">2.6. У разі потреби суб'єкт управління може запитувати від суб’єкта  господарювання додаткові документи, необхідні для прийняття рішення про списання майна (технічні паспорти, судові документи, витяги з реєстрів, висновки спеціалізованих організацій, договори тощо)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2.7. Рішення про надання чи відмову в наданні згоди на списання майна приймається відповідним суб'єктом управління протягом 30 днів з дати надходження документів, зазначених у пункті 2.5. цього Положення.</w:t>
      </w:r>
    </w:p>
    <w:p w:rsidR="006130A6" w:rsidRPr="006406C2" w:rsidRDefault="006130A6" w:rsidP="006406C2">
      <w:pPr>
        <w:pStyle w:val="a6"/>
        <w:spacing w:before="0" w:after="0"/>
        <w:ind w:right="113" w:firstLine="709"/>
        <w:jc w:val="both"/>
        <w:rPr>
          <w:sz w:val="28"/>
          <w:szCs w:val="28"/>
        </w:rPr>
      </w:pPr>
      <w:r w:rsidRPr="006406C2">
        <w:rPr>
          <w:sz w:val="28"/>
          <w:szCs w:val="28"/>
          <w:lang w:val="uk-UA"/>
        </w:rPr>
        <w:t xml:space="preserve">2.8. Рішення про надання згоди на списання майна оформлюється у формі </w:t>
      </w:r>
      <w:r w:rsidR="003A5538" w:rsidRPr="006406C2">
        <w:rPr>
          <w:sz w:val="28"/>
          <w:szCs w:val="28"/>
          <w:lang w:val="uk-UA"/>
        </w:rPr>
        <w:t>рішення</w:t>
      </w:r>
      <w:r w:rsidRPr="006406C2">
        <w:rPr>
          <w:sz w:val="28"/>
          <w:szCs w:val="28"/>
          <w:lang w:val="uk-UA"/>
        </w:rPr>
        <w:t xml:space="preserve"> </w:t>
      </w:r>
      <w:r w:rsidR="00C70D71" w:rsidRPr="006406C2">
        <w:rPr>
          <w:sz w:val="28"/>
          <w:szCs w:val="28"/>
          <w:lang w:val="uk-UA"/>
        </w:rPr>
        <w:t xml:space="preserve">сесії </w:t>
      </w:r>
      <w:r w:rsidR="005A0FC7" w:rsidRPr="006406C2">
        <w:rPr>
          <w:sz w:val="28"/>
          <w:szCs w:val="28"/>
          <w:lang w:val="uk-UA"/>
        </w:rPr>
        <w:t>Нос</w:t>
      </w:r>
      <w:r w:rsidR="00C70D71" w:rsidRPr="006406C2">
        <w:rPr>
          <w:sz w:val="28"/>
          <w:szCs w:val="28"/>
          <w:lang w:val="uk-UA"/>
        </w:rPr>
        <w:t xml:space="preserve">івської </w:t>
      </w:r>
      <w:r w:rsidRPr="006406C2">
        <w:rPr>
          <w:sz w:val="28"/>
          <w:szCs w:val="28"/>
          <w:lang w:val="uk-UA"/>
        </w:rPr>
        <w:t>міської ради, а про відмову в наданні такої згоди - у формі листа. Рішення про відмову в наданні згоди на списання майна приймається у разі, коли:</w:t>
      </w:r>
      <w:r w:rsidR="00831C15" w:rsidRPr="006406C2">
        <w:rPr>
          <w:sz w:val="28"/>
          <w:szCs w:val="28"/>
        </w:rPr>
        <w:t xml:space="preserve"> </w:t>
      </w:r>
      <w:r w:rsidR="00C740A1" w:rsidRPr="006406C2">
        <w:rPr>
          <w:sz w:val="28"/>
          <w:szCs w:val="28"/>
        </w:rPr>
        <w:t xml:space="preserve">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2.8.1. майно не відповідає вимогам, визначеним у пункті 1.6. цього Положення;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2.8.2. суб'єкт управління визначив інші шляхи використання майна, що пропонується до списання;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2.8.3. суб’єкт господарювання подав передбачені цим Положенням документи з порушенням установлених вимог, а також коли в документах наявні суперечності;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2.8.4. відповідно до законодавства заборонено розпорядження майном. </w:t>
      </w:r>
    </w:p>
    <w:p w:rsidR="006130A6" w:rsidRPr="006406C2" w:rsidRDefault="00B1507B" w:rsidP="006406C2">
      <w:pPr>
        <w:pStyle w:val="a6"/>
        <w:spacing w:before="0" w:after="0"/>
        <w:ind w:right="113"/>
        <w:jc w:val="both"/>
        <w:rPr>
          <w:sz w:val="28"/>
          <w:szCs w:val="28"/>
          <w:lang w:val="uk-UA"/>
        </w:rPr>
      </w:pPr>
      <w:r w:rsidRPr="006406C2">
        <w:rPr>
          <w:sz w:val="28"/>
          <w:szCs w:val="28"/>
        </w:rPr>
        <w:t xml:space="preserve">           </w:t>
      </w:r>
      <w:r w:rsidR="006130A6" w:rsidRPr="006406C2">
        <w:rPr>
          <w:sz w:val="28"/>
          <w:szCs w:val="28"/>
          <w:lang w:val="uk-UA"/>
        </w:rPr>
        <w:t xml:space="preserve">2.9. У разі потреби комісія з розгляду питань стосовно списання майна може провести  додатковий огляд майна, що пропонується до списання. </w:t>
      </w:r>
    </w:p>
    <w:p w:rsidR="006130A6" w:rsidRPr="006406C2" w:rsidRDefault="006130A6" w:rsidP="006406C2">
      <w:pPr>
        <w:pStyle w:val="3"/>
        <w:spacing w:before="0" w:after="0"/>
        <w:ind w:left="0" w:right="113" w:firstLine="284"/>
        <w:jc w:val="center"/>
        <w:rPr>
          <w:sz w:val="28"/>
          <w:szCs w:val="28"/>
          <w:lang w:val="uk-UA"/>
        </w:rPr>
      </w:pPr>
      <w:r w:rsidRPr="006406C2">
        <w:rPr>
          <w:sz w:val="28"/>
          <w:szCs w:val="28"/>
          <w:lang w:val="uk-UA"/>
        </w:rPr>
        <w:t>3. Утворення суб’єктом  господарювання комісії із списання майна, її завдання та повноваження</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3.1. Для встановлення факту непридатності майна і неможливості та /або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утворюється комісія із списання майна (далі - комісія), головою якої є заступник керівника суб'єкта господарювання, а членами - головний бухгалтер або його заступник, працівники інженерних, технічних, технологічних, будівельних, обліково-економічних та інших служб суб’єкта  господарювання, а також залучені за вимогою суб'єкта управління його представники та інші фахівці.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3.2. Склад комісії затверджується розпорядчим актом за підписом керівника суб’єкта  господарювання.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lastRenderedPageBreak/>
        <w:t xml:space="preserve">3.3. Для встановлення факту непридатності використання майна, що перебуває під наглядом державних інспекцій (автомобілів, нагрівальних котлів, підйомників тощо), суб’єкт  господарювання залучає для участі в роботі комісії представника відповідної інспекції, який підписує акт про списання або передає комісії свій письмовий висновок, що додається до акта.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3.4. У разі потреби та/або необхідності врахування галузевих особливостей списання майна суб’єктом  господарювання можуть залучати для участі в роботі комісії фахівців відповідних центральних і місцевих органів виконавчої влади, органів місцевого самоврядування, правоохоронних органів тощо (за згодою).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3.5. У разі порушення проти суб’єкта  господарювання справи про банкрутство суб’єкт  управління, керівник суб'єкта господарювання або арбітражний керуючий утворює комісію, до складу якої включаються голова комісії - керівник суб'єкта господарювання або арбітражний керуючий та члени комісії, визначені у пунктах 3.1. – 3.4. цього Положення.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3.6. Комісія: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3.6.1. проводить в установленому законодавством порядку інвентаризацію майна, що пропонується до списання, та за її результатами складає відповідний акт;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3.6.2. проводить огляд майна з використанням необхідної технічної документації (технічних паспортів, </w:t>
      </w:r>
      <w:proofErr w:type="spellStart"/>
      <w:r w:rsidRPr="006406C2">
        <w:rPr>
          <w:sz w:val="28"/>
          <w:szCs w:val="28"/>
          <w:lang w:val="uk-UA"/>
        </w:rPr>
        <w:t>поетажних</w:t>
      </w:r>
      <w:proofErr w:type="spellEnd"/>
      <w:r w:rsidRPr="006406C2">
        <w:rPr>
          <w:sz w:val="28"/>
          <w:szCs w:val="28"/>
          <w:lang w:val="uk-UA"/>
        </w:rPr>
        <w:t xml:space="preserve"> планів, відомостей про дефекти тощо), а також даних бухгалтерського обліку;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3.6.3. визначає економічну (технічну) доцільність чи недоцільність відновлення та/або подальшого використання майна і вносить відповідні пропозиції;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3.6.4.  установлює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3.6.5.  визначає можливості використання окремих вузлів, деталей, матеріалів та агрегатів об'єкта, що підлягає списанню;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3.6.6.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3.6.7. складає відповідно до законодавства акти на списання майна за встановленою типовою формою. </w:t>
      </w:r>
    </w:p>
    <w:p w:rsidR="006130A6" w:rsidRPr="006406C2" w:rsidRDefault="007D707C" w:rsidP="006406C2">
      <w:pPr>
        <w:pStyle w:val="a6"/>
        <w:spacing w:before="0" w:after="0"/>
        <w:ind w:right="113"/>
        <w:jc w:val="both"/>
        <w:rPr>
          <w:sz w:val="28"/>
          <w:szCs w:val="28"/>
          <w:lang w:val="uk-UA"/>
        </w:rPr>
      </w:pPr>
      <w:r w:rsidRPr="006406C2">
        <w:rPr>
          <w:sz w:val="28"/>
          <w:szCs w:val="28"/>
        </w:rPr>
        <w:t xml:space="preserve">          </w:t>
      </w:r>
      <w:r w:rsidR="006130A6" w:rsidRPr="006406C2">
        <w:rPr>
          <w:sz w:val="28"/>
          <w:szCs w:val="28"/>
          <w:lang w:val="uk-UA"/>
        </w:rPr>
        <w:t xml:space="preserve">3.7. За результатами роботи складається протокол засідання комісії, до якого додаються: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3.7.1. акт інвентаризації майна, що пропонується до списання; </w:t>
      </w:r>
    </w:p>
    <w:p w:rsidR="00E51671" w:rsidRPr="006406C2" w:rsidRDefault="006130A6" w:rsidP="006406C2">
      <w:pPr>
        <w:pStyle w:val="a6"/>
        <w:spacing w:before="0" w:after="0"/>
        <w:ind w:right="113" w:firstLine="708"/>
        <w:jc w:val="both"/>
        <w:rPr>
          <w:sz w:val="28"/>
          <w:szCs w:val="28"/>
        </w:rPr>
      </w:pPr>
      <w:r w:rsidRPr="006406C2">
        <w:rPr>
          <w:sz w:val="28"/>
          <w:szCs w:val="28"/>
          <w:lang w:val="uk-UA"/>
        </w:rPr>
        <w:t xml:space="preserve">3.7.2. акти технічного стану майна, що пропонується до списання;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lastRenderedPageBreak/>
        <w:t xml:space="preserve">3.7.3. акти на списання майна; </w:t>
      </w:r>
    </w:p>
    <w:p w:rsidR="006130A6" w:rsidRPr="006406C2" w:rsidRDefault="006130A6" w:rsidP="006406C2">
      <w:pPr>
        <w:pStyle w:val="a6"/>
        <w:spacing w:before="0" w:after="0"/>
        <w:ind w:right="113" w:firstLine="708"/>
        <w:jc w:val="both"/>
        <w:rPr>
          <w:sz w:val="28"/>
          <w:szCs w:val="28"/>
          <w:lang w:val="uk-UA"/>
        </w:rPr>
      </w:pPr>
      <w:r w:rsidRPr="006406C2">
        <w:rPr>
          <w:sz w:val="28"/>
          <w:szCs w:val="28"/>
          <w:lang w:val="uk-UA"/>
        </w:rPr>
        <w:t xml:space="preserve">3.7.4. інші документи (копія акта про аварію, висновки відповідних інспекцій, державних органів тощо (за наявності).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3.8. 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3.9. 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3.10. 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3.11. 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3.12. 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в якій зазначаються причини, що призвели до неї.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3.13. Протокол засідання комісії, акт інвентаризації, акти на списання майна та технічного стану затверджуються керівником суб’єкта  господарювання. </w:t>
      </w:r>
    </w:p>
    <w:p w:rsidR="006130A6" w:rsidRPr="006406C2" w:rsidRDefault="006130A6" w:rsidP="006406C2">
      <w:pPr>
        <w:pStyle w:val="3"/>
        <w:spacing w:before="0" w:after="0"/>
        <w:ind w:left="0" w:right="113"/>
        <w:jc w:val="center"/>
        <w:rPr>
          <w:sz w:val="28"/>
          <w:szCs w:val="28"/>
          <w:lang w:val="uk-UA"/>
        </w:rPr>
      </w:pPr>
      <w:r w:rsidRPr="006406C2">
        <w:rPr>
          <w:sz w:val="28"/>
          <w:szCs w:val="28"/>
          <w:lang w:val="uk-UA"/>
        </w:rPr>
        <w:t>4. Механізм списання майна</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4.1. Розбирання та демонтаж майна, що пропонується до списання, проводиться тільки після прийняття відповідним суб'єктом управління рішення про надання згоди (згідно з цим Положенням) на списання майна (крім випадків пошкодження майна внаслідок аварії чи стихійного лиха).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4.2. 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 Порядком забезпечується безпосередньо суб’єктом господарювання, на балансі якого перебуває майно.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4.3.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 Непридатні для використання вузли, деталі, матеріали та агрегати оприбутковуються як вторинна сировина (металобрухт тощо).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4.4. Оцінка придатних вузлів, деталей, матеріалів та агрегатів, отриманих в результаті списання майна, проводиться відповідно до законодавства.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lastRenderedPageBreak/>
        <w:t xml:space="preserve">4.5.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4.6.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4.7. Кошти, що надійшли в результаті списання майна, спрямовуються відповідно до вимог</w:t>
      </w:r>
      <w:r w:rsidR="0072392E" w:rsidRPr="006406C2">
        <w:rPr>
          <w:sz w:val="28"/>
          <w:szCs w:val="28"/>
        </w:rPr>
        <w:t xml:space="preserve"> </w:t>
      </w:r>
      <w:r w:rsidR="0072392E" w:rsidRPr="006406C2">
        <w:rPr>
          <w:sz w:val="28"/>
          <w:szCs w:val="28"/>
          <w:lang w:val="uk-UA"/>
        </w:rPr>
        <w:t>чинного</w:t>
      </w:r>
      <w:r w:rsidRPr="006406C2">
        <w:rPr>
          <w:sz w:val="28"/>
          <w:szCs w:val="28"/>
          <w:lang w:val="uk-UA"/>
        </w:rPr>
        <w:t xml:space="preserve"> законодавства.</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4.8. Суб’єкти господарювання, на балансі яких перебувало майно, подають суб'єкту управління у місячний строк після закінчення процедури розбирання, демонтажу та оприбуткування звіт про списання майна. У разі наявності зауважень до звіту суб'єкт управління повертає його суб'єктові господарювання для врахування зауважень та подання протягом 10 робочих днів звіту для нового розгляду.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4.9. Процедура списання майна вважається закінченою з моменту подання суб'єктом господарювання суб'єкту управління звіту про списання майна.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4.10. Керівник суб’єкту господарювання та члени комісії забезпечують згідно із законодавством подання суб'єкту управління достовірних матеріалів, передбачених цим Положенням. </w:t>
      </w:r>
    </w:p>
    <w:p w:rsidR="006130A6" w:rsidRPr="006406C2" w:rsidRDefault="006130A6" w:rsidP="006406C2">
      <w:pPr>
        <w:pStyle w:val="a6"/>
        <w:spacing w:before="0" w:after="0"/>
        <w:ind w:right="113" w:firstLine="709"/>
        <w:jc w:val="both"/>
        <w:rPr>
          <w:sz w:val="28"/>
          <w:szCs w:val="28"/>
          <w:lang w:val="uk-UA"/>
        </w:rPr>
      </w:pPr>
      <w:r w:rsidRPr="006406C2">
        <w:rPr>
          <w:sz w:val="28"/>
          <w:szCs w:val="28"/>
          <w:lang w:val="uk-UA"/>
        </w:rPr>
        <w:t xml:space="preserve">4.11. Керівник суб’єкту господарювання організовує та забезпечує дотримання процедури списання майна відповідно до цього Положення. </w:t>
      </w:r>
    </w:p>
    <w:p w:rsidR="0054376E" w:rsidRPr="006406C2" w:rsidRDefault="006130A6" w:rsidP="006406C2">
      <w:pPr>
        <w:pStyle w:val="a6"/>
        <w:spacing w:before="0" w:after="0"/>
        <w:ind w:right="113" w:firstLine="709"/>
        <w:jc w:val="both"/>
        <w:rPr>
          <w:sz w:val="28"/>
          <w:szCs w:val="28"/>
        </w:rPr>
      </w:pPr>
      <w:r w:rsidRPr="006406C2">
        <w:rPr>
          <w:sz w:val="28"/>
          <w:szCs w:val="28"/>
          <w:lang w:val="uk-UA"/>
        </w:rPr>
        <w:t>4.12. Суб'єкт управління забезпечує у межах своїх повноважень та відповідно до законодавства здійснення контролю за дотриманням вимог цього Положення та цільовим використанням коштів.</w:t>
      </w:r>
    </w:p>
    <w:p w:rsidR="006130A6" w:rsidRDefault="006130A6" w:rsidP="006406C2">
      <w:pPr>
        <w:pStyle w:val="a6"/>
        <w:spacing w:before="0" w:after="0"/>
        <w:ind w:right="113" w:firstLine="709"/>
        <w:jc w:val="both"/>
        <w:rPr>
          <w:sz w:val="28"/>
          <w:szCs w:val="28"/>
          <w:lang w:val="uk-UA"/>
        </w:rPr>
      </w:pPr>
      <w:r w:rsidRPr="006406C2">
        <w:rPr>
          <w:sz w:val="28"/>
          <w:szCs w:val="28"/>
          <w:lang w:val="uk-UA"/>
        </w:rPr>
        <w:t xml:space="preserve"> </w:t>
      </w:r>
    </w:p>
    <w:p w:rsidR="006406C2" w:rsidRPr="006406C2" w:rsidRDefault="006406C2" w:rsidP="006406C2">
      <w:pPr>
        <w:pStyle w:val="a6"/>
        <w:spacing w:before="0" w:after="0"/>
        <w:ind w:right="113" w:firstLine="709"/>
        <w:jc w:val="both"/>
        <w:rPr>
          <w:sz w:val="28"/>
          <w:szCs w:val="28"/>
          <w:lang w:val="uk-UA"/>
        </w:rPr>
      </w:pPr>
    </w:p>
    <w:p w:rsidR="006406C2" w:rsidRPr="006406C2" w:rsidRDefault="006406C2" w:rsidP="006406C2">
      <w:pPr>
        <w:pStyle w:val="a6"/>
        <w:spacing w:before="0" w:after="0"/>
        <w:ind w:right="113"/>
        <w:jc w:val="both"/>
        <w:rPr>
          <w:sz w:val="28"/>
          <w:szCs w:val="28"/>
          <w:lang w:val="uk-UA"/>
        </w:rPr>
      </w:pPr>
      <w:r w:rsidRPr="006406C2">
        <w:rPr>
          <w:sz w:val="28"/>
          <w:szCs w:val="28"/>
          <w:lang w:val="uk-UA"/>
        </w:rPr>
        <w:t xml:space="preserve">Заступник міського голови </w:t>
      </w:r>
    </w:p>
    <w:p w:rsidR="00AB56E2" w:rsidRPr="006406C2" w:rsidRDefault="006406C2" w:rsidP="006406C2">
      <w:pPr>
        <w:pStyle w:val="a6"/>
        <w:spacing w:before="0" w:after="0"/>
        <w:ind w:right="113"/>
        <w:jc w:val="both"/>
        <w:rPr>
          <w:sz w:val="28"/>
          <w:szCs w:val="28"/>
          <w:lang w:val="uk-UA"/>
        </w:rPr>
      </w:pPr>
      <w:r w:rsidRPr="006406C2">
        <w:rPr>
          <w:sz w:val="28"/>
          <w:szCs w:val="28"/>
          <w:lang w:val="uk-UA"/>
        </w:rPr>
        <w:t xml:space="preserve">з питань ЖКГ                                  </w:t>
      </w:r>
      <w:r>
        <w:rPr>
          <w:sz w:val="28"/>
          <w:szCs w:val="28"/>
          <w:lang w:val="uk-UA"/>
        </w:rPr>
        <w:t xml:space="preserve">   </w:t>
      </w:r>
      <w:r w:rsidRPr="006406C2">
        <w:rPr>
          <w:sz w:val="28"/>
          <w:szCs w:val="28"/>
          <w:lang w:val="uk-UA"/>
        </w:rPr>
        <w:t xml:space="preserve">                     </w:t>
      </w:r>
      <w:proofErr w:type="spellStart"/>
      <w:r w:rsidRPr="006406C2">
        <w:rPr>
          <w:sz w:val="28"/>
          <w:szCs w:val="28"/>
          <w:lang w:val="uk-UA"/>
        </w:rPr>
        <w:t>О.В.Сичов</w:t>
      </w:r>
      <w:proofErr w:type="spellEnd"/>
    </w:p>
    <w:sectPr w:rsidR="00AB56E2" w:rsidRPr="006406C2" w:rsidSect="006406C2">
      <w:pgSz w:w="11906" w:h="16838"/>
      <w:pgMar w:top="1134" w:right="566" w:bottom="993"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68F3C54"/>
    <w:multiLevelType w:val="hybridMultilevel"/>
    <w:tmpl w:val="888ABDDE"/>
    <w:lvl w:ilvl="0" w:tplc="3AAC55EA">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5C"/>
    <w:rsid w:val="00095DA6"/>
    <w:rsid w:val="001719CD"/>
    <w:rsid w:val="001C6B69"/>
    <w:rsid w:val="002E2027"/>
    <w:rsid w:val="003252CA"/>
    <w:rsid w:val="003A5538"/>
    <w:rsid w:val="004302EF"/>
    <w:rsid w:val="004A13E3"/>
    <w:rsid w:val="00512CC6"/>
    <w:rsid w:val="00536549"/>
    <w:rsid w:val="0054376E"/>
    <w:rsid w:val="005672FE"/>
    <w:rsid w:val="005A0FC7"/>
    <w:rsid w:val="005F180B"/>
    <w:rsid w:val="006130A6"/>
    <w:rsid w:val="006406C2"/>
    <w:rsid w:val="0072392E"/>
    <w:rsid w:val="007D707C"/>
    <w:rsid w:val="00831C15"/>
    <w:rsid w:val="00881656"/>
    <w:rsid w:val="009E4FF6"/>
    <w:rsid w:val="00A95705"/>
    <w:rsid w:val="00AB56E2"/>
    <w:rsid w:val="00B1507B"/>
    <w:rsid w:val="00B539ED"/>
    <w:rsid w:val="00B8705F"/>
    <w:rsid w:val="00BE35CA"/>
    <w:rsid w:val="00C033A9"/>
    <w:rsid w:val="00C37B1C"/>
    <w:rsid w:val="00C70D71"/>
    <w:rsid w:val="00C740A1"/>
    <w:rsid w:val="00D632B9"/>
    <w:rsid w:val="00D650C5"/>
    <w:rsid w:val="00E51671"/>
    <w:rsid w:val="00EE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A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30A6"/>
    <w:pPr>
      <w:keepNext/>
      <w:numPr>
        <w:numId w:val="1"/>
      </w:numPr>
      <w:spacing w:before="240" w:after="60"/>
      <w:outlineLvl w:val="0"/>
    </w:pPr>
    <w:rPr>
      <w:rFonts w:ascii="Arial" w:hAnsi="Arial" w:cs="Arial"/>
      <w:b/>
      <w:bCs/>
      <w:kern w:val="1"/>
      <w:sz w:val="32"/>
      <w:szCs w:val="32"/>
    </w:rPr>
  </w:style>
  <w:style w:type="paragraph" w:styleId="3">
    <w:name w:val="heading 3"/>
    <w:basedOn w:val="a"/>
    <w:next w:val="a0"/>
    <w:link w:val="30"/>
    <w:qFormat/>
    <w:rsid w:val="006130A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30A6"/>
    <w:rPr>
      <w:rFonts w:ascii="Arial" w:eastAsia="Times New Roman" w:hAnsi="Arial" w:cs="Arial"/>
      <w:b/>
      <w:bCs/>
      <w:kern w:val="1"/>
      <w:sz w:val="32"/>
      <w:szCs w:val="32"/>
      <w:lang w:eastAsia="ar-SA"/>
    </w:rPr>
  </w:style>
  <w:style w:type="character" w:customStyle="1" w:styleId="30">
    <w:name w:val="Заголовок 3 Знак"/>
    <w:basedOn w:val="a1"/>
    <w:link w:val="3"/>
    <w:rsid w:val="006130A6"/>
    <w:rPr>
      <w:rFonts w:ascii="Times New Roman" w:eastAsia="Times New Roman" w:hAnsi="Times New Roman" w:cs="Times New Roman"/>
      <w:b/>
      <w:bCs/>
      <w:sz w:val="27"/>
      <w:szCs w:val="27"/>
      <w:lang w:eastAsia="ar-SA"/>
    </w:rPr>
  </w:style>
  <w:style w:type="character" w:styleId="a4">
    <w:name w:val="Strong"/>
    <w:qFormat/>
    <w:rsid w:val="006130A6"/>
    <w:rPr>
      <w:b/>
      <w:bCs/>
    </w:rPr>
  </w:style>
  <w:style w:type="paragraph" w:styleId="a0">
    <w:name w:val="Body Text"/>
    <w:basedOn w:val="a"/>
    <w:link w:val="a5"/>
    <w:rsid w:val="006130A6"/>
    <w:pPr>
      <w:spacing w:after="120"/>
    </w:pPr>
  </w:style>
  <w:style w:type="character" w:customStyle="1" w:styleId="a5">
    <w:name w:val="Основной текст Знак"/>
    <w:basedOn w:val="a1"/>
    <w:link w:val="a0"/>
    <w:rsid w:val="006130A6"/>
    <w:rPr>
      <w:rFonts w:ascii="Times New Roman" w:eastAsia="Times New Roman" w:hAnsi="Times New Roman" w:cs="Times New Roman"/>
      <w:sz w:val="24"/>
      <w:szCs w:val="24"/>
      <w:lang w:eastAsia="ar-SA"/>
    </w:rPr>
  </w:style>
  <w:style w:type="paragraph" w:styleId="a6">
    <w:name w:val="Normal (Web)"/>
    <w:basedOn w:val="a"/>
    <w:rsid w:val="006130A6"/>
    <w:pPr>
      <w:spacing w:before="280" w:after="280"/>
    </w:pPr>
  </w:style>
  <w:style w:type="paragraph" w:styleId="a7">
    <w:name w:val="Balloon Text"/>
    <w:basedOn w:val="a"/>
    <w:link w:val="a8"/>
    <w:uiPriority w:val="99"/>
    <w:semiHidden/>
    <w:unhideWhenUsed/>
    <w:rsid w:val="006130A6"/>
    <w:rPr>
      <w:rFonts w:ascii="Tahoma" w:hAnsi="Tahoma" w:cs="Tahoma"/>
      <w:sz w:val="16"/>
      <w:szCs w:val="16"/>
    </w:rPr>
  </w:style>
  <w:style w:type="character" w:customStyle="1" w:styleId="a8">
    <w:name w:val="Текст выноски Знак"/>
    <w:basedOn w:val="a1"/>
    <w:link w:val="a7"/>
    <w:uiPriority w:val="99"/>
    <w:semiHidden/>
    <w:rsid w:val="006130A6"/>
    <w:rPr>
      <w:rFonts w:ascii="Tahoma" w:eastAsia="Times New Roman" w:hAnsi="Tahoma" w:cs="Tahoma"/>
      <w:sz w:val="16"/>
      <w:szCs w:val="16"/>
      <w:lang w:eastAsia="ar-SA"/>
    </w:rPr>
  </w:style>
  <w:style w:type="paragraph" w:styleId="a9">
    <w:name w:val="Body Text Indent"/>
    <w:basedOn w:val="a"/>
    <w:link w:val="aa"/>
    <w:rsid w:val="00D650C5"/>
    <w:pPr>
      <w:suppressAutoHyphens w:val="0"/>
      <w:spacing w:after="120"/>
      <w:ind w:left="283"/>
    </w:pPr>
    <w:rPr>
      <w:lang w:eastAsia="ru-RU"/>
    </w:rPr>
  </w:style>
  <w:style w:type="character" w:customStyle="1" w:styleId="aa">
    <w:name w:val="Основной текст с отступом Знак"/>
    <w:basedOn w:val="a1"/>
    <w:link w:val="a9"/>
    <w:rsid w:val="00D650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A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30A6"/>
    <w:pPr>
      <w:keepNext/>
      <w:numPr>
        <w:numId w:val="1"/>
      </w:numPr>
      <w:spacing w:before="240" w:after="60"/>
      <w:outlineLvl w:val="0"/>
    </w:pPr>
    <w:rPr>
      <w:rFonts w:ascii="Arial" w:hAnsi="Arial" w:cs="Arial"/>
      <w:b/>
      <w:bCs/>
      <w:kern w:val="1"/>
      <w:sz w:val="32"/>
      <w:szCs w:val="32"/>
    </w:rPr>
  </w:style>
  <w:style w:type="paragraph" w:styleId="3">
    <w:name w:val="heading 3"/>
    <w:basedOn w:val="a"/>
    <w:next w:val="a0"/>
    <w:link w:val="30"/>
    <w:qFormat/>
    <w:rsid w:val="006130A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30A6"/>
    <w:rPr>
      <w:rFonts w:ascii="Arial" w:eastAsia="Times New Roman" w:hAnsi="Arial" w:cs="Arial"/>
      <w:b/>
      <w:bCs/>
      <w:kern w:val="1"/>
      <w:sz w:val="32"/>
      <w:szCs w:val="32"/>
      <w:lang w:eastAsia="ar-SA"/>
    </w:rPr>
  </w:style>
  <w:style w:type="character" w:customStyle="1" w:styleId="30">
    <w:name w:val="Заголовок 3 Знак"/>
    <w:basedOn w:val="a1"/>
    <w:link w:val="3"/>
    <w:rsid w:val="006130A6"/>
    <w:rPr>
      <w:rFonts w:ascii="Times New Roman" w:eastAsia="Times New Roman" w:hAnsi="Times New Roman" w:cs="Times New Roman"/>
      <w:b/>
      <w:bCs/>
      <w:sz w:val="27"/>
      <w:szCs w:val="27"/>
      <w:lang w:eastAsia="ar-SA"/>
    </w:rPr>
  </w:style>
  <w:style w:type="character" w:styleId="a4">
    <w:name w:val="Strong"/>
    <w:qFormat/>
    <w:rsid w:val="006130A6"/>
    <w:rPr>
      <w:b/>
      <w:bCs/>
    </w:rPr>
  </w:style>
  <w:style w:type="paragraph" w:styleId="a0">
    <w:name w:val="Body Text"/>
    <w:basedOn w:val="a"/>
    <w:link w:val="a5"/>
    <w:rsid w:val="006130A6"/>
    <w:pPr>
      <w:spacing w:after="120"/>
    </w:pPr>
  </w:style>
  <w:style w:type="character" w:customStyle="1" w:styleId="a5">
    <w:name w:val="Основной текст Знак"/>
    <w:basedOn w:val="a1"/>
    <w:link w:val="a0"/>
    <w:rsid w:val="006130A6"/>
    <w:rPr>
      <w:rFonts w:ascii="Times New Roman" w:eastAsia="Times New Roman" w:hAnsi="Times New Roman" w:cs="Times New Roman"/>
      <w:sz w:val="24"/>
      <w:szCs w:val="24"/>
      <w:lang w:eastAsia="ar-SA"/>
    </w:rPr>
  </w:style>
  <w:style w:type="paragraph" w:styleId="a6">
    <w:name w:val="Normal (Web)"/>
    <w:basedOn w:val="a"/>
    <w:rsid w:val="006130A6"/>
    <w:pPr>
      <w:spacing w:before="280" w:after="280"/>
    </w:pPr>
  </w:style>
  <w:style w:type="paragraph" w:styleId="a7">
    <w:name w:val="Balloon Text"/>
    <w:basedOn w:val="a"/>
    <w:link w:val="a8"/>
    <w:uiPriority w:val="99"/>
    <w:semiHidden/>
    <w:unhideWhenUsed/>
    <w:rsid w:val="006130A6"/>
    <w:rPr>
      <w:rFonts w:ascii="Tahoma" w:hAnsi="Tahoma" w:cs="Tahoma"/>
      <w:sz w:val="16"/>
      <w:szCs w:val="16"/>
    </w:rPr>
  </w:style>
  <w:style w:type="character" w:customStyle="1" w:styleId="a8">
    <w:name w:val="Текст выноски Знак"/>
    <w:basedOn w:val="a1"/>
    <w:link w:val="a7"/>
    <w:uiPriority w:val="99"/>
    <w:semiHidden/>
    <w:rsid w:val="006130A6"/>
    <w:rPr>
      <w:rFonts w:ascii="Tahoma" w:eastAsia="Times New Roman" w:hAnsi="Tahoma" w:cs="Tahoma"/>
      <w:sz w:val="16"/>
      <w:szCs w:val="16"/>
      <w:lang w:eastAsia="ar-SA"/>
    </w:rPr>
  </w:style>
  <w:style w:type="paragraph" w:styleId="a9">
    <w:name w:val="Body Text Indent"/>
    <w:basedOn w:val="a"/>
    <w:link w:val="aa"/>
    <w:rsid w:val="00D650C5"/>
    <w:pPr>
      <w:suppressAutoHyphens w:val="0"/>
      <w:spacing w:after="120"/>
      <w:ind w:left="283"/>
    </w:pPr>
    <w:rPr>
      <w:lang w:eastAsia="ru-RU"/>
    </w:rPr>
  </w:style>
  <w:style w:type="character" w:customStyle="1" w:styleId="aa">
    <w:name w:val="Основной текст с отступом Знак"/>
    <w:basedOn w:val="a1"/>
    <w:link w:val="a9"/>
    <w:rsid w:val="00D650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cp:lastModifiedBy>
  <cp:revision>32</cp:revision>
  <cp:lastPrinted>2017-10-17T07:28:00Z</cp:lastPrinted>
  <dcterms:created xsi:type="dcterms:W3CDTF">2017-09-28T05:48:00Z</dcterms:created>
  <dcterms:modified xsi:type="dcterms:W3CDTF">2017-10-17T07:28:00Z</dcterms:modified>
</cp:coreProperties>
</file>