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F1" w:rsidRDefault="000245F1" w:rsidP="000245F1">
      <w:pPr>
        <w:keepNext/>
        <w:keepLines/>
        <w:spacing w:after="0" w:line="240" w:lineRule="auto"/>
        <w:rPr>
          <w:rStyle w:val="BodyTextChar"/>
          <w:b/>
          <w:color w:val="000000"/>
          <w:sz w:val="28"/>
          <w:szCs w:val="28"/>
          <w:lang w:val="uk-UA" w:eastAsia="uk-UA"/>
        </w:rPr>
      </w:pPr>
      <w:r w:rsidRPr="000245F1">
        <w:rPr>
          <w:rStyle w:val="BodyTextChar"/>
          <w:b/>
          <w:color w:val="000000"/>
          <w:sz w:val="28"/>
          <w:szCs w:val="28"/>
          <w:lang w:val="uk-UA" w:eastAsia="uk-UA"/>
        </w:rPr>
        <w:t xml:space="preserve">                                                                             </w:t>
      </w:r>
    </w:p>
    <w:p w:rsidR="009A6FF0" w:rsidRPr="000245F1" w:rsidRDefault="000245F1" w:rsidP="009A6FF0">
      <w:pPr>
        <w:keepNext/>
        <w:keepLines/>
        <w:spacing w:after="0" w:line="240" w:lineRule="auto"/>
        <w:rPr>
          <w:rStyle w:val="BodyTextChar"/>
          <w:b/>
          <w:color w:val="000000"/>
          <w:sz w:val="28"/>
          <w:szCs w:val="28"/>
          <w:lang w:val="uk-UA" w:eastAsia="uk-UA"/>
        </w:rPr>
      </w:pPr>
      <w:r>
        <w:rPr>
          <w:rStyle w:val="BodyTextChar"/>
          <w:b/>
          <w:color w:val="000000"/>
          <w:sz w:val="28"/>
          <w:szCs w:val="28"/>
          <w:lang w:val="uk-UA" w:eastAsia="uk-UA"/>
        </w:rPr>
        <w:t xml:space="preserve">                                                                      </w:t>
      </w:r>
      <w:r w:rsidRPr="000245F1">
        <w:rPr>
          <w:rStyle w:val="BodyTextChar"/>
          <w:b/>
          <w:color w:val="000000"/>
          <w:sz w:val="28"/>
          <w:szCs w:val="28"/>
          <w:lang w:val="uk-UA" w:eastAsia="uk-UA"/>
        </w:rPr>
        <w:t xml:space="preserve">      </w:t>
      </w:r>
    </w:p>
    <w:tbl>
      <w:tblPr>
        <w:tblW w:w="9465" w:type="dxa"/>
        <w:tblCellMar>
          <w:left w:w="0" w:type="dxa"/>
          <w:right w:w="0" w:type="dxa"/>
        </w:tblCellMar>
        <w:tblLook w:val="04A0" w:firstRow="1" w:lastRow="0" w:firstColumn="1" w:lastColumn="0" w:noHBand="0" w:noVBand="1"/>
      </w:tblPr>
      <w:tblGrid>
        <w:gridCol w:w="9465"/>
      </w:tblGrid>
      <w:tr w:rsidR="009A6FF0" w:rsidRPr="00BB595F" w:rsidTr="0050328B">
        <w:trPr>
          <w:trHeight w:val="960"/>
        </w:trPr>
        <w:tc>
          <w:tcPr>
            <w:tcW w:w="5220" w:type="dxa"/>
            <w:vAlign w:val="center"/>
            <w:hideMark/>
          </w:tcPr>
          <w:p w:rsidR="009A6FF0" w:rsidRPr="00A26684" w:rsidRDefault="009A6FF0" w:rsidP="009A6FF0">
            <w:pPr>
              <w:spacing w:after="0" w:line="240" w:lineRule="auto"/>
              <w:jc w:val="right"/>
              <w:rPr>
                <w:rFonts w:ascii="Times New Roman" w:hAnsi="Times New Roman"/>
                <w:i/>
                <w:sz w:val="24"/>
                <w:szCs w:val="24"/>
              </w:rPr>
            </w:pPr>
            <w:proofErr w:type="spellStart"/>
            <w:r w:rsidRPr="00A26684">
              <w:rPr>
                <w:rFonts w:ascii="Times New Roman" w:hAnsi="Times New Roman"/>
                <w:i/>
                <w:sz w:val="24"/>
                <w:szCs w:val="24"/>
              </w:rPr>
              <w:t>Додаток</w:t>
            </w:r>
            <w:proofErr w:type="spellEnd"/>
            <w:r w:rsidRPr="00A26684">
              <w:rPr>
                <w:rFonts w:ascii="Times New Roman" w:hAnsi="Times New Roman"/>
                <w:i/>
                <w:sz w:val="24"/>
                <w:szCs w:val="24"/>
              </w:rPr>
              <w:t xml:space="preserve"> </w:t>
            </w:r>
          </w:p>
          <w:p w:rsidR="009A6FF0" w:rsidRDefault="009A6FF0" w:rsidP="009A6FF0">
            <w:pPr>
              <w:spacing w:after="0" w:line="240" w:lineRule="auto"/>
              <w:jc w:val="right"/>
              <w:rPr>
                <w:rFonts w:ascii="Times New Roman" w:hAnsi="Times New Roman"/>
                <w:i/>
                <w:sz w:val="24"/>
                <w:szCs w:val="24"/>
                <w:lang w:val="uk-UA"/>
              </w:rPr>
            </w:pPr>
            <w:r w:rsidRPr="00A26684">
              <w:rPr>
                <w:rFonts w:ascii="Times New Roman" w:hAnsi="Times New Roman"/>
                <w:i/>
                <w:sz w:val="24"/>
                <w:szCs w:val="24"/>
              </w:rPr>
              <w:t xml:space="preserve">  до </w:t>
            </w:r>
            <w:proofErr w:type="spellStart"/>
            <w:proofErr w:type="gramStart"/>
            <w:r w:rsidRPr="00A26684">
              <w:rPr>
                <w:rFonts w:ascii="Times New Roman" w:hAnsi="Times New Roman"/>
                <w:i/>
                <w:sz w:val="24"/>
                <w:szCs w:val="24"/>
              </w:rPr>
              <w:t>р</w:t>
            </w:r>
            <w:proofErr w:type="gramEnd"/>
            <w:r w:rsidRPr="00A26684">
              <w:rPr>
                <w:rFonts w:ascii="Times New Roman" w:hAnsi="Times New Roman"/>
                <w:i/>
                <w:sz w:val="24"/>
                <w:szCs w:val="24"/>
              </w:rPr>
              <w:t>ішення</w:t>
            </w:r>
            <w:proofErr w:type="spellEnd"/>
            <w:r w:rsidRPr="00A26684">
              <w:rPr>
                <w:rFonts w:ascii="Times New Roman" w:hAnsi="Times New Roman"/>
                <w:i/>
                <w:sz w:val="24"/>
                <w:szCs w:val="24"/>
              </w:rPr>
              <w:t xml:space="preserve"> </w:t>
            </w:r>
            <w:r>
              <w:rPr>
                <w:rFonts w:ascii="Times New Roman" w:hAnsi="Times New Roman"/>
                <w:i/>
                <w:sz w:val="24"/>
                <w:szCs w:val="24"/>
                <w:lang w:val="uk-UA"/>
              </w:rPr>
              <w:t>30</w:t>
            </w:r>
            <w:r w:rsidRPr="00A26684">
              <w:rPr>
                <w:rFonts w:ascii="Times New Roman" w:hAnsi="Times New Roman"/>
                <w:i/>
                <w:sz w:val="24"/>
                <w:szCs w:val="24"/>
              </w:rPr>
              <w:t xml:space="preserve"> </w:t>
            </w:r>
            <w:proofErr w:type="spellStart"/>
            <w:r w:rsidRPr="00A26684">
              <w:rPr>
                <w:rFonts w:ascii="Times New Roman" w:hAnsi="Times New Roman"/>
                <w:i/>
                <w:sz w:val="24"/>
                <w:szCs w:val="24"/>
              </w:rPr>
              <w:t>сесії</w:t>
            </w:r>
            <w:proofErr w:type="spellEnd"/>
            <w:r w:rsidRPr="00A26684">
              <w:rPr>
                <w:rFonts w:ascii="Times New Roman" w:hAnsi="Times New Roman"/>
                <w:i/>
                <w:sz w:val="24"/>
                <w:szCs w:val="24"/>
              </w:rPr>
              <w:t xml:space="preserve"> </w:t>
            </w:r>
            <w:proofErr w:type="spellStart"/>
            <w:r w:rsidRPr="00A26684">
              <w:rPr>
                <w:rFonts w:ascii="Times New Roman" w:hAnsi="Times New Roman"/>
                <w:i/>
                <w:sz w:val="24"/>
                <w:szCs w:val="24"/>
              </w:rPr>
              <w:t>міс</w:t>
            </w:r>
            <w:r>
              <w:rPr>
                <w:rFonts w:ascii="Times New Roman" w:hAnsi="Times New Roman"/>
                <w:i/>
                <w:sz w:val="24"/>
                <w:szCs w:val="24"/>
              </w:rPr>
              <w:t>ької</w:t>
            </w:r>
            <w:proofErr w:type="spellEnd"/>
            <w:r>
              <w:rPr>
                <w:rFonts w:ascii="Times New Roman" w:hAnsi="Times New Roman"/>
                <w:i/>
                <w:sz w:val="24"/>
                <w:szCs w:val="24"/>
              </w:rPr>
              <w:t xml:space="preserve"> ради    </w:t>
            </w:r>
          </w:p>
          <w:p w:rsidR="009A6FF0" w:rsidRPr="00A26684" w:rsidRDefault="009A6FF0" w:rsidP="009A6FF0">
            <w:pPr>
              <w:spacing w:after="0" w:line="240" w:lineRule="auto"/>
              <w:jc w:val="right"/>
              <w:rPr>
                <w:rFonts w:ascii="Times New Roman" w:hAnsi="Times New Roman"/>
                <w:i/>
                <w:sz w:val="24"/>
                <w:szCs w:val="24"/>
              </w:rPr>
            </w:pPr>
            <w:proofErr w:type="spellStart"/>
            <w:r w:rsidRPr="00A26684">
              <w:rPr>
                <w:rFonts w:ascii="Times New Roman" w:hAnsi="Times New Roman"/>
                <w:i/>
                <w:sz w:val="24"/>
                <w:szCs w:val="24"/>
              </w:rPr>
              <w:t>від</w:t>
            </w:r>
            <w:proofErr w:type="spellEnd"/>
            <w:r w:rsidRPr="00A26684">
              <w:rPr>
                <w:rFonts w:ascii="Times New Roman" w:hAnsi="Times New Roman"/>
                <w:i/>
                <w:sz w:val="24"/>
                <w:szCs w:val="24"/>
              </w:rPr>
              <w:t xml:space="preserve"> 1</w:t>
            </w:r>
            <w:r>
              <w:rPr>
                <w:rFonts w:ascii="Times New Roman" w:hAnsi="Times New Roman"/>
                <w:i/>
                <w:sz w:val="24"/>
                <w:szCs w:val="24"/>
                <w:lang w:val="uk-UA"/>
              </w:rPr>
              <w:t>2</w:t>
            </w:r>
            <w:r w:rsidRPr="00A26684">
              <w:rPr>
                <w:rFonts w:ascii="Times New Roman" w:hAnsi="Times New Roman"/>
                <w:i/>
                <w:sz w:val="24"/>
                <w:szCs w:val="24"/>
              </w:rPr>
              <w:t>.1</w:t>
            </w:r>
            <w:r>
              <w:rPr>
                <w:rFonts w:ascii="Times New Roman" w:hAnsi="Times New Roman"/>
                <w:i/>
                <w:sz w:val="24"/>
                <w:szCs w:val="24"/>
                <w:lang w:val="uk-UA"/>
              </w:rPr>
              <w:t>2</w:t>
            </w:r>
            <w:r w:rsidRPr="00A26684">
              <w:rPr>
                <w:rFonts w:ascii="Times New Roman" w:hAnsi="Times New Roman"/>
                <w:i/>
                <w:sz w:val="24"/>
                <w:szCs w:val="24"/>
              </w:rPr>
              <w:t>.2017 року  №</w:t>
            </w:r>
            <w:r>
              <w:rPr>
                <w:rFonts w:ascii="Times New Roman" w:hAnsi="Times New Roman"/>
                <w:i/>
                <w:sz w:val="24"/>
                <w:szCs w:val="24"/>
                <w:lang w:val="uk-UA"/>
              </w:rPr>
              <w:t>1</w:t>
            </w:r>
            <w:r w:rsidRPr="00A26684">
              <w:rPr>
                <w:rFonts w:ascii="Times New Roman" w:hAnsi="Times New Roman"/>
                <w:i/>
                <w:sz w:val="24"/>
                <w:szCs w:val="24"/>
              </w:rPr>
              <w:t>/</w:t>
            </w:r>
            <w:r>
              <w:rPr>
                <w:rFonts w:ascii="Times New Roman" w:hAnsi="Times New Roman"/>
                <w:i/>
                <w:sz w:val="24"/>
                <w:szCs w:val="24"/>
                <w:lang w:val="uk-UA"/>
              </w:rPr>
              <w:t>30</w:t>
            </w:r>
            <w:r w:rsidRPr="00A26684">
              <w:rPr>
                <w:rFonts w:ascii="Times New Roman" w:hAnsi="Times New Roman"/>
                <w:i/>
                <w:sz w:val="24"/>
                <w:szCs w:val="24"/>
              </w:rPr>
              <w:t>/</w:t>
            </w:r>
            <w:r w:rsidRPr="00A26684">
              <w:rPr>
                <w:rFonts w:ascii="Times New Roman" w:hAnsi="Times New Roman"/>
                <w:i/>
                <w:sz w:val="24"/>
                <w:szCs w:val="24"/>
                <w:lang w:val="en-US"/>
              </w:rPr>
              <w:t>VII</w:t>
            </w:r>
          </w:p>
          <w:p w:rsidR="009A6FF0" w:rsidRPr="00BB595F" w:rsidRDefault="009A6FF0" w:rsidP="009A6FF0">
            <w:pPr>
              <w:spacing w:after="0" w:line="240" w:lineRule="auto"/>
              <w:rPr>
                <w:rFonts w:ascii="Times New Roman" w:eastAsia="Times New Roman" w:hAnsi="Times New Roman"/>
                <w:sz w:val="24"/>
                <w:szCs w:val="24"/>
                <w:lang w:eastAsia="ru-RU"/>
              </w:rPr>
            </w:pPr>
          </w:p>
        </w:tc>
      </w:tr>
    </w:tbl>
    <w:p w:rsidR="005B34EB" w:rsidRPr="006018A5" w:rsidRDefault="006018A5" w:rsidP="006018A5">
      <w:pPr>
        <w:keepNext/>
        <w:keepLines/>
        <w:spacing w:after="0" w:line="240" w:lineRule="auto"/>
        <w:jc w:val="right"/>
        <w:rPr>
          <w:rStyle w:val="BodyTextChar"/>
          <w:b/>
          <w:color w:val="000000"/>
          <w:sz w:val="28"/>
          <w:szCs w:val="28"/>
          <w:lang w:val="uk-UA" w:eastAsia="uk-UA"/>
        </w:rPr>
      </w:pPr>
      <w:r>
        <w:rPr>
          <w:rStyle w:val="BodyTextChar"/>
          <w:b/>
          <w:color w:val="000000"/>
          <w:sz w:val="28"/>
          <w:szCs w:val="28"/>
          <w:lang w:val="uk-UA" w:eastAsia="uk-UA"/>
        </w:rPr>
        <w:t>(продовження)</w:t>
      </w:r>
    </w:p>
    <w:p w:rsidR="005B34EB" w:rsidRPr="004210D0" w:rsidRDefault="005B34EB" w:rsidP="003B0F6E">
      <w:pPr>
        <w:pStyle w:val="ae"/>
        <w:tabs>
          <w:tab w:val="left" w:pos="5580"/>
        </w:tabs>
        <w:spacing w:line="249" w:lineRule="auto"/>
        <w:ind w:firstLine="5529"/>
        <w:jc w:val="both"/>
        <w:rPr>
          <w:rFonts w:ascii="Times New Roman" w:hAnsi="Times New Roman"/>
          <w:b w:val="0"/>
          <w:bCs/>
          <w:color w:val="000000"/>
          <w:szCs w:val="28"/>
          <w:u w:val="none"/>
        </w:rPr>
      </w:pPr>
      <w:r w:rsidRPr="004210D0">
        <w:rPr>
          <w:rFonts w:ascii="Times New Roman" w:hAnsi="Times New Roman"/>
          <w:b w:val="0"/>
          <w:bCs/>
          <w:color w:val="000000"/>
          <w:szCs w:val="28"/>
          <w:u w:val="none"/>
        </w:rPr>
        <w:tab/>
        <w:t xml:space="preserve"> </w:t>
      </w:r>
    </w:p>
    <w:p w:rsidR="005B34EB" w:rsidRPr="004210D0" w:rsidRDefault="005B34EB" w:rsidP="003B0F6E">
      <w:pPr>
        <w:pStyle w:val="ae"/>
        <w:tabs>
          <w:tab w:val="left" w:pos="5580"/>
        </w:tabs>
        <w:spacing w:line="249" w:lineRule="auto"/>
        <w:jc w:val="right"/>
        <w:rPr>
          <w:rFonts w:ascii="Times New Roman" w:hAnsi="Times New Roman"/>
          <w:b w:val="0"/>
          <w:bCs/>
          <w:color w:val="800000"/>
          <w:szCs w:val="28"/>
        </w:rPr>
      </w:pPr>
    </w:p>
    <w:p w:rsidR="005B34EB" w:rsidRPr="00CB4475" w:rsidRDefault="005B34EB" w:rsidP="007D7614">
      <w:pPr>
        <w:widowControl w:val="0"/>
        <w:tabs>
          <w:tab w:val="left" w:pos="720"/>
        </w:tabs>
        <w:spacing w:after="0" w:line="240" w:lineRule="auto"/>
        <w:ind w:firstLine="720"/>
        <w:jc w:val="center"/>
        <w:rPr>
          <w:rFonts w:ascii="Times New Roman" w:hAnsi="Times New Roman"/>
          <w:b/>
          <w:bCs/>
          <w:sz w:val="28"/>
          <w:szCs w:val="28"/>
          <w:lang w:val="uk-UA"/>
        </w:rPr>
      </w:pPr>
      <w:r w:rsidRPr="00CB4475">
        <w:rPr>
          <w:rFonts w:ascii="Times New Roman" w:hAnsi="Times New Roman"/>
          <w:b/>
          <w:bCs/>
          <w:sz w:val="28"/>
          <w:szCs w:val="28"/>
          <w:lang w:val="uk-UA"/>
        </w:rPr>
        <w:t>3. Цілі та прі</w:t>
      </w:r>
      <w:r w:rsidR="006018A5">
        <w:rPr>
          <w:rFonts w:ascii="Times New Roman" w:hAnsi="Times New Roman"/>
          <w:b/>
          <w:bCs/>
          <w:sz w:val="28"/>
          <w:szCs w:val="28"/>
          <w:lang w:val="uk-UA"/>
        </w:rPr>
        <w:t>оритети розвитку Носівської ОТГ</w:t>
      </w:r>
      <w:bookmarkStart w:id="0" w:name="_GoBack"/>
      <w:bookmarkEnd w:id="0"/>
    </w:p>
    <w:p w:rsidR="006E2429" w:rsidRPr="00CB4475" w:rsidRDefault="006E2429" w:rsidP="002A3E23">
      <w:pPr>
        <w:widowControl w:val="0"/>
        <w:tabs>
          <w:tab w:val="left" w:pos="720"/>
        </w:tabs>
        <w:spacing w:after="0" w:line="240" w:lineRule="auto"/>
        <w:ind w:firstLine="720"/>
        <w:jc w:val="both"/>
        <w:rPr>
          <w:rFonts w:ascii="Times New Roman" w:hAnsi="Times New Roman"/>
          <w:sz w:val="28"/>
          <w:szCs w:val="28"/>
          <w:lang w:val="uk-UA"/>
        </w:rPr>
      </w:pP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Для ефективного розвитку громади необхідно чітко визначити головні стратегічні цілі, яким необхідно слідувати для досягнення бажаного рівня розвитку. До основних стратегічних цілей розвитку Носівської ОТГ можна віднести: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1) Розвиток населених пунктів громади;</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2) Якість життя людини – найголовніше завдання;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3) Стійке економічне зростання Носівської ОТГ.</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Дані цілі узагальнюють всі першочергові потреби розвитку громади та є орієнтирами розвитку не тільки на короткостроковий період, а й на довгострокову перспективу.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Досягнення намічених цілей дозволить створити умови для економічного та соціального розвитку громади в цілому та всіх її складових. Нестабільність економічної системи є актуальною проблемою для всієї України. Для стійкого економічного зростання громади необхідно: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створити умови для розвитку малого та середнього підприємництва у всіх сферах економіки;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забезпечити енергетичну безпеку підприємств, установ та організацій, домогосподарств;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вжити заходи для підвищення рівня зайнятості населення;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Для забезпечення високого рівня життя населення мешканців громади потрібно виконати наступні пункти: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підвищити екологічну безпеку та створити умови для збереження навколишнього середовища;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сприяти популяризації здорового способу життя мешканців громади;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забезпечити розвиток культурного та духовного середовища для гармонійного розвитку людини;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заохочувати населення до підвищення соціальної активності та свідомості;</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p>
    <w:p w:rsidR="005B34EB" w:rsidRPr="004210D0" w:rsidRDefault="006E2429" w:rsidP="002A3E23">
      <w:pPr>
        <w:widowControl w:val="0"/>
        <w:tabs>
          <w:tab w:val="left" w:pos="720"/>
        </w:tabs>
        <w:spacing w:after="0" w:line="240" w:lineRule="auto"/>
        <w:ind w:firstLine="12"/>
        <w:jc w:val="both"/>
        <w:rPr>
          <w:rFonts w:ascii="Times New Roman" w:hAnsi="Times New Roman"/>
          <w:sz w:val="28"/>
          <w:szCs w:val="28"/>
          <w:lang w:val="uk-UA"/>
        </w:rPr>
      </w:pPr>
      <w:r>
        <w:rPr>
          <w:rFonts w:ascii="Times New Roman" w:hAnsi="Times New Roman"/>
          <w:sz w:val="28"/>
          <w:szCs w:val="28"/>
          <w:lang w:val="uk-UA"/>
        </w:rPr>
        <w:t xml:space="preserve">          </w:t>
      </w:r>
      <w:r w:rsidR="005B34EB" w:rsidRPr="004210D0">
        <w:rPr>
          <w:rFonts w:ascii="Times New Roman" w:hAnsi="Times New Roman"/>
          <w:sz w:val="28"/>
          <w:szCs w:val="28"/>
          <w:lang w:val="uk-UA"/>
        </w:rPr>
        <w:t xml:space="preserve">Всі визначені стратегічні цілі є досить значними для розвитку Носівської ОТГ, але для більш чіткого бачення необхідно виокремити основні пріоритетні напрямки розвитку громади на 2018-2020 роки. До них </w:t>
      </w:r>
      <w:r w:rsidR="005B34EB" w:rsidRPr="004210D0">
        <w:rPr>
          <w:rFonts w:ascii="Times New Roman" w:hAnsi="Times New Roman"/>
          <w:sz w:val="28"/>
          <w:szCs w:val="28"/>
          <w:lang w:val="uk-UA"/>
        </w:rPr>
        <w:lastRenderedPageBreak/>
        <w:t xml:space="preserve">можна віднести: </w:t>
      </w:r>
    </w:p>
    <w:p w:rsidR="005B34EB" w:rsidRPr="004210D0" w:rsidRDefault="005B34EB" w:rsidP="00774AAD">
      <w:pPr>
        <w:widowControl w:val="0"/>
        <w:tabs>
          <w:tab w:val="left" w:pos="720"/>
        </w:tabs>
        <w:spacing w:after="0" w:line="240" w:lineRule="auto"/>
        <w:ind w:firstLine="11"/>
        <w:jc w:val="both"/>
        <w:rPr>
          <w:rFonts w:ascii="Times New Roman" w:hAnsi="Times New Roman"/>
          <w:sz w:val="28"/>
          <w:szCs w:val="28"/>
          <w:lang w:val="uk-UA"/>
        </w:rPr>
      </w:pPr>
      <w:r w:rsidRPr="004210D0">
        <w:rPr>
          <w:rFonts w:ascii="Times New Roman" w:hAnsi="Times New Roman"/>
          <w:sz w:val="28"/>
          <w:szCs w:val="28"/>
          <w:lang w:val="uk-UA"/>
        </w:rPr>
        <w:t xml:space="preserve">          1. Створення комфортного середовища для життя населення громади.   </w:t>
      </w:r>
    </w:p>
    <w:p w:rsidR="005B34EB" w:rsidRPr="004210D0" w:rsidRDefault="005B34EB" w:rsidP="00774AAD">
      <w:pPr>
        <w:widowControl w:val="0"/>
        <w:tabs>
          <w:tab w:val="left" w:pos="720"/>
        </w:tabs>
        <w:spacing w:after="0" w:line="240" w:lineRule="auto"/>
        <w:ind w:firstLine="11"/>
        <w:jc w:val="both"/>
        <w:rPr>
          <w:rFonts w:ascii="Times New Roman" w:hAnsi="Times New Roman"/>
          <w:sz w:val="28"/>
          <w:szCs w:val="28"/>
          <w:lang w:val="uk-UA"/>
        </w:rPr>
      </w:pPr>
      <w:r w:rsidRPr="004210D0">
        <w:rPr>
          <w:rFonts w:ascii="Times New Roman" w:hAnsi="Times New Roman"/>
          <w:sz w:val="28"/>
          <w:szCs w:val="28"/>
          <w:lang w:val="uk-UA"/>
        </w:rPr>
        <w:tab/>
        <w:t xml:space="preserve">2. Вдосконалення ефективної системи первинної медико-санітарної допомоги. </w:t>
      </w:r>
    </w:p>
    <w:p w:rsidR="005B34EB" w:rsidRPr="004210D0" w:rsidRDefault="005B34EB" w:rsidP="00774AAD">
      <w:pPr>
        <w:widowControl w:val="0"/>
        <w:tabs>
          <w:tab w:val="left" w:pos="720"/>
        </w:tabs>
        <w:spacing w:after="0" w:line="240" w:lineRule="auto"/>
        <w:ind w:firstLine="11"/>
        <w:jc w:val="both"/>
        <w:rPr>
          <w:rFonts w:ascii="Times New Roman" w:hAnsi="Times New Roman"/>
          <w:sz w:val="28"/>
          <w:szCs w:val="28"/>
          <w:lang w:val="uk-UA"/>
        </w:rPr>
      </w:pPr>
      <w:r w:rsidRPr="004210D0">
        <w:rPr>
          <w:rFonts w:ascii="Times New Roman" w:hAnsi="Times New Roman"/>
          <w:sz w:val="28"/>
          <w:szCs w:val="28"/>
          <w:lang w:val="uk-UA"/>
        </w:rPr>
        <w:tab/>
        <w:t>2. Розбудова та зміцнення матеріально-технічної бази шкіл для забезпечення високого рівня надання освітніх послуг.</w:t>
      </w:r>
    </w:p>
    <w:p w:rsidR="005B34EB" w:rsidRPr="004210D0" w:rsidRDefault="005B34EB" w:rsidP="00774AAD">
      <w:pPr>
        <w:widowControl w:val="0"/>
        <w:tabs>
          <w:tab w:val="left" w:pos="720"/>
        </w:tabs>
        <w:spacing w:after="0" w:line="240" w:lineRule="auto"/>
        <w:ind w:firstLine="11"/>
        <w:jc w:val="both"/>
        <w:rPr>
          <w:rFonts w:ascii="Times New Roman" w:hAnsi="Times New Roman"/>
          <w:sz w:val="28"/>
          <w:szCs w:val="28"/>
          <w:lang w:val="uk-UA"/>
        </w:rPr>
      </w:pPr>
      <w:r w:rsidRPr="004210D0">
        <w:rPr>
          <w:rFonts w:ascii="Times New Roman" w:hAnsi="Times New Roman"/>
          <w:sz w:val="28"/>
          <w:szCs w:val="28"/>
          <w:lang w:val="uk-UA"/>
        </w:rPr>
        <w:tab/>
        <w:t xml:space="preserve">3. Ремонт стратегічно-важливих доріг громади. </w:t>
      </w:r>
    </w:p>
    <w:p w:rsidR="005B34EB" w:rsidRPr="004210D0" w:rsidRDefault="005B34EB" w:rsidP="00774AAD">
      <w:pPr>
        <w:widowControl w:val="0"/>
        <w:tabs>
          <w:tab w:val="left" w:pos="720"/>
        </w:tabs>
        <w:spacing w:after="0" w:line="240" w:lineRule="auto"/>
        <w:ind w:firstLine="11"/>
        <w:jc w:val="both"/>
        <w:rPr>
          <w:rFonts w:ascii="Times New Roman" w:hAnsi="Times New Roman"/>
          <w:sz w:val="28"/>
          <w:szCs w:val="28"/>
          <w:lang w:val="uk-UA"/>
        </w:rPr>
      </w:pPr>
      <w:r w:rsidRPr="004210D0">
        <w:rPr>
          <w:rFonts w:ascii="Times New Roman" w:hAnsi="Times New Roman"/>
          <w:sz w:val="28"/>
          <w:szCs w:val="28"/>
          <w:lang w:val="uk-UA"/>
        </w:rPr>
        <w:tab/>
        <w:t xml:space="preserve">4. Підвищення рівня соціального обслуговування незахищених та вразливих верств населення. </w:t>
      </w:r>
    </w:p>
    <w:p w:rsidR="005B34EB" w:rsidRPr="004210D0" w:rsidRDefault="005B34EB" w:rsidP="00774AAD">
      <w:pPr>
        <w:widowControl w:val="0"/>
        <w:tabs>
          <w:tab w:val="left" w:pos="720"/>
        </w:tabs>
        <w:spacing w:after="0" w:line="240" w:lineRule="auto"/>
        <w:ind w:firstLine="11"/>
        <w:jc w:val="both"/>
        <w:rPr>
          <w:rFonts w:ascii="Times New Roman" w:hAnsi="Times New Roman"/>
          <w:sz w:val="28"/>
          <w:szCs w:val="28"/>
          <w:lang w:val="uk-UA"/>
        </w:rPr>
      </w:pPr>
      <w:r w:rsidRPr="004210D0">
        <w:rPr>
          <w:rFonts w:ascii="Times New Roman" w:hAnsi="Times New Roman"/>
          <w:sz w:val="28"/>
          <w:szCs w:val="28"/>
          <w:lang w:val="uk-UA"/>
        </w:rPr>
        <w:tab/>
        <w:t xml:space="preserve">5. Створення сучасної системи закладів культури та дозвілля. </w:t>
      </w:r>
    </w:p>
    <w:p w:rsidR="005B34EB" w:rsidRPr="004210D0" w:rsidRDefault="005B34EB" w:rsidP="00774AAD">
      <w:pPr>
        <w:widowControl w:val="0"/>
        <w:tabs>
          <w:tab w:val="left" w:pos="720"/>
        </w:tabs>
        <w:spacing w:after="0" w:line="240" w:lineRule="auto"/>
        <w:ind w:firstLine="11"/>
        <w:jc w:val="both"/>
        <w:rPr>
          <w:rFonts w:ascii="Times New Roman" w:hAnsi="Times New Roman"/>
          <w:sz w:val="28"/>
          <w:szCs w:val="28"/>
          <w:lang w:val="uk-UA"/>
        </w:rPr>
      </w:pPr>
      <w:r w:rsidRPr="004210D0">
        <w:rPr>
          <w:sz w:val="28"/>
          <w:szCs w:val="28"/>
          <w:lang w:val="uk-UA"/>
        </w:rPr>
        <w:tab/>
      </w:r>
      <w:r w:rsidRPr="004210D0">
        <w:rPr>
          <w:rFonts w:ascii="Times New Roman" w:hAnsi="Times New Roman"/>
          <w:sz w:val="28"/>
          <w:szCs w:val="28"/>
          <w:lang w:val="uk-UA"/>
        </w:rPr>
        <w:t xml:space="preserve">6. Забезпечення ефективної роботи комунальних підприємств громади для обслуговування потреб всіх населених пунктів громади, а саме придбання спецтехніки для вивезення та утилізації побутових відходів, благоустрою території, поточних ремонтів доріг, обслуговування систем водопостачання та водовідведення, вуличного освітлення, автоперевезення населення громади . </w:t>
      </w:r>
    </w:p>
    <w:p w:rsidR="005B34EB" w:rsidRPr="004210D0" w:rsidRDefault="005B34EB" w:rsidP="00A3762F">
      <w:pPr>
        <w:widowControl w:val="0"/>
        <w:tabs>
          <w:tab w:val="left" w:pos="720"/>
        </w:tabs>
        <w:ind w:firstLine="12"/>
        <w:jc w:val="both"/>
        <w:rPr>
          <w:rFonts w:ascii="Times New Roman" w:hAnsi="Times New Roman"/>
          <w:sz w:val="28"/>
          <w:szCs w:val="28"/>
          <w:lang w:val="uk-UA"/>
        </w:rPr>
      </w:pPr>
      <w:r w:rsidRPr="004210D0">
        <w:rPr>
          <w:sz w:val="28"/>
          <w:szCs w:val="28"/>
          <w:lang w:val="uk-UA"/>
        </w:rPr>
        <w:tab/>
      </w:r>
      <w:r w:rsidRPr="004210D0">
        <w:rPr>
          <w:sz w:val="28"/>
          <w:szCs w:val="28"/>
          <w:lang w:val="uk-UA"/>
        </w:rPr>
        <w:tab/>
        <w:t xml:space="preserve"> </w:t>
      </w:r>
    </w:p>
    <w:p w:rsidR="005B34EB" w:rsidRDefault="005B34EB" w:rsidP="007D7614">
      <w:pPr>
        <w:widowControl w:val="0"/>
        <w:tabs>
          <w:tab w:val="left" w:pos="720"/>
        </w:tabs>
        <w:spacing w:after="0" w:line="240" w:lineRule="auto"/>
        <w:ind w:firstLine="12"/>
        <w:jc w:val="center"/>
        <w:rPr>
          <w:rFonts w:ascii="Times New Roman" w:hAnsi="Times New Roman"/>
          <w:b/>
          <w:bCs/>
          <w:sz w:val="28"/>
          <w:szCs w:val="28"/>
          <w:lang w:val="uk-UA"/>
        </w:rPr>
      </w:pPr>
      <w:r w:rsidRPr="004210D0">
        <w:rPr>
          <w:rFonts w:ascii="Times New Roman" w:hAnsi="Times New Roman"/>
          <w:b/>
          <w:bCs/>
          <w:sz w:val="28"/>
          <w:szCs w:val="28"/>
          <w:lang w:val="uk-UA"/>
        </w:rPr>
        <w:t>4. Завдання та механізми реалізації плану соціально – економічного розвитку Носівської ОТГ</w:t>
      </w:r>
    </w:p>
    <w:p w:rsidR="00AB136A" w:rsidRPr="004210D0" w:rsidRDefault="00AB136A" w:rsidP="007D7614">
      <w:pPr>
        <w:widowControl w:val="0"/>
        <w:tabs>
          <w:tab w:val="left" w:pos="720"/>
        </w:tabs>
        <w:spacing w:after="0" w:line="240" w:lineRule="auto"/>
        <w:ind w:firstLine="12"/>
        <w:jc w:val="center"/>
        <w:rPr>
          <w:rFonts w:ascii="Times New Roman" w:hAnsi="Times New Roman"/>
          <w:b/>
          <w:bCs/>
          <w:sz w:val="28"/>
          <w:szCs w:val="28"/>
          <w:lang w:val="uk-UA"/>
        </w:rPr>
      </w:pPr>
    </w:p>
    <w:p w:rsidR="005B34EB" w:rsidRPr="004210D0" w:rsidRDefault="005B34EB" w:rsidP="007D7614">
      <w:pPr>
        <w:widowControl w:val="0"/>
        <w:tabs>
          <w:tab w:val="left" w:pos="720"/>
        </w:tabs>
        <w:spacing w:after="0" w:line="240" w:lineRule="auto"/>
        <w:ind w:firstLine="12"/>
        <w:jc w:val="center"/>
        <w:rPr>
          <w:rFonts w:ascii="Times New Roman" w:hAnsi="Times New Roman"/>
          <w:b/>
          <w:bCs/>
          <w:sz w:val="28"/>
          <w:szCs w:val="28"/>
          <w:lang w:val="uk-UA"/>
        </w:rPr>
      </w:pPr>
      <w:r w:rsidRPr="004210D0">
        <w:rPr>
          <w:rFonts w:ascii="Times New Roman" w:hAnsi="Times New Roman"/>
          <w:b/>
          <w:bCs/>
          <w:sz w:val="28"/>
          <w:szCs w:val="28"/>
          <w:lang w:val="uk-UA"/>
        </w:rPr>
        <w:t xml:space="preserve">4.1. </w:t>
      </w:r>
      <w:r w:rsidRPr="00E84BAC">
        <w:rPr>
          <w:rFonts w:ascii="Times New Roman" w:hAnsi="Times New Roman"/>
          <w:b/>
          <w:bCs/>
          <w:sz w:val="28"/>
          <w:szCs w:val="28"/>
          <w:lang w:val="uk-UA"/>
        </w:rPr>
        <w:t>Завдання реалізації плану соціально-економічного розвитку Носівської ОТГ.</w:t>
      </w:r>
    </w:p>
    <w:p w:rsidR="005B34EB" w:rsidRPr="004210D0" w:rsidRDefault="005B34EB" w:rsidP="002A3E23">
      <w:pPr>
        <w:widowControl w:val="0"/>
        <w:tabs>
          <w:tab w:val="left" w:pos="720"/>
        </w:tabs>
        <w:spacing w:after="0" w:line="240" w:lineRule="auto"/>
        <w:ind w:firstLine="12"/>
        <w:jc w:val="both"/>
        <w:rPr>
          <w:rFonts w:ascii="Times New Roman" w:hAnsi="Times New Roman"/>
          <w:sz w:val="28"/>
          <w:szCs w:val="28"/>
          <w:lang w:val="uk-UA"/>
        </w:rPr>
      </w:pPr>
      <w:r w:rsidRPr="004210D0">
        <w:rPr>
          <w:rFonts w:ascii="Times New Roman" w:hAnsi="Times New Roman"/>
          <w:sz w:val="28"/>
          <w:szCs w:val="28"/>
          <w:lang w:val="uk-UA"/>
        </w:rPr>
        <w:tab/>
        <w:t xml:space="preserve">Відповідно до визначених стратегічних цілей розвитку громади варто виокремити конкретні операційні цілі та завдання, що можуть бути виконані в короткостроковому періоді. </w:t>
      </w:r>
    </w:p>
    <w:p w:rsidR="00AB136A" w:rsidRDefault="00AB136A" w:rsidP="002A3E23">
      <w:pPr>
        <w:widowControl w:val="0"/>
        <w:tabs>
          <w:tab w:val="left" w:pos="9720"/>
        </w:tabs>
        <w:spacing w:after="0" w:line="240" w:lineRule="auto"/>
        <w:ind w:firstLine="720"/>
        <w:jc w:val="right"/>
        <w:rPr>
          <w:rFonts w:ascii="Times New Roman" w:hAnsi="Times New Roman"/>
          <w:sz w:val="28"/>
          <w:szCs w:val="28"/>
          <w:lang w:val="uk-UA"/>
        </w:rPr>
      </w:pPr>
    </w:p>
    <w:p w:rsidR="00AB136A" w:rsidRDefault="00AB136A" w:rsidP="002A3E23">
      <w:pPr>
        <w:widowControl w:val="0"/>
        <w:tabs>
          <w:tab w:val="left" w:pos="9720"/>
        </w:tabs>
        <w:spacing w:after="0" w:line="240" w:lineRule="auto"/>
        <w:ind w:firstLine="720"/>
        <w:jc w:val="right"/>
        <w:rPr>
          <w:rFonts w:ascii="Times New Roman" w:hAnsi="Times New Roman"/>
          <w:sz w:val="28"/>
          <w:szCs w:val="28"/>
          <w:lang w:val="uk-UA"/>
        </w:rPr>
      </w:pPr>
    </w:p>
    <w:p w:rsidR="005B34EB" w:rsidRDefault="005B34EB" w:rsidP="002A3E23">
      <w:pPr>
        <w:widowControl w:val="0"/>
        <w:tabs>
          <w:tab w:val="left" w:pos="9720"/>
        </w:tabs>
        <w:spacing w:after="0" w:line="240" w:lineRule="auto"/>
        <w:ind w:firstLine="720"/>
        <w:jc w:val="right"/>
        <w:rPr>
          <w:rFonts w:ascii="Times New Roman" w:hAnsi="Times New Roman"/>
          <w:sz w:val="28"/>
          <w:szCs w:val="28"/>
          <w:lang w:val="uk-UA"/>
        </w:rPr>
      </w:pPr>
      <w:r w:rsidRPr="004210D0">
        <w:rPr>
          <w:rFonts w:ascii="Times New Roman" w:hAnsi="Times New Roman"/>
          <w:sz w:val="28"/>
          <w:szCs w:val="28"/>
          <w:lang w:val="uk-UA"/>
        </w:rPr>
        <w:t>Таблиця 12</w:t>
      </w:r>
    </w:p>
    <w:p w:rsidR="00581C3F" w:rsidRDefault="00581C3F" w:rsidP="002A3E23">
      <w:pPr>
        <w:widowControl w:val="0"/>
        <w:tabs>
          <w:tab w:val="left" w:pos="9720"/>
        </w:tabs>
        <w:spacing w:after="0" w:line="240" w:lineRule="auto"/>
        <w:ind w:firstLine="720"/>
        <w:jc w:val="right"/>
        <w:rPr>
          <w:rFonts w:ascii="Times New Roman" w:hAnsi="Times New Roman"/>
          <w:sz w:val="28"/>
          <w:szCs w:val="28"/>
          <w:lang w:val="uk-UA"/>
        </w:rPr>
      </w:pPr>
    </w:p>
    <w:tbl>
      <w:tblPr>
        <w:tblW w:w="8760" w:type="dxa"/>
        <w:tblInd w:w="93" w:type="dxa"/>
        <w:tblLook w:val="04A0" w:firstRow="1" w:lastRow="0" w:firstColumn="1" w:lastColumn="0" w:noHBand="0" w:noVBand="1"/>
      </w:tblPr>
      <w:tblGrid>
        <w:gridCol w:w="1598"/>
        <w:gridCol w:w="2525"/>
        <w:gridCol w:w="5140"/>
      </w:tblGrid>
      <w:tr w:rsidR="00581C3F" w:rsidRPr="00581C3F" w:rsidTr="00581C3F">
        <w:trPr>
          <w:trHeight w:val="660"/>
        </w:trPr>
        <w:tc>
          <w:tcPr>
            <w:tcW w:w="14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proofErr w:type="spellStart"/>
            <w:r w:rsidRPr="00581C3F">
              <w:rPr>
                <w:rFonts w:ascii="Times New Roman" w:eastAsia="Times New Roman" w:hAnsi="Times New Roman"/>
                <w:color w:val="000000"/>
                <w:sz w:val="28"/>
                <w:szCs w:val="28"/>
                <w:lang w:eastAsia="ru-RU"/>
              </w:rPr>
              <w:t>Стратегічні</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цілі</w:t>
            </w:r>
            <w:proofErr w:type="spellEnd"/>
          </w:p>
        </w:tc>
        <w:tc>
          <w:tcPr>
            <w:tcW w:w="2220" w:type="dxa"/>
            <w:tcBorders>
              <w:top w:val="single" w:sz="8" w:space="0" w:color="auto"/>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proofErr w:type="spellStart"/>
            <w:r w:rsidRPr="00581C3F">
              <w:rPr>
                <w:rFonts w:ascii="Times New Roman" w:eastAsia="Times New Roman" w:hAnsi="Times New Roman"/>
                <w:color w:val="000000"/>
                <w:sz w:val="28"/>
                <w:szCs w:val="28"/>
                <w:lang w:eastAsia="ru-RU"/>
              </w:rPr>
              <w:t>Операційні</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цілі</w:t>
            </w:r>
            <w:proofErr w:type="spellEnd"/>
          </w:p>
        </w:tc>
        <w:tc>
          <w:tcPr>
            <w:tcW w:w="5140" w:type="dxa"/>
            <w:tcBorders>
              <w:top w:val="single" w:sz="8" w:space="0" w:color="auto"/>
              <w:left w:val="nil"/>
              <w:bottom w:val="nil"/>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proofErr w:type="spellStart"/>
            <w:r w:rsidRPr="00581C3F">
              <w:rPr>
                <w:rFonts w:ascii="Times New Roman" w:eastAsia="Times New Roman" w:hAnsi="Times New Roman"/>
                <w:color w:val="000000"/>
                <w:sz w:val="28"/>
                <w:szCs w:val="28"/>
                <w:lang w:eastAsia="ru-RU"/>
              </w:rPr>
              <w:t>Завдання</w:t>
            </w:r>
            <w:proofErr w:type="spellEnd"/>
          </w:p>
        </w:tc>
      </w:tr>
      <w:tr w:rsidR="00581C3F" w:rsidRPr="00581C3F" w:rsidTr="00581C3F">
        <w:trPr>
          <w:trHeight w:val="930"/>
        </w:trPr>
        <w:tc>
          <w:tcPr>
            <w:tcW w:w="1400" w:type="dxa"/>
            <w:vMerge w:val="restart"/>
            <w:tcBorders>
              <w:top w:val="nil"/>
              <w:left w:val="single" w:sz="8" w:space="0" w:color="auto"/>
              <w:bottom w:val="nil"/>
              <w:right w:val="single" w:sz="8" w:space="0" w:color="auto"/>
            </w:tcBorders>
            <w:shd w:val="clear" w:color="auto" w:fill="auto"/>
            <w:textDirection w:val="btLr"/>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 </w:t>
            </w:r>
            <w:proofErr w:type="spellStart"/>
            <w:r w:rsidRPr="00581C3F">
              <w:rPr>
                <w:rFonts w:ascii="Times New Roman" w:eastAsia="Times New Roman" w:hAnsi="Times New Roman"/>
                <w:color w:val="000000"/>
                <w:sz w:val="28"/>
                <w:szCs w:val="28"/>
                <w:lang w:eastAsia="ru-RU"/>
              </w:rPr>
              <w:t>Розвиток</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населених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пунктів</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громади</w:t>
            </w:r>
            <w:proofErr w:type="spellEnd"/>
            <w:r w:rsidRPr="00581C3F">
              <w:rPr>
                <w:rFonts w:ascii="Times New Roman" w:eastAsia="Times New Roman" w:hAnsi="Times New Roman"/>
                <w:color w:val="000000"/>
                <w:sz w:val="28"/>
                <w:szCs w:val="28"/>
                <w:lang w:eastAsia="ru-RU"/>
              </w:rPr>
              <w:t>.</w:t>
            </w:r>
          </w:p>
        </w:tc>
        <w:tc>
          <w:tcPr>
            <w:tcW w:w="2220" w:type="dxa"/>
            <w:vMerge w:val="restart"/>
            <w:tcBorders>
              <w:top w:val="nil"/>
              <w:left w:val="single" w:sz="8" w:space="0" w:color="auto"/>
              <w:bottom w:val="nil"/>
              <w:right w:val="nil"/>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1.1. </w:t>
            </w:r>
            <w:proofErr w:type="spellStart"/>
            <w:r w:rsidRPr="00581C3F">
              <w:rPr>
                <w:rFonts w:ascii="Times New Roman" w:eastAsia="Times New Roman" w:hAnsi="Times New Roman"/>
                <w:color w:val="000000"/>
                <w:sz w:val="28"/>
                <w:szCs w:val="28"/>
                <w:lang w:eastAsia="ru-RU"/>
              </w:rPr>
              <w:t>Комплексний</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розвиток</w:t>
            </w:r>
            <w:proofErr w:type="spellEnd"/>
            <w:r w:rsidRPr="00581C3F">
              <w:rPr>
                <w:rFonts w:ascii="Times New Roman" w:eastAsia="Times New Roman" w:hAnsi="Times New Roman"/>
                <w:color w:val="000000"/>
                <w:sz w:val="28"/>
                <w:szCs w:val="28"/>
                <w:lang w:eastAsia="ru-RU"/>
              </w:rPr>
              <w:t xml:space="preserve"> Носівської </w:t>
            </w:r>
            <w:proofErr w:type="spellStart"/>
            <w:r w:rsidRPr="00581C3F">
              <w:rPr>
                <w:rFonts w:ascii="Times New Roman" w:eastAsia="Times New Roman" w:hAnsi="Times New Roman"/>
                <w:color w:val="000000"/>
                <w:sz w:val="28"/>
                <w:szCs w:val="28"/>
                <w:lang w:eastAsia="ru-RU"/>
              </w:rPr>
              <w:t>міської</w:t>
            </w:r>
            <w:proofErr w:type="spellEnd"/>
            <w:r w:rsidRPr="00581C3F">
              <w:rPr>
                <w:rFonts w:ascii="Times New Roman" w:eastAsia="Times New Roman" w:hAnsi="Times New Roman"/>
                <w:color w:val="000000"/>
                <w:sz w:val="28"/>
                <w:szCs w:val="28"/>
                <w:lang w:eastAsia="ru-RU"/>
              </w:rPr>
              <w:t xml:space="preserve"> </w:t>
            </w:r>
            <w:proofErr w:type="gramStart"/>
            <w:r w:rsidRPr="00581C3F">
              <w:rPr>
                <w:rFonts w:ascii="Times New Roman" w:eastAsia="Times New Roman" w:hAnsi="Times New Roman"/>
                <w:color w:val="000000"/>
                <w:sz w:val="28"/>
                <w:szCs w:val="28"/>
                <w:lang w:eastAsia="ru-RU"/>
              </w:rPr>
              <w:t>ради</w:t>
            </w:r>
            <w:proofErr w:type="gram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територій</w:t>
            </w:r>
            <w:proofErr w:type="spellEnd"/>
            <w:r w:rsidRPr="00581C3F">
              <w:rPr>
                <w:rFonts w:ascii="Times New Roman" w:eastAsia="Times New Roman" w:hAnsi="Times New Roman"/>
                <w:color w:val="000000"/>
                <w:sz w:val="28"/>
                <w:szCs w:val="28"/>
                <w:lang w:eastAsia="ru-RU"/>
              </w:rPr>
              <w:t xml:space="preserve"> в </w:t>
            </w:r>
            <w:proofErr w:type="spellStart"/>
            <w:r w:rsidRPr="00581C3F">
              <w:rPr>
                <w:rFonts w:ascii="Times New Roman" w:eastAsia="Times New Roman" w:hAnsi="Times New Roman"/>
                <w:color w:val="000000"/>
                <w:sz w:val="28"/>
                <w:szCs w:val="28"/>
                <w:lang w:eastAsia="ru-RU"/>
              </w:rPr>
              <w:t>інтересах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громади</w:t>
            </w:r>
            <w:proofErr w:type="spellEnd"/>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1.1.1. </w:t>
            </w:r>
            <w:proofErr w:type="spellStart"/>
            <w:r w:rsidRPr="00581C3F">
              <w:rPr>
                <w:rFonts w:ascii="Times New Roman" w:eastAsia="Times New Roman" w:hAnsi="Times New Roman"/>
                <w:color w:val="000000"/>
                <w:sz w:val="28"/>
                <w:szCs w:val="28"/>
                <w:lang w:eastAsia="ru-RU"/>
              </w:rPr>
              <w:t>Розробка</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генеральних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планів</w:t>
            </w:r>
            <w:proofErr w:type="spellEnd"/>
            <w:r w:rsidRPr="00581C3F">
              <w:rPr>
                <w:rFonts w:ascii="Times New Roman" w:eastAsia="Times New Roman" w:hAnsi="Times New Roman"/>
                <w:color w:val="000000"/>
                <w:sz w:val="28"/>
                <w:szCs w:val="28"/>
                <w:lang w:eastAsia="ru-RU"/>
              </w:rPr>
              <w:t xml:space="preserve"> м</w:t>
            </w:r>
            <w:proofErr w:type="gramStart"/>
            <w:r w:rsidRPr="00581C3F">
              <w:rPr>
                <w:rFonts w:ascii="Times New Roman" w:eastAsia="Times New Roman" w:hAnsi="Times New Roman"/>
                <w:color w:val="000000"/>
                <w:sz w:val="28"/>
                <w:szCs w:val="28"/>
                <w:lang w:eastAsia="ru-RU"/>
              </w:rPr>
              <w:t>.Н</w:t>
            </w:r>
            <w:proofErr w:type="gramEnd"/>
            <w:r w:rsidRPr="00581C3F">
              <w:rPr>
                <w:rFonts w:ascii="Times New Roman" w:eastAsia="Times New Roman" w:hAnsi="Times New Roman"/>
                <w:color w:val="000000"/>
                <w:sz w:val="28"/>
                <w:szCs w:val="28"/>
                <w:lang w:eastAsia="ru-RU"/>
              </w:rPr>
              <w:t xml:space="preserve">осівка та </w:t>
            </w:r>
            <w:proofErr w:type="spellStart"/>
            <w:r w:rsidRPr="00581C3F">
              <w:rPr>
                <w:rFonts w:ascii="Times New Roman" w:eastAsia="Times New Roman" w:hAnsi="Times New Roman"/>
                <w:color w:val="000000"/>
                <w:sz w:val="28"/>
                <w:szCs w:val="28"/>
                <w:lang w:eastAsia="ru-RU"/>
              </w:rPr>
              <w:t>населених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пунктів</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громади</w:t>
            </w:r>
            <w:proofErr w:type="spellEnd"/>
          </w:p>
        </w:tc>
      </w:tr>
      <w:tr w:rsidR="00581C3F" w:rsidRPr="00581C3F" w:rsidTr="00581C3F">
        <w:trPr>
          <w:trHeight w:val="615"/>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nil"/>
              <w:right w:val="nil"/>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single" w:sz="4" w:space="0" w:color="auto"/>
              <w:bottom w:val="single" w:sz="4" w:space="0" w:color="auto"/>
              <w:right w:val="single" w:sz="4"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1.1.2. </w:t>
            </w:r>
            <w:proofErr w:type="spellStart"/>
            <w:r w:rsidRPr="00581C3F">
              <w:rPr>
                <w:rFonts w:ascii="Times New Roman" w:eastAsia="Times New Roman" w:hAnsi="Times New Roman"/>
                <w:color w:val="000000"/>
                <w:sz w:val="28"/>
                <w:szCs w:val="28"/>
                <w:lang w:eastAsia="ru-RU"/>
              </w:rPr>
              <w:t>Інвентаризація</w:t>
            </w:r>
            <w:proofErr w:type="spellEnd"/>
            <w:r w:rsidRPr="00581C3F">
              <w:rPr>
                <w:rFonts w:ascii="Times New Roman" w:eastAsia="Times New Roman" w:hAnsi="Times New Roman"/>
                <w:color w:val="000000"/>
                <w:sz w:val="28"/>
                <w:szCs w:val="28"/>
                <w:lang w:eastAsia="ru-RU"/>
              </w:rPr>
              <w:t xml:space="preserve"> </w:t>
            </w:r>
            <w:proofErr w:type="gramStart"/>
            <w:r w:rsidRPr="00581C3F">
              <w:rPr>
                <w:rFonts w:ascii="Times New Roman" w:eastAsia="Times New Roman" w:hAnsi="Times New Roman"/>
                <w:color w:val="000000"/>
                <w:sz w:val="28"/>
                <w:szCs w:val="28"/>
                <w:lang w:eastAsia="ru-RU"/>
              </w:rPr>
              <w:t>земельного</w:t>
            </w:r>
            <w:proofErr w:type="gramEnd"/>
            <w:r w:rsidRPr="00581C3F">
              <w:rPr>
                <w:rFonts w:ascii="Times New Roman" w:eastAsia="Times New Roman" w:hAnsi="Times New Roman"/>
                <w:color w:val="000000"/>
                <w:sz w:val="28"/>
                <w:szCs w:val="28"/>
                <w:lang w:eastAsia="ru-RU"/>
              </w:rPr>
              <w:t xml:space="preserve"> фонду</w:t>
            </w:r>
          </w:p>
        </w:tc>
      </w:tr>
      <w:tr w:rsidR="00581C3F" w:rsidRPr="00581C3F" w:rsidTr="00581C3F">
        <w:trPr>
          <w:trHeight w:val="84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nil"/>
              <w:right w:val="nil"/>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single" w:sz="4" w:space="0" w:color="auto"/>
              <w:bottom w:val="single" w:sz="4" w:space="0" w:color="auto"/>
              <w:right w:val="single" w:sz="4"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1.1.3.  </w:t>
            </w:r>
            <w:proofErr w:type="spellStart"/>
            <w:r w:rsidRPr="00581C3F">
              <w:rPr>
                <w:rFonts w:ascii="Times New Roman" w:eastAsia="Times New Roman" w:hAnsi="Times New Roman"/>
                <w:color w:val="000000"/>
                <w:sz w:val="28"/>
                <w:szCs w:val="28"/>
                <w:lang w:eastAsia="ru-RU"/>
              </w:rPr>
              <w:t>Забезпечення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якісного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обслуговування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інфраструктури</w:t>
            </w:r>
            <w:proofErr w:type="spellEnd"/>
            <w:r w:rsidRPr="00581C3F">
              <w:rPr>
                <w:rFonts w:ascii="Times New Roman" w:eastAsia="Times New Roman" w:hAnsi="Times New Roman"/>
                <w:color w:val="000000"/>
                <w:sz w:val="28"/>
                <w:szCs w:val="28"/>
                <w:lang w:eastAsia="ru-RU"/>
              </w:rPr>
              <w:t xml:space="preserve"> Носівської ОТГ </w:t>
            </w:r>
          </w:p>
        </w:tc>
      </w:tr>
      <w:tr w:rsidR="00581C3F" w:rsidRPr="00581C3F" w:rsidTr="00581C3F">
        <w:trPr>
          <w:trHeight w:val="255"/>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nil"/>
              <w:right w:val="nil"/>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1.1.4. </w:t>
            </w:r>
            <w:proofErr w:type="spellStart"/>
            <w:r w:rsidRPr="00581C3F">
              <w:rPr>
                <w:rFonts w:ascii="Times New Roman" w:eastAsia="Times New Roman" w:hAnsi="Times New Roman"/>
                <w:color w:val="000000"/>
                <w:sz w:val="28"/>
                <w:szCs w:val="28"/>
                <w:lang w:eastAsia="ru-RU"/>
              </w:rPr>
              <w:t>Реалізація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ідей</w:t>
            </w:r>
            <w:proofErr w:type="spellEnd"/>
            <w:r w:rsidRPr="00581C3F">
              <w:rPr>
                <w:rFonts w:ascii="Times New Roman" w:eastAsia="Times New Roman" w:hAnsi="Times New Roman"/>
                <w:color w:val="000000"/>
                <w:sz w:val="28"/>
                <w:szCs w:val="28"/>
                <w:lang w:eastAsia="ru-RU"/>
              </w:rPr>
              <w:t xml:space="preserve"> громад</w:t>
            </w:r>
          </w:p>
        </w:tc>
      </w:tr>
      <w:tr w:rsidR="00581C3F" w:rsidRPr="00581C3F" w:rsidTr="00581C3F">
        <w:trPr>
          <w:trHeight w:val="15"/>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nil"/>
              <w:right w:val="nil"/>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581C3F" w:rsidRPr="00581C3F" w:rsidRDefault="00581C3F" w:rsidP="00581C3F">
            <w:pPr>
              <w:spacing w:after="0" w:line="240" w:lineRule="auto"/>
              <w:rPr>
                <w:rFonts w:eastAsia="Times New Roman"/>
                <w:color w:val="000000"/>
                <w:sz w:val="28"/>
                <w:szCs w:val="28"/>
                <w:lang w:eastAsia="ru-RU"/>
              </w:rPr>
            </w:pPr>
            <w:r w:rsidRPr="00581C3F">
              <w:rPr>
                <w:rFonts w:eastAsia="Times New Roman"/>
                <w:color w:val="000000"/>
                <w:sz w:val="28"/>
                <w:szCs w:val="28"/>
                <w:lang w:eastAsia="ru-RU"/>
              </w:rPr>
              <w:t> </w:t>
            </w:r>
          </w:p>
        </w:tc>
      </w:tr>
      <w:tr w:rsidR="00581C3F" w:rsidRPr="00581C3F" w:rsidTr="00581C3F">
        <w:trPr>
          <w:trHeight w:val="96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1.2.Забезпечення </w:t>
            </w:r>
            <w:proofErr w:type="spellStart"/>
            <w:r w:rsidRPr="00581C3F">
              <w:rPr>
                <w:rFonts w:ascii="Times New Roman" w:eastAsia="Times New Roman" w:hAnsi="Times New Roman"/>
                <w:color w:val="000000"/>
                <w:sz w:val="28"/>
                <w:szCs w:val="28"/>
                <w:lang w:eastAsia="ru-RU"/>
              </w:rPr>
              <w:t>населення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якісними</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житлов</w:t>
            </w:r>
            <w:proofErr w:type="gramStart"/>
            <w:r w:rsidRPr="00581C3F">
              <w:rPr>
                <w:rFonts w:ascii="Times New Roman" w:eastAsia="Times New Roman" w:hAnsi="Times New Roman"/>
                <w:color w:val="000000"/>
                <w:sz w:val="28"/>
                <w:szCs w:val="28"/>
                <w:lang w:eastAsia="ru-RU"/>
              </w:rPr>
              <w:t>о</w:t>
            </w:r>
            <w:proofErr w:type="spellEnd"/>
            <w:r w:rsidRPr="00581C3F">
              <w:rPr>
                <w:rFonts w:ascii="Times New Roman" w:eastAsia="Times New Roman" w:hAnsi="Times New Roman"/>
                <w:color w:val="000000"/>
                <w:sz w:val="28"/>
                <w:szCs w:val="28"/>
                <w:lang w:eastAsia="ru-RU"/>
              </w:rPr>
              <w:t>-</w:t>
            </w:r>
            <w:proofErr w:type="gram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комунальними</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послугами</w:t>
            </w:r>
            <w:proofErr w:type="spellEnd"/>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1.2.1. </w:t>
            </w:r>
            <w:proofErr w:type="spellStart"/>
            <w:r w:rsidRPr="00581C3F">
              <w:rPr>
                <w:rFonts w:ascii="Times New Roman" w:eastAsia="Times New Roman" w:hAnsi="Times New Roman"/>
                <w:color w:val="000000"/>
                <w:sz w:val="28"/>
                <w:szCs w:val="28"/>
                <w:lang w:eastAsia="ru-RU"/>
              </w:rPr>
              <w:t>Поліпшення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житлових</w:t>
            </w:r>
            <w:proofErr w:type="spellEnd"/>
            <w:r w:rsidRPr="00581C3F">
              <w:rPr>
                <w:rFonts w:ascii="Times New Roman" w:eastAsia="Times New Roman" w:hAnsi="Times New Roman"/>
                <w:color w:val="000000"/>
                <w:sz w:val="28"/>
                <w:szCs w:val="28"/>
                <w:lang w:eastAsia="ru-RU"/>
              </w:rPr>
              <w:t xml:space="preserve"> умов </w:t>
            </w:r>
            <w:proofErr w:type="spellStart"/>
            <w:r w:rsidRPr="00581C3F">
              <w:rPr>
                <w:rFonts w:ascii="Times New Roman" w:eastAsia="Times New Roman" w:hAnsi="Times New Roman"/>
                <w:color w:val="000000"/>
                <w:sz w:val="28"/>
                <w:szCs w:val="28"/>
                <w:lang w:eastAsia="ru-RU"/>
              </w:rPr>
              <w:t>населення</w:t>
            </w:r>
            <w:proofErr w:type="spellEnd"/>
          </w:p>
        </w:tc>
      </w:tr>
      <w:tr w:rsidR="00581C3F" w:rsidRPr="00581C3F" w:rsidTr="00581C3F">
        <w:trPr>
          <w:trHeight w:val="96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nil"/>
              <w:right w:val="single" w:sz="8" w:space="0" w:color="auto"/>
            </w:tcBorders>
            <w:shd w:val="clear" w:color="auto" w:fill="auto"/>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1.2.2. </w:t>
            </w:r>
            <w:proofErr w:type="spellStart"/>
            <w:r w:rsidRPr="00581C3F">
              <w:rPr>
                <w:rFonts w:ascii="Times New Roman" w:eastAsia="Times New Roman" w:hAnsi="Times New Roman"/>
                <w:color w:val="000000"/>
                <w:sz w:val="28"/>
                <w:szCs w:val="28"/>
                <w:lang w:eastAsia="ru-RU"/>
              </w:rPr>
              <w:t>Забезпечення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якісного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водопостачання</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водовідведення</w:t>
            </w:r>
            <w:proofErr w:type="spellEnd"/>
          </w:p>
        </w:tc>
      </w:tr>
      <w:tr w:rsidR="00581C3F" w:rsidRPr="00581C3F" w:rsidTr="00581C3F">
        <w:trPr>
          <w:trHeight w:val="33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1.2.3.Розвиток </w:t>
            </w:r>
            <w:proofErr w:type="spellStart"/>
            <w:r w:rsidRPr="00581C3F">
              <w:rPr>
                <w:rFonts w:ascii="Times New Roman" w:eastAsia="Times New Roman" w:hAnsi="Times New Roman"/>
                <w:color w:val="000000"/>
                <w:sz w:val="28"/>
                <w:szCs w:val="28"/>
                <w:lang w:eastAsia="ru-RU"/>
              </w:rPr>
              <w:t>системи</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зовнішнього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освітлення</w:t>
            </w:r>
            <w:proofErr w:type="spellEnd"/>
            <w:r w:rsidRPr="00581C3F">
              <w:rPr>
                <w:rFonts w:ascii="Times New Roman" w:eastAsia="Times New Roman" w:hAnsi="Times New Roman"/>
                <w:color w:val="000000"/>
                <w:sz w:val="28"/>
                <w:szCs w:val="28"/>
                <w:lang w:eastAsia="ru-RU"/>
              </w:rPr>
              <w:t xml:space="preserve"> </w:t>
            </w:r>
          </w:p>
        </w:tc>
      </w:tr>
      <w:tr w:rsidR="00581C3F" w:rsidRPr="00581C3F" w:rsidTr="00581C3F">
        <w:trPr>
          <w:trHeight w:val="78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1.3.Покращення стану </w:t>
            </w:r>
            <w:proofErr w:type="spellStart"/>
            <w:r w:rsidRPr="00581C3F">
              <w:rPr>
                <w:rFonts w:ascii="Times New Roman" w:eastAsia="Times New Roman" w:hAnsi="Times New Roman"/>
                <w:color w:val="000000"/>
                <w:sz w:val="28"/>
                <w:szCs w:val="28"/>
                <w:lang w:eastAsia="ru-RU"/>
              </w:rPr>
              <w:t>дорожнього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покриття</w:t>
            </w:r>
            <w:proofErr w:type="spellEnd"/>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1.3.1.Поточний та </w:t>
            </w:r>
            <w:proofErr w:type="spellStart"/>
            <w:r w:rsidRPr="00581C3F">
              <w:rPr>
                <w:rFonts w:ascii="Times New Roman" w:eastAsia="Times New Roman" w:hAnsi="Times New Roman"/>
                <w:color w:val="000000"/>
                <w:sz w:val="28"/>
                <w:szCs w:val="28"/>
                <w:lang w:eastAsia="ru-RU"/>
              </w:rPr>
              <w:t>капітальний</w:t>
            </w:r>
            <w:proofErr w:type="spellEnd"/>
            <w:r w:rsidRPr="00581C3F">
              <w:rPr>
                <w:rFonts w:ascii="Times New Roman" w:eastAsia="Times New Roman" w:hAnsi="Times New Roman"/>
                <w:color w:val="000000"/>
                <w:sz w:val="28"/>
                <w:szCs w:val="28"/>
                <w:lang w:eastAsia="ru-RU"/>
              </w:rPr>
              <w:t xml:space="preserve"> ремонт </w:t>
            </w:r>
            <w:proofErr w:type="spellStart"/>
            <w:r w:rsidRPr="00581C3F">
              <w:rPr>
                <w:rFonts w:ascii="Times New Roman" w:eastAsia="Times New Roman" w:hAnsi="Times New Roman"/>
                <w:color w:val="000000"/>
                <w:sz w:val="28"/>
                <w:szCs w:val="28"/>
                <w:lang w:eastAsia="ru-RU"/>
              </w:rPr>
              <w:t>доріг</w:t>
            </w:r>
            <w:proofErr w:type="spellEnd"/>
            <w:r w:rsidRPr="00581C3F">
              <w:rPr>
                <w:rFonts w:ascii="Times New Roman" w:eastAsia="Times New Roman" w:hAnsi="Times New Roman"/>
                <w:color w:val="000000"/>
                <w:sz w:val="28"/>
                <w:szCs w:val="28"/>
                <w:lang w:eastAsia="ru-RU"/>
              </w:rPr>
              <w:t xml:space="preserve"> ОТГ </w:t>
            </w:r>
          </w:p>
        </w:tc>
      </w:tr>
      <w:tr w:rsidR="00581C3F" w:rsidRPr="00581C3F" w:rsidTr="00581C3F">
        <w:trPr>
          <w:trHeight w:val="96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1.3.2. Ремонт та </w:t>
            </w:r>
            <w:proofErr w:type="spellStart"/>
            <w:r w:rsidRPr="00581C3F">
              <w:rPr>
                <w:rFonts w:ascii="Times New Roman" w:eastAsia="Times New Roman" w:hAnsi="Times New Roman"/>
                <w:color w:val="000000"/>
                <w:sz w:val="28"/>
                <w:szCs w:val="28"/>
                <w:lang w:eastAsia="ru-RU"/>
              </w:rPr>
              <w:t>будівництво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тротуарі</w:t>
            </w:r>
            <w:proofErr w:type="gramStart"/>
            <w:r w:rsidRPr="00581C3F">
              <w:rPr>
                <w:rFonts w:ascii="Times New Roman" w:eastAsia="Times New Roman" w:hAnsi="Times New Roman"/>
                <w:color w:val="000000"/>
                <w:sz w:val="28"/>
                <w:szCs w:val="28"/>
                <w:lang w:eastAsia="ru-RU"/>
              </w:rPr>
              <w:t>в</w:t>
            </w:r>
            <w:proofErr w:type="spellEnd"/>
            <w:proofErr w:type="gramEnd"/>
          </w:p>
        </w:tc>
      </w:tr>
      <w:tr w:rsidR="00581C3F" w:rsidRPr="00581C3F" w:rsidTr="00581C3F">
        <w:trPr>
          <w:trHeight w:val="144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1.4. </w:t>
            </w:r>
            <w:proofErr w:type="spellStart"/>
            <w:r w:rsidRPr="00581C3F">
              <w:rPr>
                <w:rFonts w:ascii="Times New Roman" w:eastAsia="Times New Roman" w:hAnsi="Times New Roman"/>
                <w:color w:val="000000"/>
                <w:sz w:val="28"/>
                <w:szCs w:val="28"/>
                <w:lang w:eastAsia="ru-RU"/>
              </w:rPr>
              <w:t>Покращення</w:t>
            </w:r>
            <w:proofErr w:type="spellEnd"/>
            <w:r w:rsidRPr="00581C3F">
              <w:rPr>
                <w:rFonts w:ascii="Times New Roman" w:eastAsia="Times New Roman" w:hAnsi="Times New Roman"/>
                <w:color w:val="000000"/>
                <w:sz w:val="28"/>
                <w:szCs w:val="28"/>
                <w:lang w:eastAsia="ru-RU"/>
              </w:rPr>
              <w:t xml:space="preserve"> </w:t>
            </w:r>
            <w:proofErr w:type="spellStart"/>
            <w:proofErr w:type="gramStart"/>
            <w:r w:rsidRPr="00581C3F">
              <w:rPr>
                <w:rFonts w:ascii="Times New Roman" w:eastAsia="Times New Roman" w:hAnsi="Times New Roman"/>
                <w:color w:val="000000"/>
                <w:sz w:val="28"/>
                <w:szCs w:val="28"/>
                <w:lang w:eastAsia="ru-RU"/>
              </w:rPr>
              <w:t>техн</w:t>
            </w:r>
            <w:proofErr w:type="gramEnd"/>
            <w:r w:rsidRPr="00581C3F">
              <w:rPr>
                <w:rFonts w:ascii="Times New Roman" w:eastAsia="Times New Roman" w:hAnsi="Times New Roman"/>
                <w:color w:val="000000"/>
                <w:sz w:val="28"/>
                <w:szCs w:val="28"/>
                <w:lang w:eastAsia="ru-RU"/>
              </w:rPr>
              <w:t>ічного</w:t>
            </w:r>
            <w:proofErr w:type="spellEnd"/>
            <w:r w:rsidRPr="00581C3F">
              <w:rPr>
                <w:rFonts w:ascii="Times New Roman" w:eastAsia="Times New Roman" w:hAnsi="Times New Roman"/>
                <w:color w:val="000000"/>
                <w:sz w:val="28"/>
                <w:szCs w:val="28"/>
                <w:lang w:eastAsia="ru-RU"/>
              </w:rPr>
              <w:t xml:space="preserve"> стану </w:t>
            </w:r>
            <w:proofErr w:type="spellStart"/>
            <w:r w:rsidRPr="00581C3F">
              <w:rPr>
                <w:rFonts w:ascii="Times New Roman" w:eastAsia="Times New Roman" w:hAnsi="Times New Roman"/>
                <w:color w:val="000000"/>
                <w:sz w:val="28"/>
                <w:szCs w:val="28"/>
                <w:lang w:eastAsia="ru-RU"/>
              </w:rPr>
              <w:t>громадських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будівель</w:t>
            </w:r>
            <w:proofErr w:type="spellEnd"/>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1.4.1. </w:t>
            </w:r>
            <w:proofErr w:type="spellStart"/>
            <w:r w:rsidRPr="00581C3F">
              <w:rPr>
                <w:rFonts w:ascii="Times New Roman" w:eastAsia="Times New Roman" w:hAnsi="Times New Roman"/>
                <w:color w:val="000000"/>
                <w:sz w:val="28"/>
                <w:szCs w:val="28"/>
                <w:lang w:eastAsia="ru-RU"/>
              </w:rPr>
              <w:t>Капітальний</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поточний</w:t>
            </w:r>
            <w:proofErr w:type="spellEnd"/>
            <w:r w:rsidRPr="00581C3F">
              <w:rPr>
                <w:rFonts w:ascii="Times New Roman" w:eastAsia="Times New Roman" w:hAnsi="Times New Roman"/>
                <w:color w:val="000000"/>
                <w:sz w:val="28"/>
                <w:szCs w:val="28"/>
                <w:lang w:eastAsia="ru-RU"/>
              </w:rPr>
              <w:t xml:space="preserve"> ремонт </w:t>
            </w:r>
            <w:proofErr w:type="spellStart"/>
            <w:proofErr w:type="gramStart"/>
            <w:r w:rsidRPr="00581C3F">
              <w:rPr>
                <w:rFonts w:ascii="Times New Roman" w:eastAsia="Times New Roman" w:hAnsi="Times New Roman"/>
                <w:color w:val="000000"/>
                <w:sz w:val="28"/>
                <w:szCs w:val="28"/>
                <w:lang w:eastAsia="ru-RU"/>
              </w:rPr>
              <w:t>адм</w:t>
            </w:r>
            <w:proofErr w:type="gramEnd"/>
            <w:r w:rsidRPr="00581C3F">
              <w:rPr>
                <w:rFonts w:ascii="Times New Roman" w:eastAsia="Times New Roman" w:hAnsi="Times New Roman"/>
                <w:color w:val="000000"/>
                <w:sz w:val="28"/>
                <w:szCs w:val="28"/>
                <w:lang w:eastAsia="ru-RU"/>
              </w:rPr>
              <w:t>іністративних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будинків</w:t>
            </w:r>
            <w:proofErr w:type="spellEnd"/>
            <w:r w:rsidRPr="00581C3F">
              <w:rPr>
                <w:rFonts w:ascii="Times New Roman" w:eastAsia="Times New Roman" w:hAnsi="Times New Roman"/>
                <w:color w:val="000000"/>
                <w:sz w:val="28"/>
                <w:szCs w:val="28"/>
                <w:lang w:eastAsia="ru-RU"/>
              </w:rPr>
              <w:t xml:space="preserve">, з </w:t>
            </w:r>
            <w:proofErr w:type="spellStart"/>
            <w:r w:rsidRPr="00581C3F">
              <w:rPr>
                <w:rFonts w:ascii="Times New Roman" w:eastAsia="Times New Roman" w:hAnsi="Times New Roman"/>
                <w:color w:val="000000"/>
                <w:sz w:val="28"/>
                <w:szCs w:val="28"/>
                <w:lang w:eastAsia="ru-RU"/>
              </w:rPr>
              <w:t>придбанням</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відповідного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інвентаря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офісної</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комп’ютерної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техніки</w:t>
            </w:r>
            <w:proofErr w:type="spellEnd"/>
          </w:p>
        </w:tc>
      </w:tr>
      <w:tr w:rsidR="00581C3F" w:rsidRPr="00581C3F" w:rsidTr="00581C3F">
        <w:trPr>
          <w:trHeight w:val="66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1.4.2.Створення та </w:t>
            </w:r>
            <w:proofErr w:type="spellStart"/>
            <w:r w:rsidRPr="00581C3F">
              <w:rPr>
                <w:rFonts w:ascii="Times New Roman" w:eastAsia="Times New Roman" w:hAnsi="Times New Roman"/>
                <w:color w:val="000000"/>
                <w:sz w:val="28"/>
                <w:szCs w:val="28"/>
                <w:lang w:eastAsia="ru-RU"/>
              </w:rPr>
              <w:t>розбудова</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приміщення</w:t>
            </w:r>
            <w:proofErr w:type="spellEnd"/>
            <w:r w:rsidRPr="00581C3F">
              <w:rPr>
                <w:rFonts w:ascii="Times New Roman" w:eastAsia="Times New Roman" w:hAnsi="Times New Roman"/>
                <w:color w:val="000000"/>
                <w:sz w:val="28"/>
                <w:szCs w:val="28"/>
                <w:lang w:eastAsia="ru-RU"/>
              </w:rPr>
              <w:t xml:space="preserve">  ЦНАП</w:t>
            </w:r>
          </w:p>
        </w:tc>
      </w:tr>
      <w:tr w:rsidR="00581C3F" w:rsidRPr="00581C3F" w:rsidTr="00581C3F">
        <w:trPr>
          <w:trHeight w:val="99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1.4.3.Реконструкція, </w:t>
            </w:r>
            <w:proofErr w:type="spellStart"/>
            <w:r w:rsidRPr="00581C3F">
              <w:rPr>
                <w:rFonts w:ascii="Times New Roman" w:eastAsia="Times New Roman" w:hAnsi="Times New Roman"/>
                <w:color w:val="000000"/>
                <w:sz w:val="28"/>
                <w:szCs w:val="28"/>
                <w:lang w:eastAsia="ru-RU"/>
              </w:rPr>
              <w:t>капітальний</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поточний</w:t>
            </w:r>
            <w:proofErr w:type="spellEnd"/>
            <w:r w:rsidRPr="00581C3F">
              <w:rPr>
                <w:rFonts w:ascii="Times New Roman" w:eastAsia="Times New Roman" w:hAnsi="Times New Roman"/>
                <w:color w:val="000000"/>
                <w:sz w:val="28"/>
                <w:szCs w:val="28"/>
                <w:lang w:eastAsia="ru-RU"/>
              </w:rPr>
              <w:t xml:space="preserve"> ремонт </w:t>
            </w:r>
            <w:proofErr w:type="spellStart"/>
            <w:r w:rsidRPr="00581C3F">
              <w:rPr>
                <w:rFonts w:ascii="Times New Roman" w:eastAsia="Times New Roman" w:hAnsi="Times New Roman"/>
                <w:color w:val="000000"/>
                <w:sz w:val="28"/>
                <w:szCs w:val="28"/>
                <w:lang w:eastAsia="ru-RU"/>
              </w:rPr>
              <w:t>приміщень</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закладів</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освіти</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охорони</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здоров’я</w:t>
            </w:r>
            <w:proofErr w:type="spellEnd"/>
          </w:p>
        </w:tc>
      </w:tr>
      <w:tr w:rsidR="00581C3F" w:rsidRPr="00581C3F" w:rsidTr="00581C3F">
        <w:trPr>
          <w:trHeight w:val="99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1.4.4. </w:t>
            </w:r>
            <w:proofErr w:type="spellStart"/>
            <w:r w:rsidRPr="00581C3F">
              <w:rPr>
                <w:rFonts w:ascii="Times New Roman" w:eastAsia="Times New Roman" w:hAnsi="Times New Roman"/>
                <w:color w:val="000000"/>
                <w:sz w:val="28"/>
                <w:szCs w:val="28"/>
                <w:lang w:eastAsia="ru-RU"/>
              </w:rPr>
              <w:t>Капітальний</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поточний</w:t>
            </w:r>
            <w:proofErr w:type="spellEnd"/>
            <w:r w:rsidRPr="00581C3F">
              <w:rPr>
                <w:rFonts w:ascii="Times New Roman" w:eastAsia="Times New Roman" w:hAnsi="Times New Roman"/>
                <w:color w:val="000000"/>
                <w:sz w:val="28"/>
                <w:szCs w:val="28"/>
                <w:lang w:eastAsia="ru-RU"/>
              </w:rPr>
              <w:t xml:space="preserve"> ремонт </w:t>
            </w:r>
            <w:proofErr w:type="spellStart"/>
            <w:r w:rsidRPr="00581C3F">
              <w:rPr>
                <w:rFonts w:ascii="Times New Roman" w:eastAsia="Times New Roman" w:hAnsi="Times New Roman"/>
                <w:color w:val="000000"/>
                <w:sz w:val="28"/>
                <w:szCs w:val="28"/>
                <w:lang w:eastAsia="ru-RU"/>
              </w:rPr>
              <w:t>приміщень</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закладів</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культури</w:t>
            </w:r>
            <w:proofErr w:type="spellEnd"/>
          </w:p>
        </w:tc>
      </w:tr>
      <w:tr w:rsidR="00581C3F" w:rsidRPr="00581C3F" w:rsidTr="00581C3F">
        <w:trPr>
          <w:trHeight w:val="99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nil"/>
              <w:right w:val="single" w:sz="8" w:space="0" w:color="auto"/>
            </w:tcBorders>
            <w:shd w:val="clear" w:color="auto" w:fill="auto"/>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1.4.5. </w:t>
            </w:r>
            <w:proofErr w:type="spellStart"/>
            <w:r w:rsidRPr="00581C3F">
              <w:rPr>
                <w:rFonts w:ascii="Times New Roman" w:eastAsia="Times New Roman" w:hAnsi="Times New Roman"/>
                <w:color w:val="000000"/>
                <w:sz w:val="28"/>
                <w:szCs w:val="28"/>
                <w:lang w:eastAsia="ru-RU"/>
              </w:rPr>
              <w:t>Впровадження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енергоефективних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заходів</w:t>
            </w:r>
            <w:proofErr w:type="spellEnd"/>
            <w:r w:rsidRPr="00581C3F">
              <w:rPr>
                <w:rFonts w:ascii="Times New Roman" w:eastAsia="Times New Roman" w:hAnsi="Times New Roman"/>
                <w:color w:val="000000"/>
                <w:sz w:val="28"/>
                <w:szCs w:val="28"/>
                <w:lang w:eastAsia="ru-RU"/>
              </w:rPr>
              <w:t xml:space="preserve"> </w:t>
            </w:r>
            <w:proofErr w:type="gramStart"/>
            <w:r w:rsidRPr="00581C3F">
              <w:rPr>
                <w:rFonts w:ascii="Times New Roman" w:eastAsia="Times New Roman" w:hAnsi="Times New Roman"/>
                <w:color w:val="000000"/>
                <w:sz w:val="28"/>
                <w:szCs w:val="28"/>
                <w:lang w:eastAsia="ru-RU"/>
              </w:rPr>
              <w:t>в</w:t>
            </w:r>
            <w:proofErr w:type="gramEnd"/>
            <w:r w:rsidRPr="00581C3F">
              <w:rPr>
                <w:rFonts w:ascii="Times New Roman" w:eastAsia="Times New Roman" w:hAnsi="Times New Roman"/>
                <w:color w:val="000000"/>
                <w:sz w:val="28"/>
                <w:szCs w:val="28"/>
                <w:lang w:eastAsia="ru-RU"/>
              </w:rPr>
              <w:t xml:space="preserve"> закладах </w:t>
            </w:r>
            <w:proofErr w:type="spellStart"/>
            <w:r w:rsidRPr="00581C3F">
              <w:rPr>
                <w:rFonts w:ascii="Times New Roman" w:eastAsia="Times New Roman" w:hAnsi="Times New Roman"/>
                <w:color w:val="000000"/>
                <w:sz w:val="28"/>
                <w:szCs w:val="28"/>
                <w:lang w:eastAsia="ru-RU"/>
              </w:rPr>
              <w:t>комунальної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форми</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власності</w:t>
            </w:r>
            <w:proofErr w:type="spellEnd"/>
            <w:r w:rsidRPr="00581C3F">
              <w:rPr>
                <w:rFonts w:ascii="Times New Roman" w:eastAsia="Times New Roman" w:hAnsi="Times New Roman"/>
                <w:color w:val="000000"/>
                <w:sz w:val="28"/>
                <w:szCs w:val="28"/>
                <w:lang w:eastAsia="ru-RU"/>
              </w:rPr>
              <w:t xml:space="preserve"> </w:t>
            </w:r>
          </w:p>
        </w:tc>
      </w:tr>
      <w:tr w:rsidR="00581C3F" w:rsidRPr="00581C3F" w:rsidTr="00581C3F">
        <w:trPr>
          <w:trHeight w:val="99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1.5.  </w:t>
            </w:r>
            <w:proofErr w:type="spellStart"/>
            <w:r w:rsidRPr="00581C3F">
              <w:rPr>
                <w:rFonts w:ascii="Times New Roman" w:eastAsia="Times New Roman" w:hAnsi="Times New Roman"/>
                <w:color w:val="000000"/>
                <w:sz w:val="28"/>
                <w:szCs w:val="28"/>
                <w:lang w:eastAsia="ru-RU"/>
              </w:rPr>
              <w:t>Благоустрій</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об'єднаної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територіальної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громади</w:t>
            </w:r>
            <w:proofErr w:type="spellEnd"/>
          </w:p>
        </w:tc>
        <w:tc>
          <w:tcPr>
            <w:tcW w:w="5140" w:type="dxa"/>
            <w:tcBorders>
              <w:top w:val="single" w:sz="8" w:space="0" w:color="auto"/>
              <w:left w:val="nil"/>
              <w:bottom w:val="single" w:sz="8" w:space="0" w:color="auto"/>
              <w:right w:val="single" w:sz="8" w:space="0" w:color="auto"/>
            </w:tcBorders>
            <w:shd w:val="clear" w:color="auto" w:fill="auto"/>
            <w:vAlign w:val="bottom"/>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1.5.1. </w:t>
            </w:r>
            <w:proofErr w:type="spellStart"/>
            <w:r w:rsidRPr="00581C3F">
              <w:rPr>
                <w:rFonts w:ascii="Times New Roman" w:eastAsia="Times New Roman" w:hAnsi="Times New Roman"/>
                <w:color w:val="000000"/>
                <w:sz w:val="28"/>
                <w:szCs w:val="28"/>
                <w:lang w:eastAsia="ru-RU"/>
              </w:rPr>
              <w:t>Покращення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екологічного</w:t>
            </w:r>
            <w:proofErr w:type="spellEnd"/>
            <w:r w:rsidRPr="00581C3F">
              <w:rPr>
                <w:rFonts w:ascii="Times New Roman" w:eastAsia="Times New Roman" w:hAnsi="Times New Roman"/>
                <w:color w:val="000000"/>
                <w:sz w:val="28"/>
                <w:szCs w:val="28"/>
                <w:lang w:eastAsia="ru-RU"/>
              </w:rPr>
              <w:t xml:space="preserve"> стану </w:t>
            </w:r>
            <w:proofErr w:type="spellStart"/>
            <w:proofErr w:type="gramStart"/>
            <w:r w:rsidRPr="00581C3F">
              <w:rPr>
                <w:rFonts w:ascii="Times New Roman" w:eastAsia="Times New Roman" w:hAnsi="Times New Roman"/>
                <w:color w:val="000000"/>
                <w:sz w:val="28"/>
                <w:szCs w:val="28"/>
                <w:lang w:eastAsia="ru-RU"/>
              </w:rPr>
              <w:t>р</w:t>
            </w:r>
            <w:proofErr w:type="gramEnd"/>
            <w:r w:rsidRPr="00581C3F">
              <w:rPr>
                <w:rFonts w:ascii="Times New Roman" w:eastAsia="Times New Roman" w:hAnsi="Times New Roman"/>
                <w:color w:val="000000"/>
                <w:sz w:val="28"/>
                <w:szCs w:val="28"/>
                <w:lang w:eastAsia="ru-RU"/>
              </w:rPr>
              <w:t>ічок</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водойм</w:t>
            </w:r>
            <w:proofErr w:type="spellEnd"/>
            <w:r w:rsidRPr="00581C3F">
              <w:rPr>
                <w:rFonts w:ascii="Times New Roman" w:eastAsia="Times New Roman" w:hAnsi="Times New Roman"/>
                <w:color w:val="000000"/>
                <w:sz w:val="28"/>
                <w:szCs w:val="28"/>
                <w:lang w:eastAsia="ru-RU"/>
              </w:rPr>
              <w:t xml:space="preserve"> </w:t>
            </w:r>
          </w:p>
        </w:tc>
      </w:tr>
      <w:tr w:rsidR="00581C3F" w:rsidRPr="00581C3F" w:rsidTr="00581C3F">
        <w:trPr>
          <w:trHeight w:val="99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bottom"/>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1.5.2.Благоустрій  та </w:t>
            </w:r>
            <w:proofErr w:type="spellStart"/>
            <w:r w:rsidRPr="00581C3F">
              <w:rPr>
                <w:rFonts w:ascii="Times New Roman" w:eastAsia="Times New Roman" w:hAnsi="Times New Roman"/>
                <w:color w:val="000000"/>
                <w:sz w:val="28"/>
                <w:szCs w:val="28"/>
                <w:lang w:eastAsia="ru-RU"/>
              </w:rPr>
              <w:t>створення</w:t>
            </w:r>
            <w:proofErr w:type="spellEnd"/>
            <w:r w:rsidRPr="00581C3F">
              <w:rPr>
                <w:rFonts w:ascii="Times New Roman" w:eastAsia="Times New Roman" w:hAnsi="Times New Roman"/>
                <w:color w:val="000000"/>
                <w:sz w:val="28"/>
                <w:szCs w:val="28"/>
                <w:lang w:eastAsia="ru-RU"/>
              </w:rPr>
              <w:t xml:space="preserve"> умов для </w:t>
            </w:r>
            <w:proofErr w:type="spellStart"/>
            <w:r w:rsidRPr="00581C3F">
              <w:rPr>
                <w:rFonts w:ascii="Times New Roman" w:eastAsia="Times New Roman" w:hAnsi="Times New Roman"/>
                <w:color w:val="000000"/>
                <w:sz w:val="28"/>
                <w:szCs w:val="28"/>
                <w:lang w:eastAsia="ru-RU"/>
              </w:rPr>
              <w:t>відпочинку</w:t>
            </w:r>
            <w:proofErr w:type="spellEnd"/>
            <w:r w:rsidRPr="00581C3F">
              <w:rPr>
                <w:rFonts w:ascii="Times New Roman" w:eastAsia="Times New Roman" w:hAnsi="Times New Roman"/>
                <w:color w:val="000000"/>
                <w:sz w:val="28"/>
                <w:szCs w:val="28"/>
                <w:lang w:eastAsia="ru-RU"/>
              </w:rPr>
              <w:t xml:space="preserve"> людей </w:t>
            </w:r>
          </w:p>
        </w:tc>
      </w:tr>
      <w:tr w:rsidR="00581C3F" w:rsidRPr="00581C3F" w:rsidTr="00581C3F">
        <w:trPr>
          <w:trHeight w:val="870"/>
        </w:trPr>
        <w:tc>
          <w:tcPr>
            <w:tcW w:w="1400" w:type="dxa"/>
            <w:vMerge/>
            <w:tcBorders>
              <w:top w:val="nil"/>
              <w:left w:val="single" w:sz="8" w:space="0" w:color="auto"/>
              <w:bottom w:val="nil"/>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bottom"/>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1.5.3.Благоустрій  </w:t>
            </w:r>
            <w:proofErr w:type="spellStart"/>
            <w:r w:rsidRPr="00581C3F">
              <w:rPr>
                <w:rFonts w:ascii="Times New Roman" w:eastAsia="Times New Roman" w:hAnsi="Times New Roman"/>
                <w:color w:val="000000"/>
                <w:sz w:val="28"/>
                <w:szCs w:val="28"/>
                <w:lang w:eastAsia="ru-RU"/>
              </w:rPr>
              <w:t>населених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пуктів</w:t>
            </w:r>
            <w:proofErr w:type="spellEnd"/>
          </w:p>
        </w:tc>
      </w:tr>
      <w:tr w:rsidR="00581C3F" w:rsidRPr="00581C3F" w:rsidTr="00581C3F">
        <w:trPr>
          <w:trHeight w:val="930"/>
        </w:trPr>
        <w:tc>
          <w:tcPr>
            <w:tcW w:w="140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 </w:t>
            </w:r>
            <w:proofErr w:type="spellStart"/>
            <w:r w:rsidRPr="00581C3F">
              <w:rPr>
                <w:rFonts w:ascii="Times New Roman" w:eastAsia="Times New Roman" w:hAnsi="Times New Roman"/>
                <w:color w:val="000000"/>
                <w:sz w:val="28"/>
                <w:szCs w:val="28"/>
                <w:lang w:eastAsia="ru-RU"/>
              </w:rPr>
              <w:t>Якість</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життя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людини</w:t>
            </w:r>
            <w:proofErr w:type="spellEnd"/>
            <w:r w:rsidRPr="00581C3F">
              <w:rPr>
                <w:rFonts w:ascii="Times New Roman" w:eastAsia="Times New Roman" w:hAnsi="Times New Roman"/>
                <w:color w:val="000000"/>
                <w:sz w:val="28"/>
                <w:szCs w:val="28"/>
                <w:lang w:eastAsia="ru-RU"/>
              </w:rPr>
              <w:t xml:space="preserve"> – </w:t>
            </w:r>
            <w:proofErr w:type="spellStart"/>
            <w:r w:rsidRPr="00581C3F">
              <w:rPr>
                <w:rFonts w:ascii="Times New Roman" w:eastAsia="Times New Roman" w:hAnsi="Times New Roman"/>
                <w:color w:val="000000"/>
                <w:sz w:val="28"/>
                <w:szCs w:val="28"/>
                <w:lang w:eastAsia="ru-RU"/>
              </w:rPr>
              <w:t>найголовніше</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завдання</w:t>
            </w:r>
            <w:proofErr w:type="spellEnd"/>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2.1. </w:t>
            </w:r>
            <w:proofErr w:type="spellStart"/>
            <w:r w:rsidRPr="00581C3F">
              <w:rPr>
                <w:rFonts w:ascii="Times New Roman" w:eastAsia="Times New Roman" w:hAnsi="Times New Roman"/>
                <w:color w:val="000000"/>
                <w:sz w:val="28"/>
                <w:szCs w:val="28"/>
                <w:lang w:eastAsia="ru-RU"/>
              </w:rPr>
              <w:t>Екологічна</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безпека</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lastRenderedPageBreak/>
              <w:t>збереження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навколишнього</w:t>
            </w:r>
            <w:proofErr w:type="spellEnd"/>
            <w:r w:rsidRPr="00581C3F">
              <w:rPr>
                <w:rFonts w:ascii="Times New Roman" w:eastAsia="Times New Roman" w:hAnsi="Times New Roman"/>
                <w:color w:val="000000"/>
                <w:sz w:val="28"/>
                <w:szCs w:val="28"/>
                <w:lang w:eastAsia="ru-RU"/>
              </w:rPr>
              <w:t xml:space="preserve"> </w:t>
            </w:r>
            <w:proofErr w:type="gramStart"/>
            <w:r w:rsidRPr="00581C3F">
              <w:rPr>
                <w:rFonts w:ascii="Times New Roman" w:eastAsia="Times New Roman" w:hAnsi="Times New Roman"/>
                <w:color w:val="000000"/>
                <w:sz w:val="28"/>
                <w:szCs w:val="28"/>
                <w:lang w:eastAsia="ru-RU"/>
              </w:rPr>
              <w:t>природного</w:t>
            </w:r>
            <w:proofErr w:type="gram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середовища</w:t>
            </w:r>
            <w:proofErr w:type="spellEnd"/>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lastRenderedPageBreak/>
              <w:t xml:space="preserve">2.1.1. </w:t>
            </w:r>
            <w:proofErr w:type="spellStart"/>
            <w:r w:rsidRPr="00581C3F">
              <w:rPr>
                <w:rFonts w:ascii="Times New Roman" w:eastAsia="Times New Roman" w:hAnsi="Times New Roman"/>
                <w:color w:val="000000"/>
                <w:sz w:val="28"/>
                <w:szCs w:val="28"/>
                <w:lang w:eastAsia="ru-RU"/>
              </w:rPr>
              <w:t>Створення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ефективної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системи</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управління</w:t>
            </w:r>
            <w:proofErr w:type="spellEnd"/>
            <w:r w:rsidRPr="00581C3F">
              <w:rPr>
                <w:rFonts w:ascii="Times New Roman" w:eastAsia="Times New Roman" w:hAnsi="Times New Roman"/>
                <w:color w:val="000000"/>
                <w:sz w:val="28"/>
                <w:szCs w:val="28"/>
                <w:lang w:eastAsia="ru-RU"/>
              </w:rPr>
              <w:t xml:space="preserve"> з ТПВ</w:t>
            </w:r>
          </w:p>
        </w:tc>
      </w:tr>
      <w:tr w:rsidR="00581C3F" w:rsidRPr="00581C3F" w:rsidTr="00581C3F">
        <w:trPr>
          <w:trHeight w:val="1005"/>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2.1.2. </w:t>
            </w:r>
            <w:proofErr w:type="spellStart"/>
            <w:proofErr w:type="gramStart"/>
            <w:r w:rsidRPr="00581C3F">
              <w:rPr>
                <w:rFonts w:ascii="Times New Roman" w:eastAsia="Times New Roman" w:hAnsi="Times New Roman"/>
                <w:color w:val="000000"/>
                <w:sz w:val="28"/>
                <w:szCs w:val="28"/>
                <w:lang w:eastAsia="ru-RU"/>
              </w:rPr>
              <w:t>П</w:t>
            </w:r>
            <w:proofErr w:type="gramEnd"/>
            <w:r w:rsidRPr="00581C3F">
              <w:rPr>
                <w:rFonts w:ascii="Times New Roman" w:eastAsia="Times New Roman" w:hAnsi="Times New Roman"/>
                <w:color w:val="000000"/>
                <w:sz w:val="28"/>
                <w:szCs w:val="28"/>
                <w:lang w:eastAsia="ru-RU"/>
              </w:rPr>
              <w:t>ідвищення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екологічної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культури</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рівня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екологічної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свідомості</w:t>
            </w:r>
            <w:proofErr w:type="spellEnd"/>
            <w:r w:rsidRPr="00581C3F">
              <w:rPr>
                <w:rFonts w:ascii="Times New Roman" w:eastAsia="Times New Roman" w:hAnsi="Times New Roman"/>
                <w:color w:val="000000"/>
                <w:sz w:val="28"/>
                <w:szCs w:val="28"/>
                <w:lang w:eastAsia="ru-RU"/>
              </w:rPr>
              <w:t xml:space="preserve"> людей</w:t>
            </w:r>
          </w:p>
        </w:tc>
      </w:tr>
      <w:tr w:rsidR="00581C3F" w:rsidRPr="00581C3F" w:rsidTr="00581C3F">
        <w:trPr>
          <w:trHeight w:val="885"/>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2.2. </w:t>
            </w:r>
            <w:proofErr w:type="spellStart"/>
            <w:r w:rsidRPr="00581C3F">
              <w:rPr>
                <w:rFonts w:ascii="Times New Roman" w:eastAsia="Times New Roman" w:hAnsi="Times New Roman"/>
                <w:color w:val="000000"/>
                <w:sz w:val="28"/>
                <w:szCs w:val="28"/>
                <w:lang w:eastAsia="ru-RU"/>
              </w:rPr>
              <w:t>Забезпечення</w:t>
            </w:r>
            <w:proofErr w:type="spellEnd"/>
            <w:r w:rsidRPr="00581C3F">
              <w:rPr>
                <w:rFonts w:ascii="Times New Roman" w:eastAsia="Times New Roman" w:hAnsi="Times New Roman"/>
                <w:color w:val="000000"/>
                <w:sz w:val="28"/>
                <w:szCs w:val="28"/>
                <w:lang w:eastAsia="ru-RU"/>
              </w:rPr>
              <w:t xml:space="preserve"> </w:t>
            </w:r>
            <w:proofErr w:type="gramStart"/>
            <w:r w:rsidRPr="00581C3F">
              <w:rPr>
                <w:rFonts w:ascii="Times New Roman" w:eastAsia="Times New Roman" w:hAnsi="Times New Roman"/>
                <w:color w:val="000000"/>
                <w:sz w:val="28"/>
                <w:szCs w:val="28"/>
                <w:lang w:eastAsia="ru-RU"/>
              </w:rPr>
              <w:t>здорового</w:t>
            </w:r>
            <w:proofErr w:type="gramEnd"/>
            <w:r w:rsidRPr="00581C3F">
              <w:rPr>
                <w:rFonts w:ascii="Times New Roman" w:eastAsia="Times New Roman" w:hAnsi="Times New Roman"/>
                <w:color w:val="000000"/>
                <w:sz w:val="28"/>
                <w:szCs w:val="28"/>
                <w:lang w:eastAsia="ru-RU"/>
              </w:rPr>
              <w:t xml:space="preserve"> способу </w:t>
            </w:r>
            <w:proofErr w:type="spellStart"/>
            <w:r w:rsidRPr="00581C3F">
              <w:rPr>
                <w:rFonts w:ascii="Times New Roman" w:eastAsia="Times New Roman" w:hAnsi="Times New Roman"/>
                <w:color w:val="000000"/>
                <w:sz w:val="28"/>
                <w:szCs w:val="28"/>
                <w:lang w:eastAsia="ru-RU"/>
              </w:rPr>
              <w:t>життя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людини</w:t>
            </w:r>
            <w:proofErr w:type="spellEnd"/>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2.2.1. </w:t>
            </w:r>
            <w:proofErr w:type="spellStart"/>
            <w:r w:rsidRPr="00581C3F">
              <w:rPr>
                <w:rFonts w:ascii="Times New Roman" w:eastAsia="Times New Roman" w:hAnsi="Times New Roman"/>
                <w:color w:val="000000"/>
                <w:sz w:val="28"/>
                <w:szCs w:val="28"/>
                <w:lang w:eastAsia="ru-RU"/>
              </w:rPr>
              <w:t>Формування</w:t>
            </w:r>
            <w:proofErr w:type="spellEnd"/>
            <w:r w:rsidRPr="00581C3F">
              <w:rPr>
                <w:rFonts w:ascii="Times New Roman" w:eastAsia="Times New Roman" w:hAnsi="Times New Roman"/>
                <w:color w:val="000000"/>
                <w:sz w:val="28"/>
                <w:szCs w:val="28"/>
                <w:lang w:eastAsia="ru-RU"/>
              </w:rPr>
              <w:t xml:space="preserve"> </w:t>
            </w:r>
            <w:proofErr w:type="spellStart"/>
            <w:proofErr w:type="gramStart"/>
            <w:r w:rsidRPr="00581C3F">
              <w:rPr>
                <w:rFonts w:ascii="Times New Roman" w:eastAsia="Times New Roman" w:hAnsi="Times New Roman"/>
                <w:color w:val="000000"/>
                <w:sz w:val="28"/>
                <w:szCs w:val="28"/>
                <w:lang w:eastAsia="ru-RU"/>
              </w:rPr>
              <w:t>ст</w:t>
            </w:r>
            <w:proofErr w:type="gramEnd"/>
            <w:r w:rsidRPr="00581C3F">
              <w:rPr>
                <w:rFonts w:ascii="Times New Roman" w:eastAsia="Times New Roman" w:hAnsi="Times New Roman"/>
                <w:color w:val="000000"/>
                <w:sz w:val="28"/>
                <w:szCs w:val="28"/>
                <w:lang w:eastAsia="ru-RU"/>
              </w:rPr>
              <w:t>ійкого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несприйняття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шкідливих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звичок</w:t>
            </w:r>
            <w:proofErr w:type="spellEnd"/>
          </w:p>
        </w:tc>
      </w:tr>
      <w:tr w:rsidR="00581C3F" w:rsidRPr="00581C3F" w:rsidTr="00581C3F">
        <w:trPr>
          <w:trHeight w:val="90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2.2.2. </w:t>
            </w:r>
            <w:proofErr w:type="spellStart"/>
            <w:r w:rsidRPr="00581C3F">
              <w:rPr>
                <w:rFonts w:ascii="Times New Roman" w:eastAsia="Times New Roman" w:hAnsi="Times New Roman"/>
                <w:color w:val="000000"/>
                <w:sz w:val="28"/>
                <w:szCs w:val="28"/>
                <w:lang w:eastAsia="ru-RU"/>
              </w:rPr>
              <w:t>Розвиток</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системи</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первинної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медицини</w:t>
            </w:r>
            <w:proofErr w:type="spellEnd"/>
            <w:r w:rsidRPr="00581C3F">
              <w:rPr>
                <w:rFonts w:ascii="Times New Roman" w:eastAsia="Times New Roman" w:hAnsi="Times New Roman"/>
                <w:color w:val="000000"/>
                <w:sz w:val="28"/>
                <w:szCs w:val="28"/>
                <w:lang w:eastAsia="ru-RU"/>
              </w:rPr>
              <w:t xml:space="preserve"> на </w:t>
            </w:r>
            <w:proofErr w:type="spellStart"/>
            <w:r w:rsidRPr="00581C3F">
              <w:rPr>
                <w:rFonts w:ascii="Times New Roman" w:eastAsia="Times New Roman" w:hAnsi="Times New Roman"/>
                <w:color w:val="000000"/>
                <w:sz w:val="28"/>
                <w:szCs w:val="28"/>
                <w:lang w:eastAsia="ru-RU"/>
              </w:rPr>
              <w:t>території</w:t>
            </w:r>
            <w:proofErr w:type="spellEnd"/>
            <w:r w:rsidRPr="00581C3F">
              <w:rPr>
                <w:rFonts w:ascii="Times New Roman" w:eastAsia="Times New Roman" w:hAnsi="Times New Roman"/>
                <w:color w:val="000000"/>
                <w:sz w:val="28"/>
                <w:szCs w:val="28"/>
                <w:lang w:eastAsia="ru-RU"/>
              </w:rPr>
              <w:t xml:space="preserve"> ОТГ</w:t>
            </w:r>
          </w:p>
        </w:tc>
      </w:tr>
      <w:tr w:rsidR="00581C3F" w:rsidRPr="00581C3F" w:rsidTr="00581C3F">
        <w:trPr>
          <w:trHeight w:val="705"/>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2.2.3. </w:t>
            </w:r>
            <w:proofErr w:type="spellStart"/>
            <w:r w:rsidRPr="00581C3F">
              <w:rPr>
                <w:rFonts w:ascii="Times New Roman" w:eastAsia="Times New Roman" w:hAnsi="Times New Roman"/>
                <w:color w:val="000000"/>
                <w:sz w:val="28"/>
                <w:szCs w:val="28"/>
                <w:lang w:eastAsia="ru-RU"/>
              </w:rPr>
              <w:t>Розвиток</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мережі</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установ</w:t>
            </w:r>
            <w:proofErr w:type="spellEnd"/>
            <w:r w:rsidRPr="00581C3F">
              <w:rPr>
                <w:rFonts w:ascii="Times New Roman" w:eastAsia="Times New Roman" w:hAnsi="Times New Roman"/>
                <w:color w:val="000000"/>
                <w:sz w:val="28"/>
                <w:szCs w:val="28"/>
                <w:lang w:eastAsia="ru-RU"/>
              </w:rPr>
              <w:t xml:space="preserve"> </w:t>
            </w:r>
            <w:proofErr w:type="spellStart"/>
            <w:proofErr w:type="gramStart"/>
            <w:r w:rsidRPr="00581C3F">
              <w:rPr>
                <w:rFonts w:ascii="Times New Roman" w:eastAsia="Times New Roman" w:hAnsi="Times New Roman"/>
                <w:color w:val="000000"/>
                <w:sz w:val="28"/>
                <w:szCs w:val="28"/>
                <w:lang w:eastAsia="ru-RU"/>
              </w:rPr>
              <w:t>соц</w:t>
            </w:r>
            <w:proofErr w:type="gramEnd"/>
            <w:r w:rsidRPr="00581C3F">
              <w:rPr>
                <w:rFonts w:ascii="Times New Roman" w:eastAsia="Times New Roman" w:hAnsi="Times New Roman"/>
                <w:color w:val="000000"/>
                <w:sz w:val="28"/>
                <w:szCs w:val="28"/>
                <w:lang w:eastAsia="ru-RU"/>
              </w:rPr>
              <w:t>іального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захисту</w:t>
            </w:r>
            <w:proofErr w:type="spellEnd"/>
          </w:p>
        </w:tc>
      </w:tr>
      <w:tr w:rsidR="00581C3F" w:rsidRPr="00581C3F" w:rsidTr="00581C3F">
        <w:trPr>
          <w:trHeight w:val="60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2.2.4. </w:t>
            </w:r>
            <w:proofErr w:type="spellStart"/>
            <w:r w:rsidRPr="00581C3F">
              <w:rPr>
                <w:rFonts w:ascii="Times New Roman" w:eastAsia="Times New Roman" w:hAnsi="Times New Roman"/>
                <w:color w:val="000000"/>
                <w:sz w:val="28"/>
                <w:szCs w:val="28"/>
                <w:lang w:eastAsia="ru-RU"/>
              </w:rPr>
              <w:t>Розвиток</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інфраструктури</w:t>
            </w:r>
            <w:proofErr w:type="spellEnd"/>
            <w:r w:rsidRPr="00581C3F">
              <w:rPr>
                <w:rFonts w:ascii="Times New Roman" w:eastAsia="Times New Roman" w:hAnsi="Times New Roman"/>
                <w:color w:val="000000"/>
                <w:sz w:val="28"/>
                <w:szCs w:val="28"/>
                <w:lang w:eastAsia="ru-RU"/>
              </w:rPr>
              <w:t xml:space="preserve"> для </w:t>
            </w:r>
            <w:proofErr w:type="spellStart"/>
            <w:r w:rsidRPr="00581C3F">
              <w:rPr>
                <w:rFonts w:ascii="Times New Roman" w:eastAsia="Times New Roman" w:hAnsi="Times New Roman"/>
                <w:color w:val="000000"/>
                <w:sz w:val="28"/>
                <w:szCs w:val="28"/>
                <w:lang w:eastAsia="ru-RU"/>
              </w:rPr>
              <w:t>зайняття</w:t>
            </w:r>
            <w:proofErr w:type="spellEnd"/>
            <w:r w:rsidRPr="00581C3F">
              <w:rPr>
                <w:rFonts w:ascii="Times New Roman" w:eastAsia="Times New Roman" w:hAnsi="Times New Roman"/>
                <w:color w:val="000000"/>
                <w:sz w:val="28"/>
                <w:szCs w:val="28"/>
                <w:lang w:eastAsia="ru-RU"/>
              </w:rPr>
              <w:t xml:space="preserve"> спортом та </w:t>
            </w:r>
            <w:proofErr w:type="spellStart"/>
            <w:r w:rsidRPr="00581C3F">
              <w:rPr>
                <w:rFonts w:ascii="Times New Roman" w:eastAsia="Times New Roman" w:hAnsi="Times New Roman"/>
                <w:color w:val="000000"/>
                <w:sz w:val="28"/>
                <w:szCs w:val="28"/>
                <w:lang w:eastAsia="ru-RU"/>
              </w:rPr>
              <w:t>фізичною</w:t>
            </w:r>
            <w:proofErr w:type="spellEnd"/>
            <w:r w:rsidRPr="00581C3F">
              <w:rPr>
                <w:rFonts w:ascii="Times New Roman" w:eastAsia="Times New Roman" w:hAnsi="Times New Roman"/>
                <w:color w:val="000000"/>
                <w:sz w:val="28"/>
                <w:szCs w:val="28"/>
                <w:lang w:eastAsia="ru-RU"/>
              </w:rPr>
              <w:t xml:space="preserve"> культурою</w:t>
            </w:r>
          </w:p>
        </w:tc>
      </w:tr>
      <w:tr w:rsidR="00581C3F" w:rsidRPr="00581C3F" w:rsidTr="00581C3F">
        <w:trPr>
          <w:trHeight w:val="90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2.3. </w:t>
            </w:r>
            <w:proofErr w:type="spellStart"/>
            <w:r w:rsidRPr="00581C3F">
              <w:rPr>
                <w:rFonts w:ascii="Times New Roman" w:eastAsia="Times New Roman" w:hAnsi="Times New Roman"/>
                <w:color w:val="000000"/>
                <w:sz w:val="28"/>
                <w:szCs w:val="28"/>
                <w:lang w:eastAsia="ru-RU"/>
              </w:rPr>
              <w:t>Розвиток</w:t>
            </w:r>
            <w:proofErr w:type="spellEnd"/>
            <w:r w:rsidRPr="00581C3F">
              <w:rPr>
                <w:rFonts w:ascii="Times New Roman" w:eastAsia="Times New Roman" w:hAnsi="Times New Roman"/>
                <w:color w:val="000000"/>
                <w:sz w:val="28"/>
                <w:szCs w:val="28"/>
                <w:lang w:eastAsia="ru-RU"/>
              </w:rPr>
              <w:t xml:space="preserve"> культурного і духовного </w:t>
            </w:r>
            <w:proofErr w:type="spellStart"/>
            <w:r w:rsidRPr="00581C3F">
              <w:rPr>
                <w:rFonts w:ascii="Times New Roman" w:eastAsia="Times New Roman" w:hAnsi="Times New Roman"/>
                <w:color w:val="000000"/>
                <w:sz w:val="28"/>
                <w:szCs w:val="28"/>
                <w:lang w:eastAsia="ru-RU"/>
              </w:rPr>
              <w:t>середовища</w:t>
            </w:r>
            <w:proofErr w:type="spellEnd"/>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2.3.1. </w:t>
            </w:r>
            <w:proofErr w:type="spellStart"/>
            <w:proofErr w:type="gramStart"/>
            <w:r w:rsidRPr="00581C3F">
              <w:rPr>
                <w:rFonts w:ascii="Times New Roman" w:eastAsia="Times New Roman" w:hAnsi="Times New Roman"/>
                <w:color w:val="000000"/>
                <w:sz w:val="28"/>
                <w:szCs w:val="28"/>
                <w:lang w:eastAsia="ru-RU"/>
              </w:rPr>
              <w:t>П</w:t>
            </w:r>
            <w:proofErr w:type="gramEnd"/>
            <w:r w:rsidRPr="00581C3F">
              <w:rPr>
                <w:rFonts w:ascii="Times New Roman" w:eastAsia="Times New Roman" w:hAnsi="Times New Roman"/>
                <w:color w:val="000000"/>
                <w:sz w:val="28"/>
                <w:szCs w:val="28"/>
                <w:lang w:eastAsia="ru-RU"/>
              </w:rPr>
              <w:t>ідтримка</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розвитку</w:t>
            </w:r>
            <w:proofErr w:type="spellEnd"/>
            <w:r w:rsidRPr="00581C3F">
              <w:rPr>
                <w:rFonts w:ascii="Times New Roman" w:eastAsia="Times New Roman" w:hAnsi="Times New Roman"/>
                <w:color w:val="000000"/>
                <w:sz w:val="28"/>
                <w:szCs w:val="28"/>
                <w:lang w:eastAsia="ru-RU"/>
              </w:rPr>
              <w:t xml:space="preserve"> культурно- </w:t>
            </w:r>
            <w:proofErr w:type="spellStart"/>
            <w:r w:rsidRPr="00581C3F">
              <w:rPr>
                <w:rFonts w:ascii="Times New Roman" w:eastAsia="Times New Roman" w:hAnsi="Times New Roman"/>
                <w:color w:val="000000"/>
                <w:sz w:val="28"/>
                <w:szCs w:val="28"/>
                <w:lang w:eastAsia="ru-RU"/>
              </w:rPr>
              <w:t>дозвільних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закладів</w:t>
            </w:r>
            <w:proofErr w:type="spellEnd"/>
          </w:p>
        </w:tc>
      </w:tr>
      <w:tr w:rsidR="00581C3F" w:rsidRPr="00581C3F" w:rsidTr="00581C3F">
        <w:trPr>
          <w:trHeight w:val="87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2.3.2. </w:t>
            </w:r>
            <w:proofErr w:type="spellStart"/>
            <w:r w:rsidRPr="00581C3F">
              <w:rPr>
                <w:rFonts w:ascii="Times New Roman" w:eastAsia="Times New Roman" w:hAnsi="Times New Roman"/>
                <w:color w:val="000000"/>
                <w:sz w:val="28"/>
                <w:szCs w:val="28"/>
                <w:lang w:eastAsia="ru-RU"/>
              </w:rPr>
              <w:t>Збереження</w:t>
            </w:r>
            <w:proofErr w:type="spellEnd"/>
            <w:r w:rsidRPr="00581C3F">
              <w:rPr>
                <w:rFonts w:ascii="Times New Roman" w:eastAsia="Times New Roman" w:hAnsi="Times New Roman"/>
                <w:color w:val="000000"/>
                <w:sz w:val="28"/>
                <w:szCs w:val="28"/>
                <w:lang w:eastAsia="ru-RU"/>
              </w:rPr>
              <w:t xml:space="preserve"> і </w:t>
            </w:r>
            <w:proofErr w:type="spellStart"/>
            <w:r w:rsidRPr="00581C3F">
              <w:rPr>
                <w:rFonts w:ascii="Times New Roman" w:eastAsia="Times New Roman" w:hAnsi="Times New Roman"/>
                <w:color w:val="000000"/>
                <w:sz w:val="28"/>
                <w:szCs w:val="28"/>
                <w:lang w:eastAsia="ru-RU"/>
              </w:rPr>
              <w:t>розвиток</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історик</w:t>
            </w:r>
            <w:proofErr w:type="gramStart"/>
            <w:r w:rsidRPr="00581C3F">
              <w:rPr>
                <w:rFonts w:ascii="Times New Roman" w:eastAsia="Times New Roman" w:hAnsi="Times New Roman"/>
                <w:color w:val="000000"/>
                <w:sz w:val="28"/>
                <w:szCs w:val="28"/>
                <w:lang w:eastAsia="ru-RU"/>
              </w:rPr>
              <w:t>о</w:t>
            </w:r>
            <w:proofErr w:type="spellEnd"/>
            <w:r w:rsidRPr="00581C3F">
              <w:rPr>
                <w:rFonts w:ascii="Times New Roman" w:eastAsia="Times New Roman" w:hAnsi="Times New Roman"/>
                <w:color w:val="000000"/>
                <w:sz w:val="28"/>
                <w:szCs w:val="28"/>
                <w:lang w:eastAsia="ru-RU"/>
              </w:rPr>
              <w:t>-</w:t>
            </w:r>
            <w:proofErr w:type="gram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культурної</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духовної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спадщини</w:t>
            </w:r>
            <w:proofErr w:type="spellEnd"/>
          </w:p>
        </w:tc>
      </w:tr>
      <w:tr w:rsidR="00581C3F" w:rsidRPr="00581C3F" w:rsidTr="00581C3F">
        <w:trPr>
          <w:trHeight w:val="60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2.3.3. </w:t>
            </w:r>
            <w:proofErr w:type="spellStart"/>
            <w:r w:rsidRPr="00581C3F">
              <w:rPr>
                <w:rFonts w:ascii="Times New Roman" w:eastAsia="Times New Roman" w:hAnsi="Times New Roman"/>
                <w:color w:val="000000"/>
                <w:sz w:val="28"/>
                <w:szCs w:val="28"/>
                <w:lang w:eastAsia="ru-RU"/>
              </w:rPr>
              <w:t>Які</w:t>
            </w:r>
            <w:proofErr w:type="gramStart"/>
            <w:r w:rsidRPr="00581C3F">
              <w:rPr>
                <w:rFonts w:ascii="Times New Roman" w:eastAsia="Times New Roman" w:hAnsi="Times New Roman"/>
                <w:color w:val="000000"/>
                <w:sz w:val="28"/>
                <w:szCs w:val="28"/>
                <w:lang w:eastAsia="ru-RU"/>
              </w:rPr>
              <w:t>сне</w:t>
            </w:r>
            <w:proofErr w:type="spellEnd"/>
            <w:proofErr w:type="gram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надання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культурних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послуг</w:t>
            </w:r>
            <w:proofErr w:type="spellEnd"/>
          </w:p>
        </w:tc>
      </w:tr>
      <w:tr w:rsidR="00581C3F" w:rsidRPr="00581C3F" w:rsidTr="00581C3F">
        <w:trPr>
          <w:trHeight w:val="60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2.4.Розвиток  </w:t>
            </w:r>
            <w:proofErr w:type="spellStart"/>
            <w:r w:rsidRPr="00581C3F">
              <w:rPr>
                <w:rFonts w:ascii="Times New Roman" w:eastAsia="Times New Roman" w:hAnsi="Times New Roman"/>
                <w:color w:val="000000"/>
                <w:sz w:val="28"/>
                <w:szCs w:val="28"/>
                <w:lang w:eastAsia="ru-RU"/>
              </w:rPr>
              <w:t>освіти</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громади</w:t>
            </w:r>
            <w:proofErr w:type="spellEnd"/>
          </w:p>
        </w:tc>
        <w:tc>
          <w:tcPr>
            <w:tcW w:w="5140" w:type="dxa"/>
            <w:tcBorders>
              <w:top w:val="nil"/>
              <w:left w:val="nil"/>
              <w:bottom w:val="single" w:sz="8" w:space="0" w:color="auto"/>
              <w:right w:val="single" w:sz="8" w:space="0" w:color="auto"/>
            </w:tcBorders>
            <w:shd w:val="clear" w:color="auto" w:fill="auto"/>
            <w:noWrap/>
            <w:vAlign w:val="bottom"/>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2.4.1. </w:t>
            </w:r>
            <w:proofErr w:type="spellStart"/>
            <w:r w:rsidRPr="00581C3F">
              <w:rPr>
                <w:rFonts w:ascii="Times New Roman" w:eastAsia="Times New Roman" w:hAnsi="Times New Roman"/>
                <w:color w:val="000000"/>
                <w:sz w:val="28"/>
                <w:szCs w:val="28"/>
                <w:lang w:eastAsia="ru-RU"/>
              </w:rPr>
              <w:t>Створення</w:t>
            </w:r>
            <w:proofErr w:type="spellEnd"/>
            <w:r w:rsidRPr="00581C3F">
              <w:rPr>
                <w:rFonts w:ascii="Times New Roman" w:eastAsia="Times New Roman" w:hAnsi="Times New Roman"/>
                <w:color w:val="000000"/>
                <w:sz w:val="28"/>
                <w:szCs w:val="28"/>
                <w:lang w:eastAsia="ru-RU"/>
              </w:rPr>
              <w:t xml:space="preserve"> умов для </w:t>
            </w:r>
            <w:proofErr w:type="spellStart"/>
            <w:r w:rsidRPr="00581C3F">
              <w:rPr>
                <w:rFonts w:ascii="Times New Roman" w:eastAsia="Times New Roman" w:hAnsi="Times New Roman"/>
                <w:color w:val="000000"/>
                <w:sz w:val="28"/>
                <w:szCs w:val="28"/>
                <w:lang w:eastAsia="ru-RU"/>
              </w:rPr>
              <w:t>здобуття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якісної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освіти</w:t>
            </w:r>
            <w:proofErr w:type="spellEnd"/>
          </w:p>
        </w:tc>
      </w:tr>
      <w:tr w:rsidR="00581C3F" w:rsidRPr="00581C3F" w:rsidTr="00581C3F">
        <w:trPr>
          <w:trHeight w:val="60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2.4.2. </w:t>
            </w:r>
            <w:proofErr w:type="spellStart"/>
            <w:proofErr w:type="gramStart"/>
            <w:r w:rsidRPr="00581C3F">
              <w:rPr>
                <w:rFonts w:ascii="Times New Roman" w:eastAsia="Times New Roman" w:hAnsi="Times New Roman"/>
                <w:color w:val="000000"/>
                <w:sz w:val="28"/>
                <w:szCs w:val="28"/>
                <w:lang w:eastAsia="ru-RU"/>
              </w:rPr>
              <w:t>Ц</w:t>
            </w:r>
            <w:proofErr w:type="gramEnd"/>
            <w:r w:rsidRPr="00581C3F">
              <w:rPr>
                <w:rFonts w:ascii="Times New Roman" w:eastAsia="Times New Roman" w:hAnsi="Times New Roman"/>
                <w:color w:val="000000"/>
                <w:sz w:val="28"/>
                <w:szCs w:val="28"/>
                <w:lang w:eastAsia="ru-RU"/>
              </w:rPr>
              <w:t>ільова</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підтримка</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населення</w:t>
            </w:r>
            <w:proofErr w:type="spellEnd"/>
            <w:r w:rsidRPr="00581C3F">
              <w:rPr>
                <w:rFonts w:ascii="Times New Roman" w:eastAsia="Times New Roman" w:hAnsi="Times New Roman"/>
                <w:color w:val="000000"/>
                <w:sz w:val="28"/>
                <w:szCs w:val="28"/>
                <w:lang w:eastAsia="ru-RU"/>
              </w:rPr>
              <w:t xml:space="preserve"> з </w:t>
            </w:r>
            <w:proofErr w:type="spellStart"/>
            <w:r w:rsidRPr="00581C3F">
              <w:rPr>
                <w:rFonts w:ascii="Times New Roman" w:eastAsia="Times New Roman" w:hAnsi="Times New Roman"/>
                <w:color w:val="000000"/>
                <w:sz w:val="28"/>
                <w:szCs w:val="28"/>
                <w:lang w:eastAsia="ru-RU"/>
              </w:rPr>
              <w:t>особливими</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соціальними</w:t>
            </w:r>
            <w:proofErr w:type="spellEnd"/>
            <w:r w:rsidRPr="00581C3F">
              <w:rPr>
                <w:rFonts w:ascii="Times New Roman" w:eastAsia="Times New Roman" w:hAnsi="Times New Roman"/>
                <w:color w:val="000000"/>
                <w:sz w:val="28"/>
                <w:szCs w:val="28"/>
                <w:lang w:eastAsia="ru-RU"/>
              </w:rPr>
              <w:t xml:space="preserve"> потребами</w:t>
            </w:r>
          </w:p>
        </w:tc>
      </w:tr>
      <w:tr w:rsidR="00581C3F" w:rsidRPr="00581C3F" w:rsidTr="00581C3F">
        <w:trPr>
          <w:trHeight w:val="69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2.5. </w:t>
            </w:r>
            <w:proofErr w:type="spellStart"/>
            <w:r w:rsidRPr="00581C3F">
              <w:rPr>
                <w:rFonts w:ascii="Times New Roman" w:eastAsia="Times New Roman" w:hAnsi="Times New Roman"/>
                <w:color w:val="000000"/>
                <w:sz w:val="28"/>
                <w:szCs w:val="28"/>
                <w:lang w:eastAsia="ru-RU"/>
              </w:rPr>
              <w:t>Створення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ефективної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системи</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самоврядування</w:t>
            </w:r>
            <w:proofErr w:type="spellEnd"/>
            <w:r w:rsidRPr="00581C3F">
              <w:rPr>
                <w:rFonts w:ascii="Times New Roman" w:eastAsia="Times New Roman" w:hAnsi="Times New Roman"/>
                <w:color w:val="000000"/>
                <w:sz w:val="28"/>
                <w:szCs w:val="28"/>
                <w:lang w:eastAsia="ru-RU"/>
              </w:rPr>
              <w:t xml:space="preserve"> та </w:t>
            </w:r>
            <w:proofErr w:type="spellStart"/>
            <w:proofErr w:type="gramStart"/>
            <w:r w:rsidRPr="00581C3F">
              <w:rPr>
                <w:rFonts w:ascii="Times New Roman" w:eastAsia="Times New Roman" w:hAnsi="Times New Roman"/>
                <w:color w:val="000000"/>
                <w:sz w:val="28"/>
                <w:szCs w:val="28"/>
                <w:lang w:eastAsia="ru-RU"/>
              </w:rPr>
              <w:t>соц</w:t>
            </w:r>
            <w:proofErr w:type="gramEnd"/>
            <w:r w:rsidRPr="00581C3F">
              <w:rPr>
                <w:rFonts w:ascii="Times New Roman" w:eastAsia="Times New Roman" w:hAnsi="Times New Roman"/>
                <w:color w:val="000000"/>
                <w:sz w:val="28"/>
                <w:szCs w:val="28"/>
                <w:lang w:eastAsia="ru-RU"/>
              </w:rPr>
              <w:t>іальної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активності</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населення</w:t>
            </w:r>
            <w:proofErr w:type="spellEnd"/>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2.4.1 </w:t>
            </w:r>
            <w:proofErr w:type="spellStart"/>
            <w:r w:rsidRPr="00581C3F">
              <w:rPr>
                <w:rFonts w:ascii="Times New Roman" w:eastAsia="Times New Roman" w:hAnsi="Times New Roman"/>
                <w:color w:val="000000"/>
                <w:sz w:val="28"/>
                <w:szCs w:val="28"/>
                <w:lang w:eastAsia="ru-RU"/>
              </w:rPr>
              <w:t>Надання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якісних</w:t>
            </w:r>
            <w:proofErr w:type="spellEnd"/>
            <w:r w:rsidRPr="00581C3F">
              <w:rPr>
                <w:rFonts w:ascii="Times New Roman" w:eastAsia="Times New Roman" w:hAnsi="Times New Roman"/>
                <w:color w:val="000000"/>
                <w:sz w:val="28"/>
                <w:szCs w:val="28"/>
                <w:lang w:eastAsia="ru-RU"/>
              </w:rPr>
              <w:t xml:space="preserve"> </w:t>
            </w:r>
            <w:proofErr w:type="spellStart"/>
            <w:proofErr w:type="gramStart"/>
            <w:r w:rsidRPr="00581C3F">
              <w:rPr>
                <w:rFonts w:ascii="Times New Roman" w:eastAsia="Times New Roman" w:hAnsi="Times New Roman"/>
                <w:color w:val="000000"/>
                <w:sz w:val="28"/>
                <w:szCs w:val="28"/>
                <w:lang w:eastAsia="ru-RU"/>
              </w:rPr>
              <w:t>соц</w:t>
            </w:r>
            <w:proofErr w:type="gramEnd"/>
            <w:r w:rsidRPr="00581C3F">
              <w:rPr>
                <w:rFonts w:ascii="Times New Roman" w:eastAsia="Times New Roman" w:hAnsi="Times New Roman"/>
                <w:color w:val="000000"/>
                <w:sz w:val="28"/>
                <w:szCs w:val="28"/>
                <w:lang w:eastAsia="ru-RU"/>
              </w:rPr>
              <w:t>іальних</w:t>
            </w:r>
            <w:proofErr w:type="spellEnd"/>
            <w:r w:rsidRPr="00581C3F">
              <w:rPr>
                <w:rFonts w:ascii="Times New Roman" w:eastAsia="Times New Roman" w:hAnsi="Times New Roman"/>
                <w:color w:val="000000"/>
                <w:sz w:val="28"/>
                <w:szCs w:val="28"/>
                <w:lang w:eastAsia="ru-RU"/>
              </w:rPr>
              <w:t xml:space="preserve"> і </w:t>
            </w:r>
            <w:proofErr w:type="spellStart"/>
            <w:r w:rsidRPr="00581C3F">
              <w:rPr>
                <w:rFonts w:ascii="Times New Roman" w:eastAsia="Times New Roman" w:hAnsi="Times New Roman"/>
                <w:color w:val="000000"/>
                <w:sz w:val="28"/>
                <w:szCs w:val="28"/>
                <w:lang w:eastAsia="ru-RU"/>
              </w:rPr>
              <w:t>адміністративних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послуг</w:t>
            </w:r>
            <w:proofErr w:type="spellEnd"/>
          </w:p>
        </w:tc>
      </w:tr>
      <w:tr w:rsidR="00581C3F" w:rsidRPr="00581C3F" w:rsidTr="00581C3F">
        <w:trPr>
          <w:trHeight w:val="1095"/>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2.4.2. </w:t>
            </w:r>
            <w:proofErr w:type="spellStart"/>
            <w:proofErr w:type="gramStart"/>
            <w:r w:rsidRPr="00581C3F">
              <w:rPr>
                <w:rFonts w:ascii="Times New Roman" w:eastAsia="Times New Roman" w:hAnsi="Times New Roman"/>
                <w:color w:val="000000"/>
                <w:sz w:val="28"/>
                <w:szCs w:val="28"/>
                <w:lang w:eastAsia="ru-RU"/>
              </w:rPr>
              <w:t>П</w:t>
            </w:r>
            <w:proofErr w:type="gramEnd"/>
            <w:r w:rsidRPr="00581C3F">
              <w:rPr>
                <w:rFonts w:ascii="Times New Roman" w:eastAsia="Times New Roman" w:hAnsi="Times New Roman"/>
                <w:color w:val="000000"/>
                <w:sz w:val="28"/>
                <w:szCs w:val="28"/>
                <w:lang w:eastAsia="ru-RU"/>
              </w:rPr>
              <w:t>ідтримка</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місцевих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ініціатив</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залучення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громадськості</w:t>
            </w:r>
            <w:proofErr w:type="spellEnd"/>
            <w:r w:rsidRPr="00581C3F">
              <w:rPr>
                <w:rFonts w:ascii="Times New Roman" w:eastAsia="Times New Roman" w:hAnsi="Times New Roman"/>
                <w:color w:val="000000"/>
                <w:sz w:val="28"/>
                <w:szCs w:val="28"/>
                <w:lang w:eastAsia="ru-RU"/>
              </w:rPr>
              <w:t xml:space="preserve"> до </w:t>
            </w:r>
            <w:proofErr w:type="spellStart"/>
            <w:r w:rsidRPr="00581C3F">
              <w:rPr>
                <w:rFonts w:ascii="Times New Roman" w:eastAsia="Times New Roman" w:hAnsi="Times New Roman"/>
                <w:color w:val="000000"/>
                <w:sz w:val="28"/>
                <w:szCs w:val="28"/>
                <w:lang w:eastAsia="ru-RU"/>
              </w:rPr>
              <w:t>здійснення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місцевого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самоврядування</w:t>
            </w:r>
            <w:proofErr w:type="spellEnd"/>
          </w:p>
        </w:tc>
      </w:tr>
      <w:tr w:rsidR="00581C3F" w:rsidRPr="00581C3F" w:rsidTr="00581C3F">
        <w:trPr>
          <w:trHeight w:val="645"/>
        </w:trPr>
        <w:tc>
          <w:tcPr>
            <w:tcW w:w="140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3. </w:t>
            </w:r>
            <w:proofErr w:type="spellStart"/>
            <w:proofErr w:type="gramStart"/>
            <w:r w:rsidRPr="00581C3F">
              <w:rPr>
                <w:rFonts w:ascii="Times New Roman" w:eastAsia="Times New Roman" w:hAnsi="Times New Roman"/>
                <w:color w:val="000000"/>
                <w:sz w:val="28"/>
                <w:szCs w:val="28"/>
                <w:lang w:eastAsia="ru-RU"/>
              </w:rPr>
              <w:t>Ст</w:t>
            </w:r>
            <w:proofErr w:type="gramEnd"/>
            <w:r w:rsidRPr="00581C3F">
              <w:rPr>
                <w:rFonts w:ascii="Times New Roman" w:eastAsia="Times New Roman" w:hAnsi="Times New Roman"/>
                <w:color w:val="000000"/>
                <w:sz w:val="28"/>
                <w:szCs w:val="28"/>
                <w:lang w:eastAsia="ru-RU"/>
              </w:rPr>
              <w:t>ійке</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економічне</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зростання</w:t>
            </w:r>
            <w:proofErr w:type="spellEnd"/>
            <w:r w:rsidRPr="00581C3F">
              <w:rPr>
                <w:rFonts w:ascii="Times New Roman" w:eastAsia="Times New Roman" w:hAnsi="Times New Roman"/>
                <w:color w:val="000000"/>
                <w:sz w:val="28"/>
                <w:szCs w:val="28"/>
                <w:lang w:eastAsia="ru-RU"/>
              </w:rPr>
              <w:t xml:space="preserve"> Носівської ОТГ</w:t>
            </w: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3.1.Створення умов для </w:t>
            </w:r>
            <w:proofErr w:type="spellStart"/>
            <w:proofErr w:type="gramStart"/>
            <w:r w:rsidRPr="00581C3F">
              <w:rPr>
                <w:rFonts w:ascii="Times New Roman" w:eastAsia="Times New Roman" w:hAnsi="Times New Roman"/>
                <w:color w:val="000000"/>
                <w:sz w:val="28"/>
                <w:szCs w:val="28"/>
                <w:lang w:eastAsia="ru-RU"/>
              </w:rPr>
              <w:t>пр</w:t>
            </w:r>
            <w:proofErr w:type="gramEnd"/>
            <w:r w:rsidRPr="00581C3F">
              <w:rPr>
                <w:rFonts w:ascii="Times New Roman" w:eastAsia="Times New Roman" w:hAnsi="Times New Roman"/>
                <w:color w:val="000000"/>
                <w:sz w:val="28"/>
                <w:szCs w:val="28"/>
                <w:lang w:eastAsia="ru-RU"/>
              </w:rPr>
              <w:t>іоритетного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розвитку</w:t>
            </w:r>
            <w:proofErr w:type="spellEnd"/>
            <w:r w:rsidRPr="00581C3F">
              <w:rPr>
                <w:rFonts w:ascii="Times New Roman" w:eastAsia="Times New Roman" w:hAnsi="Times New Roman"/>
                <w:color w:val="000000"/>
                <w:sz w:val="28"/>
                <w:szCs w:val="28"/>
                <w:lang w:eastAsia="ru-RU"/>
              </w:rPr>
              <w:t xml:space="preserve"> малого та </w:t>
            </w:r>
            <w:proofErr w:type="spellStart"/>
            <w:r w:rsidRPr="00581C3F">
              <w:rPr>
                <w:rFonts w:ascii="Times New Roman" w:eastAsia="Times New Roman" w:hAnsi="Times New Roman"/>
                <w:color w:val="000000"/>
                <w:sz w:val="28"/>
                <w:szCs w:val="28"/>
                <w:lang w:eastAsia="ru-RU"/>
              </w:rPr>
              <w:t>середнього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підприємництва</w:t>
            </w:r>
            <w:proofErr w:type="spellEnd"/>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3.1.1.Розвиток </w:t>
            </w:r>
            <w:proofErr w:type="spellStart"/>
            <w:r w:rsidRPr="00581C3F">
              <w:rPr>
                <w:rFonts w:ascii="Times New Roman" w:eastAsia="Times New Roman" w:hAnsi="Times New Roman"/>
                <w:color w:val="000000"/>
                <w:sz w:val="28"/>
                <w:szCs w:val="28"/>
                <w:lang w:eastAsia="ru-RU"/>
              </w:rPr>
              <w:t>інфраструктури</w:t>
            </w:r>
            <w:proofErr w:type="spellEnd"/>
            <w:r w:rsidRPr="00581C3F">
              <w:rPr>
                <w:rFonts w:ascii="Times New Roman" w:eastAsia="Times New Roman" w:hAnsi="Times New Roman"/>
                <w:color w:val="000000"/>
                <w:sz w:val="28"/>
                <w:szCs w:val="28"/>
                <w:lang w:eastAsia="ru-RU"/>
              </w:rPr>
              <w:t xml:space="preserve"> </w:t>
            </w:r>
            <w:proofErr w:type="spellStart"/>
            <w:proofErr w:type="gramStart"/>
            <w:r w:rsidRPr="00581C3F">
              <w:rPr>
                <w:rFonts w:ascii="Times New Roman" w:eastAsia="Times New Roman" w:hAnsi="Times New Roman"/>
                <w:color w:val="000000"/>
                <w:sz w:val="28"/>
                <w:szCs w:val="28"/>
                <w:lang w:eastAsia="ru-RU"/>
              </w:rPr>
              <w:t>п</w:t>
            </w:r>
            <w:proofErr w:type="gramEnd"/>
            <w:r w:rsidRPr="00581C3F">
              <w:rPr>
                <w:rFonts w:ascii="Times New Roman" w:eastAsia="Times New Roman" w:hAnsi="Times New Roman"/>
                <w:color w:val="000000"/>
                <w:sz w:val="28"/>
                <w:szCs w:val="28"/>
                <w:lang w:eastAsia="ru-RU"/>
              </w:rPr>
              <w:t>ідтримки</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підприємництва</w:t>
            </w:r>
            <w:proofErr w:type="spellEnd"/>
          </w:p>
        </w:tc>
      </w:tr>
      <w:tr w:rsidR="00581C3F" w:rsidRPr="00581C3F" w:rsidTr="00581C3F">
        <w:trPr>
          <w:trHeight w:val="87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3.1.2.Створення, </w:t>
            </w:r>
            <w:proofErr w:type="spellStart"/>
            <w:r w:rsidRPr="00581C3F">
              <w:rPr>
                <w:rFonts w:ascii="Times New Roman" w:eastAsia="Times New Roman" w:hAnsi="Times New Roman"/>
                <w:color w:val="000000"/>
                <w:sz w:val="28"/>
                <w:szCs w:val="28"/>
                <w:lang w:eastAsia="ru-RU"/>
              </w:rPr>
              <w:t>розвиток</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просування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місцевих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бренді</w:t>
            </w:r>
            <w:proofErr w:type="gramStart"/>
            <w:r w:rsidRPr="00581C3F">
              <w:rPr>
                <w:rFonts w:ascii="Times New Roman" w:eastAsia="Times New Roman" w:hAnsi="Times New Roman"/>
                <w:color w:val="000000"/>
                <w:sz w:val="28"/>
                <w:szCs w:val="28"/>
                <w:lang w:eastAsia="ru-RU"/>
              </w:rPr>
              <w:t>в</w:t>
            </w:r>
            <w:proofErr w:type="spellEnd"/>
            <w:proofErr w:type="gramEnd"/>
          </w:p>
        </w:tc>
      </w:tr>
      <w:tr w:rsidR="00581C3F" w:rsidRPr="00581C3F" w:rsidTr="00581C3F">
        <w:trPr>
          <w:trHeight w:val="54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3.1.3.Досягнення </w:t>
            </w:r>
            <w:proofErr w:type="spellStart"/>
            <w:r w:rsidRPr="00581C3F">
              <w:rPr>
                <w:rFonts w:ascii="Times New Roman" w:eastAsia="Times New Roman" w:hAnsi="Times New Roman"/>
                <w:color w:val="000000"/>
                <w:sz w:val="28"/>
                <w:szCs w:val="28"/>
                <w:lang w:eastAsia="ru-RU"/>
              </w:rPr>
              <w:t>економічної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стабільності</w:t>
            </w:r>
            <w:proofErr w:type="spellEnd"/>
          </w:p>
        </w:tc>
      </w:tr>
      <w:tr w:rsidR="00581C3F" w:rsidRPr="00581C3F" w:rsidTr="00581C3F">
        <w:trPr>
          <w:trHeight w:val="75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3.2.Забезпечення </w:t>
            </w:r>
            <w:proofErr w:type="spellStart"/>
            <w:r w:rsidRPr="00581C3F">
              <w:rPr>
                <w:rFonts w:ascii="Times New Roman" w:eastAsia="Times New Roman" w:hAnsi="Times New Roman"/>
                <w:color w:val="000000"/>
                <w:sz w:val="28"/>
                <w:szCs w:val="28"/>
                <w:lang w:eastAsia="ru-RU"/>
              </w:rPr>
              <w:t>енергобезпеки</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формування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енергоефективного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господарства</w:t>
            </w:r>
            <w:proofErr w:type="spellEnd"/>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3.2.1.Впровадження </w:t>
            </w:r>
            <w:proofErr w:type="spellStart"/>
            <w:r w:rsidRPr="00581C3F">
              <w:rPr>
                <w:rFonts w:ascii="Times New Roman" w:eastAsia="Times New Roman" w:hAnsi="Times New Roman"/>
                <w:color w:val="000000"/>
                <w:sz w:val="28"/>
                <w:szCs w:val="28"/>
                <w:lang w:eastAsia="ru-RU"/>
              </w:rPr>
              <w:t>енергозберігаючих</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енергоефективних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технологій</w:t>
            </w:r>
            <w:proofErr w:type="spellEnd"/>
          </w:p>
        </w:tc>
      </w:tr>
      <w:tr w:rsidR="00581C3F" w:rsidRPr="00581C3F" w:rsidTr="00581C3F">
        <w:trPr>
          <w:trHeight w:val="99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3.2.2.Розвиток </w:t>
            </w:r>
            <w:proofErr w:type="spellStart"/>
            <w:r w:rsidRPr="00581C3F">
              <w:rPr>
                <w:rFonts w:ascii="Times New Roman" w:eastAsia="Times New Roman" w:hAnsi="Times New Roman"/>
                <w:color w:val="000000"/>
                <w:sz w:val="28"/>
                <w:szCs w:val="28"/>
                <w:lang w:eastAsia="ru-RU"/>
              </w:rPr>
              <w:t>альтернативної</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енергетики</w:t>
            </w:r>
            <w:proofErr w:type="spellEnd"/>
          </w:p>
        </w:tc>
      </w:tr>
      <w:tr w:rsidR="00581C3F" w:rsidRPr="00581C3F" w:rsidTr="00581C3F">
        <w:trPr>
          <w:trHeight w:val="81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3.3.Розвиток </w:t>
            </w:r>
            <w:proofErr w:type="spellStart"/>
            <w:r w:rsidRPr="00581C3F">
              <w:rPr>
                <w:rFonts w:ascii="Times New Roman" w:eastAsia="Times New Roman" w:hAnsi="Times New Roman"/>
                <w:color w:val="000000"/>
                <w:sz w:val="28"/>
                <w:szCs w:val="28"/>
                <w:lang w:eastAsia="ru-RU"/>
              </w:rPr>
              <w:t>туристичного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потенціалу</w:t>
            </w:r>
            <w:proofErr w:type="spellEnd"/>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3.3.1.Розвиток </w:t>
            </w:r>
            <w:proofErr w:type="spellStart"/>
            <w:r w:rsidRPr="00581C3F">
              <w:rPr>
                <w:rFonts w:ascii="Times New Roman" w:eastAsia="Times New Roman" w:hAnsi="Times New Roman"/>
                <w:color w:val="000000"/>
                <w:sz w:val="28"/>
                <w:szCs w:val="28"/>
                <w:lang w:eastAsia="ru-RU"/>
              </w:rPr>
              <w:t>екотуризму</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етнотуризму</w:t>
            </w:r>
            <w:proofErr w:type="spellEnd"/>
          </w:p>
        </w:tc>
      </w:tr>
      <w:tr w:rsidR="00581C3F" w:rsidRPr="00581C3F" w:rsidTr="00581C3F">
        <w:trPr>
          <w:trHeight w:val="60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3.3.2.Розвиток </w:t>
            </w:r>
            <w:proofErr w:type="spellStart"/>
            <w:r w:rsidRPr="00581C3F">
              <w:rPr>
                <w:rFonts w:ascii="Times New Roman" w:eastAsia="Times New Roman" w:hAnsi="Times New Roman"/>
                <w:color w:val="000000"/>
                <w:sz w:val="28"/>
                <w:szCs w:val="28"/>
                <w:lang w:eastAsia="ru-RU"/>
              </w:rPr>
              <w:t>туристичних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об'єктів</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продукті</w:t>
            </w:r>
            <w:proofErr w:type="gramStart"/>
            <w:r w:rsidRPr="00581C3F">
              <w:rPr>
                <w:rFonts w:ascii="Times New Roman" w:eastAsia="Times New Roman" w:hAnsi="Times New Roman"/>
                <w:color w:val="000000"/>
                <w:sz w:val="28"/>
                <w:szCs w:val="28"/>
                <w:lang w:eastAsia="ru-RU"/>
              </w:rPr>
              <w:t>в</w:t>
            </w:r>
            <w:proofErr w:type="spellEnd"/>
            <w:proofErr w:type="gramEnd"/>
          </w:p>
        </w:tc>
      </w:tr>
      <w:tr w:rsidR="00581C3F" w:rsidRPr="00581C3F" w:rsidTr="00581C3F">
        <w:trPr>
          <w:trHeight w:val="675"/>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3.4.</w:t>
            </w:r>
            <w:proofErr w:type="gramStart"/>
            <w:r w:rsidRPr="00581C3F">
              <w:rPr>
                <w:rFonts w:ascii="Times New Roman" w:eastAsia="Times New Roman" w:hAnsi="Times New Roman"/>
                <w:color w:val="000000"/>
                <w:sz w:val="28"/>
                <w:szCs w:val="28"/>
                <w:lang w:eastAsia="ru-RU"/>
              </w:rPr>
              <w:t>П</w:t>
            </w:r>
            <w:proofErr w:type="gramEnd"/>
            <w:r w:rsidRPr="00581C3F">
              <w:rPr>
                <w:rFonts w:ascii="Times New Roman" w:eastAsia="Times New Roman" w:hAnsi="Times New Roman"/>
                <w:color w:val="000000"/>
                <w:sz w:val="28"/>
                <w:szCs w:val="28"/>
                <w:lang w:eastAsia="ru-RU"/>
              </w:rPr>
              <w:t xml:space="preserve">ідвищення </w:t>
            </w:r>
            <w:proofErr w:type="spellStart"/>
            <w:r w:rsidRPr="00581C3F">
              <w:rPr>
                <w:rFonts w:ascii="Times New Roman" w:eastAsia="Times New Roman" w:hAnsi="Times New Roman"/>
                <w:color w:val="000000"/>
                <w:sz w:val="28"/>
                <w:szCs w:val="28"/>
                <w:lang w:eastAsia="ru-RU"/>
              </w:rPr>
              <w:t>рівня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зайнятості</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сільського</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населення</w:t>
            </w:r>
            <w:proofErr w:type="spellEnd"/>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3.4.1.</w:t>
            </w:r>
            <w:proofErr w:type="gramStart"/>
            <w:r w:rsidRPr="00581C3F">
              <w:rPr>
                <w:rFonts w:ascii="Times New Roman" w:eastAsia="Times New Roman" w:hAnsi="Times New Roman"/>
                <w:color w:val="000000"/>
                <w:sz w:val="28"/>
                <w:szCs w:val="28"/>
                <w:lang w:eastAsia="ru-RU"/>
              </w:rPr>
              <w:t>П</w:t>
            </w:r>
            <w:proofErr w:type="gramEnd"/>
            <w:r w:rsidRPr="00581C3F">
              <w:rPr>
                <w:rFonts w:ascii="Times New Roman" w:eastAsia="Times New Roman" w:hAnsi="Times New Roman"/>
                <w:color w:val="000000"/>
                <w:sz w:val="28"/>
                <w:szCs w:val="28"/>
                <w:lang w:eastAsia="ru-RU"/>
              </w:rPr>
              <w:t xml:space="preserve">ідтримка фермерства, </w:t>
            </w:r>
            <w:proofErr w:type="spellStart"/>
            <w:r w:rsidRPr="00581C3F">
              <w:rPr>
                <w:rFonts w:ascii="Times New Roman" w:eastAsia="Times New Roman" w:hAnsi="Times New Roman"/>
                <w:color w:val="000000"/>
                <w:sz w:val="28"/>
                <w:szCs w:val="28"/>
                <w:lang w:eastAsia="ru-RU"/>
              </w:rPr>
              <w:t>нетрадиційних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видів</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бізнесу</w:t>
            </w:r>
            <w:proofErr w:type="spellEnd"/>
            <w:r w:rsidRPr="00581C3F">
              <w:rPr>
                <w:rFonts w:ascii="Times New Roman" w:eastAsia="Times New Roman" w:hAnsi="Times New Roman"/>
                <w:color w:val="000000"/>
                <w:sz w:val="28"/>
                <w:szCs w:val="28"/>
                <w:lang w:eastAsia="ru-RU"/>
              </w:rPr>
              <w:t>, ремесел</w:t>
            </w:r>
          </w:p>
        </w:tc>
      </w:tr>
      <w:tr w:rsidR="00581C3F" w:rsidRPr="00581C3F" w:rsidTr="00581C3F">
        <w:trPr>
          <w:trHeight w:val="630"/>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tcBorders>
              <w:top w:val="nil"/>
              <w:left w:val="nil"/>
              <w:bottom w:val="single" w:sz="8" w:space="0" w:color="auto"/>
              <w:right w:val="single" w:sz="8" w:space="0" w:color="auto"/>
            </w:tcBorders>
            <w:shd w:val="clear" w:color="auto" w:fill="auto"/>
            <w:vAlign w:val="center"/>
            <w:hideMark/>
          </w:tcPr>
          <w:p w:rsidR="00581C3F" w:rsidRPr="00581C3F" w:rsidRDefault="00581C3F" w:rsidP="00581C3F">
            <w:pPr>
              <w:spacing w:after="0" w:line="240" w:lineRule="auto"/>
              <w:jc w:val="both"/>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3.4.2.</w:t>
            </w:r>
            <w:proofErr w:type="gramStart"/>
            <w:r w:rsidRPr="00581C3F">
              <w:rPr>
                <w:rFonts w:ascii="Times New Roman" w:eastAsia="Times New Roman" w:hAnsi="Times New Roman"/>
                <w:color w:val="000000"/>
                <w:sz w:val="28"/>
                <w:szCs w:val="28"/>
                <w:lang w:eastAsia="ru-RU"/>
              </w:rPr>
              <w:t>П</w:t>
            </w:r>
            <w:proofErr w:type="gramEnd"/>
            <w:r w:rsidRPr="00581C3F">
              <w:rPr>
                <w:rFonts w:ascii="Times New Roman" w:eastAsia="Times New Roman" w:hAnsi="Times New Roman"/>
                <w:color w:val="000000"/>
                <w:sz w:val="28"/>
                <w:szCs w:val="28"/>
                <w:lang w:eastAsia="ru-RU"/>
              </w:rPr>
              <w:t xml:space="preserve">ідтримка </w:t>
            </w:r>
            <w:proofErr w:type="spellStart"/>
            <w:r w:rsidRPr="00581C3F">
              <w:rPr>
                <w:rFonts w:ascii="Times New Roman" w:eastAsia="Times New Roman" w:hAnsi="Times New Roman"/>
                <w:color w:val="000000"/>
                <w:sz w:val="28"/>
                <w:szCs w:val="28"/>
                <w:lang w:eastAsia="ru-RU"/>
              </w:rPr>
              <w:t>громадських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ініціатив</w:t>
            </w:r>
            <w:proofErr w:type="spellEnd"/>
            <w:r w:rsidRPr="00581C3F">
              <w:rPr>
                <w:rFonts w:ascii="Times New Roman" w:eastAsia="Times New Roman" w:hAnsi="Times New Roman"/>
                <w:color w:val="000000"/>
                <w:sz w:val="28"/>
                <w:szCs w:val="28"/>
                <w:lang w:eastAsia="ru-RU"/>
              </w:rPr>
              <w:t xml:space="preserve"> з </w:t>
            </w:r>
            <w:proofErr w:type="spellStart"/>
            <w:r w:rsidRPr="00581C3F">
              <w:rPr>
                <w:rFonts w:ascii="Times New Roman" w:eastAsia="Times New Roman" w:hAnsi="Times New Roman"/>
                <w:color w:val="000000"/>
                <w:sz w:val="28"/>
                <w:szCs w:val="28"/>
                <w:lang w:eastAsia="ru-RU"/>
              </w:rPr>
              <w:t>розвитку</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підприємницьких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якостей</w:t>
            </w:r>
            <w:proofErr w:type="spellEnd"/>
          </w:p>
        </w:tc>
      </w:tr>
      <w:tr w:rsidR="00581C3F" w:rsidRPr="00581C3F" w:rsidTr="00581C3F">
        <w:trPr>
          <w:trHeight w:val="675"/>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val="restart"/>
            <w:tcBorders>
              <w:top w:val="nil"/>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jc w:val="center"/>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 xml:space="preserve">3.5.використання </w:t>
            </w:r>
            <w:proofErr w:type="spellStart"/>
            <w:r w:rsidRPr="00581C3F">
              <w:rPr>
                <w:rFonts w:ascii="Times New Roman" w:eastAsia="Times New Roman" w:hAnsi="Times New Roman"/>
                <w:color w:val="000000"/>
                <w:sz w:val="28"/>
                <w:szCs w:val="28"/>
                <w:lang w:eastAsia="ru-RU"/>
              </w:rPr>
              <w:t>відновлювальних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джерел</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енергії</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енергозбереження</w:t>
            </w:r>
            <w:proofErr w:type="spellEnd"/>
          </w:p>
        </w:tc>
        <w:tc>
          <w:tcPr>
            <w:tcW w:w="5140" w:type="dxa"/>
            <w:tcBorders>
              <w:top w:val="nil"/>
              <w:left w:val="nil"/>
              <w:bottom w:val="nil"/>
              <w:right w:val="single" w:sz="8" w:space="0" w:color="auto"/>
            </w:tcBorders>
            <w:shd w:val="clear" w:color="auto" w:fill="auto"/>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3.5.1.</w:t>
            </w:r>
            <w:proofErr w:type="gramStart"/>
            <w:r w:rsidRPr="00581C3F">
              <w:rPr>
                <w:rFonts w:ascii="Times New Roman" w:eastAsia="Times New Roman" w:hAnsi="Times New Roman"/>
                <w:color w:val="000000"/>
                <w:sz w:val="28"/>
                <w:szCs w:val="28"/>
                <w:lang w:eastAsia="ru-RU"/>
              </w:rPr>
              <w:t>П</w:t>
            </w:r>
            <w:proofErr w:type="gramEnd"/>
            <w:r w:rsidRPr="00581C3F">
              <w:rPr>
                <w:rFonts w:ascii="Times New Roman" w:eastAsia="Times New Roman" w:hAnsi="Times New Roman"/>
                <w:color w:val="000000"/>
                <w:sz w:val="28"/>
                <w:szCs w:val="28"/>
                <w:lang w:eastAsia="ru-RU"/>
              </w:rPr>
              <w:t xml:space="preserve">ідвищення </w:t>
            </w:r>
            <w:proofErr w:type="spellStart"/>
            <w:r w:rsidRPr="00581C3F">
              <w:rPr>
                <w:rFonts w:ascii="Times New Roman" w:eastAsia="Times New Roman" w:hAnsi="Times New Roman"/>
                <w:color w:val="000000"/>
                <w:sz w:val="28"/>
                <w:szCs w:val="28"/>
                <w:lang w:eastAsia="ru-RU"/>
              </w:rPr>
              <w:t>ефективності</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управління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енергетичними</w:t>
            </w:r>
            <w:proofErr w:type="spellEnd"/>
            <w:r w:rsidRPr="00581C3F">
              <w:rPr>
                <w:rFonts w:ascii="Times New Roman" w:eastAsia="Times New Roman" w:hAnsi="Times New Roman"/>
                <w:color w:val="000000"/>
                <w:sz w:val="28"/>
                <w:szCs w:val="28"/>
                <w:lang w:eastAsia="ru-RU"/>
              </w:rPr>
              <w:t xml:space="preserve"> ресурсами</w:t>
            </w:r>
          </w:p>
        </w:tc>
      </w:tr>
      <w:tr w:rsidR="00581C3F" w:rsidRPr="00581C3F" w:rsidTr="00581C3F">
        <w:trPr>
          <w:trHeight w:val="1095"/>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r w:rsidRPr="00581C3F">
              <w:rPr>
                <w:rFonts w:ascii="Times New Roman" w:eastAsia="Times New Roman" w:hAnsi="Times New Roman"/>
                <w:color w:val="000000"/>
                <w:sz w:val="28"/>
                <w:szCs w:val="28"/>
                <w:lang w:eastAsia="ru-RU"/>
              </w:rPr>
              <w:t>3.5.2.</w:t>
            </w:r>
            <w:proofErr w:type="gramStart"/>
            <w:r w:rsidRPr="00581C3F">
              <w:rPr>
                <w:rFonts w:ascii="Times New Roman" w:eastAsia="Times New Roman" w:hAnsi="Times New Roman"/>
                <w:color w:val="000000"/>
                <w:sz w:val="28"/>
                <w:szCs w:val="28"/>
                <w:lang w:eastAsia="ru-RU"/>
              </w:rPr>
              <w:t>П</w:t>
            </w:r>
            <w:proofErr w:type="gramEnd"/>
            <w:r w:rsidRPr="00581C3F">
              <w:rPr>
                <w:rFonts w:ascii="Times New Roman" w:eastAsia="Times New Roman" w:hAnsi="Times New Roman"/>
                <w:color w:val="000000"/>
                <w:sz w:val="28"/>
                <w:szCs w:val="28"/>
                <w:lang w:eastAsia="ru-RU"/>
              </w:rPr>
              <w:t xml:space="preserve">ідтримка </w:t>
            </w:r>
            <w:proofErr w:type="spellStart"/>
            <w:r w:rsidRPr="00581C3F">
              <w:rPr>
                <w:rFonts w:ascii="Times New Roman" w:eastAsia="Times New Roman" w:hAnsi="Times New Roman"/>
                <w:color w:val="000000"/>
                <w:sz w:val="28"/>
                <w:szCs w:val="28"/>
                <w:lang w:eastAsia="ru-RU"/>
              </w:rPr>
              <w:t>проектів</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енергозбереження</w:t>
            </w:r>
            <w:proofErr w:type="spellEnd"/>
            <w:r w:rsidRPr="00581C3F">
              <w:rPr>
                <w:rFonts w:ascii="Times New Roman" w:eastAsia="Times New Roman" w:hAnsi="Times New Roman"/>
                <w:color w:val="000000"/>
                <w:sz w:val="28"/>
                <w:szCs w:val="28"/>
                <w:lang w:eastAsia="ru-RU"/>
              </w:rPr>
              <w:t xml:space="preserve"> та </w:t>
            </w:r>
            <w:proofErr w:type="spellStart"/>
            <w:r w:rsidRPr="00581C3F">
              <w:rPr>
                <w:rFonts w:ascii="Times New Roman" w:eastAsia="Times New Roman" w:hAnsi="Times New Roman"/>
                <w:color w:val="000000"/>
                <w:sz w:val="28"/>
                <w:szCs w:val="28"/>
                <w:lang w:eastAsia="ru-RU"/>
              </w:rPr>
              <w:t>використання</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відновлювальних</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джерел</w:t>
            </w:r>
            <w:proofErr w:type="spellEnd"/>
            <w:r w:rsidRPr="00581C3F">
              <w:rPr>
                <w:rFonts w:ascii="Times New Roman" w:eastAsia="Times New Roman" w:hAnsi="Times New Roman"/>
                <w:color w:val="000000"/>
                <w:sz w:val="28"/>
                <w:szCs w:val="28"/>
                <w:lang w:eastAsia="ru-RU"/>
              </w:rPr>
              <w:t xml:space="preserve"> </w:t>
            </w:r>
            <w:proofErr w:type="spellStart"/>
            <w:r w:rsidRPr="00581C3F">
              <w:rPr>
                <w:rFonts w:ascii="Times New Roman" w:eastAsia="Times New Roman" w:hAnsi="Times New Roman"/>
                <w:color w:val="000000"/>
                <w:sz w:val="28"/>
                <w:szCs w:val="28"/>
                <w:lang w:eastAsia="ru-RU"/>
              </w:rPr>
              <w:t>енергії</w:t>
            </w:r>
            <w:proofErr w:type="spellEnd"/>
          </w:p>
        </w:tc>
      </w:tr>
      <w:tr w:rsidR="00581C3F" w:rsidRPr="00581C3F" w:rsidTr="00581C3F">
        <w:trPr>
          <w:trHeight w:val="322"/>
        </w:trPr>
        <w:tc>
          <w:tcPr>
            <w:tcW w:w="140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2220" w:type="dxa"/>
            <w:vMerge/>
            <w:tcBorders>
              <w:top w:val="nil"/>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c>
          <w:tcPr>
            <w:tcW w:w="5140" w:type="dxa"/>
            <w:vMerge/>
            <w:tcBorders>
              <w:top w:val="single" w:sz="8" w:space="0" w:color="auto"/>
              <w:left w:val="single" w:sz="8" w:space="0" w:color="auto"/>
              <w:bottom w:val="single" w:sz="8" w:space="0" w:color="000000"/>
              <w:right w:val="single" w:sz="8" w:space="0" w:color="auto"/>
            </w:tcBorders>
            <w:vAlign w:val="center"/>
            <w:hideMark/>
          </w:tcPr>
          <w:p w:rsidR="00581C3F" w:rsidRPr="00581C3F" w:rsidRDefault="00581C3F" w:rsidP="00581C3F">
            <w:pPr>
              <w:spacing w:after="0" w:line="240" w:lineRule="auto"/>
              <w:rPr>
                <w:rFonts w:ascii="Times New Roman" w:eastAsia="Times New Roman" w:hAnsi="Times New Roman"/>
                <w:color w:val="000000"/>
                <w:sz w:val="28"/>
                <w:szCs w:val="28"/>
                <w:lang w:eastAsia="ru-RU"/>
              </w:rPr>
            </w:pPr>
          </w:p>
        </w:tc>
      </w:tr>
    </w:tbl>
    <w:p w:rsidR="00581C3F" w:rsidRPr="00581C3F" w:rsidRDefault="00581C3F" w:rsidP="002A3E23">
      <w:pPr>
        <w:widowControl w:val="0"/>
        <w:tabs>
          <w:tab w:val="left" w:pos="9720"/>
        </w:tabs>
        <w:spacing w:after="0" w:line="240" w:lineRule="auto"/>
        <w:ind w:firstLine="720"/>
        <w:jc w:val="right"/>
        <w:rPr>
          <w:rFonts w:ascii="Times New Roman" w:hAnsi="Times New Roman"/>
          <w:sz w:val="28"/>
          <w:szCs w:val="28"/>
        </w:rPr>
      </w:pPr>
    </w:p>
    <w:p w:rsidR="00581C3F" w:rsidRDefault="00581C3F" w:rsidP="002A3E23">
      <w:pPr>
        <w:widowControl w:val="0"/>
        <w:tabs>
          <w:tab w:val="left" w:pos="9720"/>
        </w:tabs>
        <w:spacing w:after="0" w:line="240" w:lineRule="auto"/>
        <w:ind w:firstLine="720"/>
        <w:jc w:val="right"/>
        <w:rPr>
          <w:rFonts w:ascii="Times New Roman" w:hAnsi="Times New Roman"/>
          <w:sz w:val="28"/>
          <w:szCs w:val="28"/>
          <w:lang w:val="uk-UA"/>
        </w:rPr>
      </w:pPr>
    </w:p>
    <w:p w:rsidR="005B34EB" w:rsidRDefault="005B34EB" w:rsidP="007D7614">
      <w:pPr>
        <w:widowControl w:val="0"/>
        <w:tabs>
          <w:tab w:val="left" w:pos="720"/>
        </w:tabs>
        <w:spacing w:after="0" w:line="240" w:lineRule="auto"/>
        <w:ind w:firstLine="720"/>
        <w:jc w:val="center"/>
        <w:rPr>
          <w:rFonts w:ascii="Times New Roman" w:hAnsi="Times New Roman"/>
          <w:b/>
          <w:bCs/>
          <w:sz w:val="28"/>
          <w:szCs w:val="28"/>
          <w:lang w:val="uk-UA"/>
        </w:rPr>
      </w:pPr>
      <w:r w:rsidRPr="004210D0">
        <w:rPr>
          <w:rFonts w:ascii="Times New Roman" w:hAnsi="Times New Roman"/>
          <w:b/>
          <w:bCs/>
          <w:sz w:val="28"/>
          <w:szCs w:val="28"/>
          <w:lang w:val="uk-UA"/>
        </w:rPr>
        <w:t>4.2. Шляхи розв'язання головних проблем розвитку економіки, соціальної сфери та досягнення поставлених цілей і завдань.</w:t>
      </w:r>
    </w:p>
    <w:p w:rsidR="00D93BFD" w:rsidRPr="004210D0" w:rsidRDefault="00D93BFD" w:rsidP="007D7614">
      <w:pPr>
        <w:widowControl w:val="0"/>
        <w:tabs>
          <w:tab w:val="left" w:pos="720"/>
        </w:tabs>
        <w:spacing w:after="0" w:line="240" w:lineRule="auto"/>
        <w:ind w:firstLine="720"/>
        <w:jc w:val="center"/>
        <w:rPr>
          <w:rFonts w:ascii="Times New Roman" w:hAnsi="Times New Roman"/>
          <w:b/>
          <w:bCs/>
          <w:sz w:val="28"/>
          <w:szCs w:val="28"/>
          <w:lang w:val="uk-UA"/>
        </w:rPr>
      </w:pP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Сучасні умови економічного і соціального розвитку громади потребують практичного застосування широкого спектру різнопланових інструментів державного управління. Одним із </w:t>
      </w:r>
      <w:proofErr w:type="spellStart"/>
      <w:r w:rsidRPr="004210D0">
        <w:rPr>
          <w:rFonts w:ascii="Times New Roman" w:hAnsi="Times New Roman"/>
          <w:sz w:val="28"/>
          <w:szCs w:val="28"/>
          <w:lang w:val="uk-UA"/>
        </w:rPr>
        <w:t>найдієвіших</w:t>
      </w:r>
      <w:proofErr w:type="spellEnd"/>
      <w:r w:rsidRPr="004210D0">
        <w:rPr>
          <w:rFonts w:ascii="Times New Roman" w:hAnsi="Times New Roman"/>
          <w:sz w:val="28"/>
          <w:szCs w:val="28"/>
          <w:lang w:val="uk-UA"/>
        </w:rPr>
        <w:t xml:space="preserve"> інструментів є програмно-цільовий підхід у плануванні та управлінні соціально-економічними процесами, інфраструктурними об’єктами. Адже стимулювання економічного розвитку досягається шляхом установлення тісного взаємозв’язку бюджетних витрат із пріоритетами, поставленими громадою. Особливими складовими програмно-цільового методу у бюджетному процесі є бюджетні програми, відповідальні виконавці, паспорти бюджетних програм та результативні показники. В умовах обмеженості ресурсів першочерговим завданням стає визначення пріоритетних цілей при розподілі бюджетних ресурсів, можливих джерел фінансування та безумовно контроль за їх цільовим та ефективним використанням. І досягнення цих завдань можливе в умовах програмно-цільового методу бюджетного планування. Оцінка та експертиза бюджетних програм є обов’язковим компонентом програмно-цільового методу, а </w:t>
      </w:r>
      <w:r w:rsidRPr="004210D0">
        <w:rPr>
          <w:rFonts w:ascii="Times New Roman" w:hAnsi="Times New Roman"/>
          <w:sz w:val="28"/>
          <w:szCs w:val="28"/>
          <w:lang w:val="uk-UA"/>
        </w:rPr>
        <w:lastRenderedPageBreak/>
        <w:t xml:space="preserve">результативні показники засвідчують ефективність та рівень досягнення запланованих заходів. Крім того, в сучасних умовах децентралізації влади та реформи місцевого самоврядування реалізація інвестиційних проектів стала дієвим інструментом місцевого розвитку. І проектна діяльність, як спосіб розвитку творчих умінь та професійних знань, набирає все більше обертів.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Носівська ОТГ включилася в процес опрацювання інвестиційних проектів, які можуть реалізовуватися за рахунок коштів державного фонду регіонального розвитку, державної субвенції, міжнародної технічної допомоги та інших джерел фінансування. Таким чином, основні зусилля громади за активної участі депутатського корпусу та громадськості зосереджуються на вирішенні соціально-економічних проблем, поліпшенні місцевої інфраструктури шляхом фінансування цільових галузевих програм, акумулювання коштів державного фонду регіонального розвитку, державної субвенції на соціально-економічний розвиток територій, залучення міжнародної технічної допомоги, спонсорської допомоги та інших незаборонених законодавством фінансових ресурсів.</w:t>
      </w:r>
    </w:p>
    <w:p w:rsidR="005B34EB" w:rsidRPr="004210D0" w:rsidRDefault="005B34EB" w:rsidP="002A3E23">
      <w:pPr>
        <w:widowControl w:val="0"/>
        <w:tabs>
          <w:tab w:val="left" w:pos="720"/>
        </w:tabs>
        <w:spacing w:after="0" w:line="240" w:lineRule="auto"/>
        <w:ind w:firstLine="12"/>
        <w:jc w:val="both"/>
        <w:rPr>
          <w:rFonts w:ascii="Times New Roman" w:hAnsi="Times New Roman"/>
          <w:sz w:val="28"/>
          <w:szCs w:val="28"/>
          <w:lang w:val="uk-UA"/>
        </w:rPr>
      </w:pPr>
    </w:p>
    <w:p w:rsidR="005B34EB" w:rsidRDefault="005B34EB" w:rsidP="007D7614">
      <w:pPr>
        <w:widowControl w:val="0"/>
        <w:tabs>
          <w:tab w:val="left" w:pos="720"/>
        </w:tabs>
        <w:spacing w:after="0" w:line="240" w:lineRule="auto"/>
        <w:ind w:firstLine="720"/>
        <w:jc w:val="center"/>
        <w:rPr>
          <w:rFonts w:ascii="Times New Roman" w:hAnsi="Times New Roman"/>
          <w:b/>
          <w:bCs/>
          <w:sz w:val="28"/>
          <w:szCs w:val="28"/>
          <w:lang w:val="uk-UA"/>
        </w:rPr>
      </w:pPr>
      <w:r w:rsidRPr="004210D0">
        <w:rPr>
          <w:rFonts w:ascii="Times New Roman" w:hAnsi="Times New Roman"/>
          <w:b/>
          <w:bCs/>
          <w:sz w:val="28"/>
          <w:szCs w:val="28"/>
          <w:lang w:val="uk-UA"/>
        </w:rPr>
        <w:t>5. Фінансове забезпечення реалізації</w:t>
      </w:r>
      <w:r w:rsidRPr="004210D0">
        <w:rPr>
          <w:rFonts w:ascii="Times New Roman" w:hAnsi="Times New Roman"/>
          <w:sz w:val="28"/>
          <w:szCs w:val="28"/>
          <w:lang w:val="uk-UA"/>
        </w:rPr>
        <w:t xml:space="preserve"> </w:t>
      </w:r>
      <w:r w:rsidRPr="004210D0">
        <w:rPr>
          <w:rFonts w:ascii="Times New Roman" w:hAnsi="Times New Roman"/>
          <w:b/>
          <w:bCs/>
          <w:sz w:val="28"/>
          <w:szCs w:val="28"/>
          <w:lang w:val="uk-UA"/>
        </w:rPr>
        <w:t>плану соціально – економічного розвитку Носівської ОТГ</w:t>
      </w:r>
    </w:p>
    <w:p w:rsidR="00803967" w:rsidRDefault="00803967" w:rsidP="002A3E23">
      <w:pPr>
        <w:widowControl w:val="0"/>
        <w:tabs>
          <w:tab w:val="left" w:pos="720"/>
        </w:tabs>
        <w:spacing w:after="0" w:line="240" w:lineRule="auto"/>
        <w:ind w:firstLine="720"/>
        <w:jc w:val="both"/>
        <w:rPr>
          <w:rFonts w:ascii="Times New Roman" w:hAnsi="Times New Roman"/>
          <w:b/>
          <w:bCs/>
          <w:sz w:val="28"/>
          <w:szCs w:val="28"/>
          <w:lang w:val="uk-UA"/>
        </w:rPr>
      </w:pPr>
    </w:p>
    <w:p w:rsidR="00803967" w:rsidRPr="00803967" w:rsidRDefault="00803967" w:rsidP="00803967">
      <w:pPr>
        <w:widowControl w:val="0"/>
        <w:tabs>
          <w:tab w:val="left" w:pos="720"/>
        </w:tabs>
        <w:spacing w:after="0" w:line="240" w:lineRule="auto"/>
        <w:ind w:firstLine="720"/>
        <w:jc w:val="both"/>
        <w:rPr>
          <w:rFonts w:ascii="Times New Roman" w:hAnsi="Times New Roman"/>
          <w:sz w:val="28"/>
          <w:szCs w:val="28"/>
          <w:lang w:val="uk-UA"/>
        </w:rPr>
      </w:pPr>
      <w:r w:rsidRPr="00803967">
        <w:rPr>
          <w:rFonts w:ascii="Times New Roman" w:hAnsi="Times New Roman"/>
          <w:sz w:val="28"/>
          <w:szCs w:val="28"/>
          <w:lang w:val="uk-UA"/>
        </w:rPr>
        <w:t xml:space="preserve">Завдяки проведенню реформи децентралізації об’єднані громади вперше отримали реальну можливість використати наявні фінансові ресурси для вирішення нагальних проблем громади. </w:t>
      </w:r>
    </w:p>
    <w:p w:rsidR="00803967" w:rsidRPr="00803967" w:rsidRDefault="00803967" w:rsidP="00803967">
      <w:pPr>
        <w:widowControl w:val="0"/>
        <w:spacing w:after="0" w:line="240" w:lineRule="auto"/>
        <w:ind w:firstLine="720"/>
        <w:jc w:val="both"/>
        <w:rPr>
          <w:rFonts w:ascii="Times New Roman" w:hAnsi="Times New Roman"/>
          <w:sz w:val="28"/>
          <w:szCs w:val="28"/>
          <w:lang w:val="uk-UA"/>
        </w:rPr>
      </w:pPr>
      <w:r w:rsidRPr="00803967">
        <w:rPr>
          <w:rFonts w:ascii="Times New Roman" w:hAnsi="Times New Roman"/>
          <w:sz w:val="28"/>
          <w:szCs w:val="28"/>
          <w:lang w:val="uk-UA"/>
        </w:rPr>
        <w:t>Спрямування інвестиційних потоків у різні сфери економічної та соціальної діяльності дозволить забезпечити вирішення основних соціальних питань та виконання планових надходжень до бюджету громади.</w:t>
      </w:r>
    </w:p>
    <w:p w:rsidR="00803967" w:rsidRPr="00803967" w:rsidRDefault="00803967" w:rsidP="00803967">
      <w:pPr>
        <w:widowControl w:val="0"/>
        <w:spacing w:after="0" w:line="240" w:lineRule="auto"/>
        <w:ind w:firstLine="720"/>
        <w:jc w:val="both"/>
        <w:rPr>
          <w:rFonts w:ascii="Times New Roman" w:hAnsi="Times New Roman"/>
          <w:b/>
          <w:bCs/>
          <w:sz w:val="28"/>
          <w:szCs w:val="28"/>
          <w:lang w:val="uk-UA"/>
        </w:rPr>
      </w:pPr>
      <w:r w:rsidRPr="00803967">
        <w:rPr>
          <w:rFonts w:ascii="Times New Roman" w:hAnsi="Times New Roman"/>
          <w:sz w:val="28"/>
          <w:szCs w:val="28"/>
          <w:lang w:val="uk-UA"/>
        </w:rPr>
        <w:t xml:space="preserve">Для забезпечення ефективного використання бюджетних коштів передбачається концентрація видатків на заплановані  бюджетні призначення та виконання пріоритетних проектів розвитку всієї інфраструктури. </w:t>
      </w:r>
    </w:p>
    <w:p w:rsidR="00803967" w:rsidRPr="00803967" w:rsidRDefault="00803967" w:rsidP="002A3E23">
      <w:pPr>
        <w:widowControl w:val="0"/>
        <w:tabs>
          <w:tab w:val="left" w:pos="720"/>
        </w:tabs>
        <w:spacing w:after="0" w:line="240" w:lineRule="auto"/>
        <w:ind w:firstLine="720"/>
        <w:jc w:val="both"/>
        <w:rPr>
          <w:rFonts w:ascii="Times New Roman" w:hAnsi="Times New Roman"/>
          <w:sz w:val="28"/>
          <w:szCs w:val="28"/>
          <w:lang w:val="uk-UA"/>
        </w:rPr>
      </w:pPr>
      <w:r w:rsidRPr="00803967">
        <w:rPr>
          <w:rFonts w:ascii="Times New Roman" w:hAnsi="Times New Roman"/>
          <w:sz w:val="28"/>
          <w:szCs w:val="28"/>
          <w:lang w:val="uk-UA"/>
        </w:rPr>
        <w:t>З метою належного виконання Плану будуть прийняті необхідні цільові галузеві програми. Необхідно забезпечити фінансування з бюджету громади першочергових заходів цільових програм, які реалізовуватимуться відповідно до пріоритетів даного Плану. Головні та першочергові заходи з реалізації плану соціально-економічного розвитку громади на 2018-2020 роки наведені в додатку 1 до Плану.</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Реалізація проектів розвитку (додаток 2 до Плану)  Носівської об’єднаної територіальної громади здійснюватиметься за рахунок фінансування з наступних джерел: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1. Кошти державного бюджету, у тому числі за рахунок надання субвенції з державного бюджету місцевим бюджетам на формування інфраструктури об’єднаних територіальних громад.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2. Кошти Державного фонду регіонального розвитку.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lastRenderedPageBreak/>
        <w:t xml:space="preserve">3. Кошти місцевого бюджету. </w:t>
      </w:r>
    </w:p>
    <w:p w:rsidR="005B34EB"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4. Інші джерела фінансування. </w:t>
      </w:r>
    </w:p>
    <w:p w:rsidR="00803967" w:rsidRPr="004210D0" w:rsidRDefault="00803967" w:rsidP="002A3E23">
      <w:pPr>
        <w:widowControl w:val="0"/>
        <w:tabs>
          <w:tab w:val="left" w:pos="720"/>
        </w:tabs>
        <w:spacing w:after="0" w:line="240" w:lineRule="auto"/>
        <w:ind w:firstLine="720"/>
        <w:jc w:val="both"/>
        <w:rPr>
          <w:rFonts w:ascii="Times New Roman" w:hAnsi="Times New Roman"/>
          <w:sz w:val="28"/>
          <w:szCs w:val="28"/>
          <w:lang w:val="uk-UA"/>
        </w:rPr>
      </w:pPr>
    </w:p>
    <w:p w:rsidR="005B34EB" w:rsidRDefault="005B34EB" w:rsidP="007D7614">
      <w:pPr>
        <w:widowControl w:val="0"/>
        <w:tabs>
          <w:tab w:val="left" w:pos="720"/>
        </w:tabs>
        <w:spacing w:after="0" w:line="240" w:lineRule="auto"/>
        <w:ind w:firstLine="720"/>
        <w:jc w:val="center"/>
        <w:rPr>
          <w:rFonts w:ascii="Times New Roman" w:hAnsi="Times New Roman"/>
          <w:b/>
          <w:bCs/>
          <w:sz w:val="28"/>
          <w:szCs w:val="28"/>
          <w:lang w:val="uk-UA"/>
        </w:rPr>
      </w:pPr>
      <w:r w:rsidRPr="004210D0">
        <w:rPr>
          <w:rFonts w:ascii="Times New Roman" w:hAnsi="Times New Roman"/>
          <w:b/>
          <w:bCs/>
          <w:sz w:val="28"/>
          <w:szCs w:val="28"/>
          <w:lang w:val="uk-UA"/>
        </w:rPr>
        <w:t>6.</w:t>
      </w:r>
      <w:r w:rsidRPr="004210D0">
        <w:rPr>
          <w:rFonts w:ascii="Times New Roman" w:hAnsi="Times New Roman"/>
          <w:sz w:val="28"/>
          <w:szCs w:val="28"/>
          <w:lang w:val="uk-UA"/>
        </w:rPr>
        <w:t xml:space="preserve"> </w:t>
      </w:r>
      <w:r w:rsidRPr="004210D0">
        <w:rPr>
          <w:rFonts w:ascii="Times New Roman" w:hAnsi="Times New Roman"/>
          <w:b/>
          <w:bCs/>
          <w:sz w:val="28"/>
          <w:szCs w:val="28"/>
          <w:lang w:val="uk-UA"/>
        </w:rPr>
        <w:t>Моніторинг та оцінка ефективності реалізації плану соціально – економічного розвитку Носівської ОТГ</w:t>
      </w:r>
    </w:p>
    <w:p w:rsidR="00803967" w:rsidRPr="004210D0" w:rsidRDefault="00803967" w:rsidP="002A3E23">
      <w:pPr>
        <w:widowControl w:val="0"/>
        <w:tabs>
          <w:tab w:val="left" w:pos="720"/>
        </w:tabs>
        <w:spacing w:after="0" w:line="240" w:lineRule="auto"/>
        <w:ind w:firstLine="720"/>
        <w:jc w:val="both"/>
        <w:rPr>
          <w:rFonts w:ascii="Times New Roman" w:hAnsi="Times New Roman"/>
          <w:sz w:val="28"/>
          <w:szCs w:val="28"/>
          <w:lang w:val="uk-UA"/>
        </w:rPr>
      </w:pP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Для об’єктивної оцінки результативності реалізації плану необхідно ввести ряд індикаторів, що могли б </w:t>
      </w:r>
      <w:proofErr w:type="spellStart"/>
      <w:r w:rsidRPr="004210D0">
        <w:rPr>
          <w:rFonts w:ascii="Times New Roman" w:hAnsi="Times New Roman"/>
          <w:sz w:val="28"/>
          <w:szCs w:val="28"/>
          <w:lang w:val="uk-UA"/>
        </w:rPr>
        <w:t>візуалізувати</w:t>
      </w:r>
      <w:proofErr w:type="spellEnd"/>
      <w:r w:rsidRPr="004210D0">
        <w:rPr>
          <w:rFonts w:ascii="Times New Roman" w:hAnsi="Times New Roman"/>
          <w:sz w:val="28"/>
          <w:szCs w:val="28"/>
          <w:lang w:val="uk-UA"/>
        </w:rPr>
        <w:t xml:space="preserve"> отримані результати. Дані індикатори не є цілком об’єктивними, та за умов обмеженості джерел отримання інформації залишаються найбільш доступними.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Відповідно до вищезазначених завдань реалізації плану індикаторами результативності будуть: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активізація робіт з залучення коштів міжнародної технічної допомоги та благодійних фондів для реалізації соціально-економічних проектів;</w:t>
      </w:r>
    </w:p>
    <w:p w:rsidR="005B34EB" w:rsidRPr="004210D0" w:rsidRDefault="005B34EB" w:rsidP="002A3E23">
      <w:pPr>
        <w:widowControl w:val="0"/>
        <w:tabs>
          <w:tab w:val="left" w:pos="720"/>
          <w:tab w:val="left" w:pos="108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забезпечення населених пунктів громади містобудівною документацією, що дасть можливість поліпшити інвестиційну ситуацію та визначити перспективи  розвитку територій;</w:t>
      </w:r>
    </w:p>
    <w:p w:rsidR="005B34EB" w:rsidRPr="004210D0" w:rsidRDefault="005B34EB" w:rsidP="002A3E23">
      <w:pPr>
        <w:widowControl w:val="0"/>
        <w:tabs>
          <w:tab w:val="left" w:pos="720"/>
          <w:tab w:val="left" w:pos="108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проведення інвентаризації наявного матеріально-технічного і ресурсного потенціалу та розроблення пропозицій щодо можливостей ширшого його використання;</w:t>
      </w:r>
    </w:p>
    <w:p w:rsidR="005B34EB" w:rsidRPr="004210D0" w:rsidRDefault="005B34EB" w:rsidP="002A3E23">
      <w:pPr>
        <w:widowControl w:val="0"/>
        <w:tabs>
          <w:tab w:val="left" w:pos="720"/>
          <w:tab w:val="left" w:pos="108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формування активного бізнес-середовища та громадянської свідомості підприємців;</w:t>
      </w:r>
    </w:p>
    <w:p w:rsidR="005B34EB" w:rsidRPr="004210D0" w:rsidRDefault="005B34EB" w:rsidP="002A3E23">
      <w:pPr>
        <w:widowControl w:val="0"/>
        <w:tabs>
          <w:tab w:val="left" w:pos="720"/>
          <w:tab w:val="left" w:pos="108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забезпечення сталого функціонування та розвитку житлово-комунального господарства;</w:t>
      </w:r>
    </w:p>
    <w:p w:rsidR="005B34EB" w:rsidRPr="004210D0" w:rsidRDefault="005B34EB" w:rsidP="002A3E23">
      <w:pPr>
        <w:widowControl w:val="0"/>
        <w:tabs>
          <w:tab w:val="left" w:pos="720"/>
          <w:tab w:val="left" w:pos="108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активне впровадження енергозберігаючих технологій, засобів обліку і регулювання споживання тепла, газу та електроенергії;</w:t>
      </w:r>
    </w:p>
    <w:p w:rsidR="005B34EB" w:rsidRPr="004210D0" w:rsidRDefault="005B34EB" w:rsidP="002A3E23">
      <w:pPr>
        <w:widowControl w:val="0"/>
        <w:tabs>
          <w:tab w:val="left" w:pos="720"/>
          <w:tab w:val="left" w:pos="108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поліпшення </w:t>
      </w:r>
      <w:proofErr w:type="spellStart"/>
      <w:r w:rsidRPr="004210D0">
        <w:rPr>
          <w:rFonts w:ascii="Times New Roman" w:hAnsi="Times New Roman"/>
          <w:sz w:val="28"/>
          <w:szCs w:val="28"/>
          <w:lang w:val="uk-UA"/>
        </w:rPr>
        <w:t>торгівельно</w:t>
      </w:r>
      <w:proofErr w:type="spellEnd"/>
      <w:r w:rsidRPr="004210D0">
        <w:rPr>
          <w:rFonts w:ascii="Times New Roman" w:hAnsi="Times New Roman"/>
          <w:sz w:val="28"/>
          <w:szCs w:val="28"/>
          <w:lang w:val="uk-UA"/>
        </w:rPr>
        <w:t>-побутового обслуговування сільського населення;</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збереження історико-архітектурної та культурної спадщини, розвиток туристично-рекреаційного потенціалу;</w:t>
      </w:r>
    </w:p>
    <w:p w:rsidR="005B34EB" w:rsidRPr="004210D0" w:rsidRDefault="005B34EB" w:rsidP="002A3E23">
      <w:pPr>
        <w:widowControl w:val="0"/>
        <w:tabs>
          <w:tab w:val="left" w:pos="720"/>
          <w:tab w:val="left" w:pos="108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оптимізація мережі освітніх закладів;</w:t>
      </w:r>
    </w:p>
    <w:p w:rsidR="005B34EB" w:rsidRPr="004210D0" w:rsidRDefault="005B34EB" w:rsidP="002A3E23">
      <w:pPr>
        <w:widowControl w:val="0"/>
        <w:tabs>
          <w:tab w:val="left" w:pos="720"/>
          <w:tab w:val="left" w:pos="108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зниження рівня поширення негативних явищ у дитячому та молодіжному середовищі;</w:t>
      </w:r>
    </w:p>
    <w:p w:rsidR="005B34EB" w:rsidRPr="004210D0" w:rsidRDefault="005B34EB" w:rsidP="002A3E23">
      <w:pPr>
        <w:widowControl w:val="0"/>
        <w:tabs>
          <w:tab w:val="left" w:pos="720"/>
          <w:tab w:val="left" w:pos="108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сприяння розвитку інфраструктури, поліпшення стану доріг, підвищення рівня надання послуг з пасажирських перевезень;</w:t>
      </w:r>
    </w:p>
    <w:p w:rsidR="005B34EB" w:rsidRPr="004210D0" w:rsidRDefault="005B34EB" w:rsidP="002A3E23">
      <w:pPr>
        <w:widowControl w:val="0"/>
        <w:tabs>
          <w:tab w:val="left" w:pos="720"/>
        </w:tabs>
        <w:spacing w:after="0" w:line="240" w:lineRule="auto"/>
        <w:jc w:val="both"/>
        <w:rPr>
          <w:rFonts w:ascii="Times New Roman" w:hAnsi="Times New Roman"/>
          <w:sz w:val="28"/>
          <w:szCs w:val="28"/>
          <w:lang w:val="uk-UA"/>
        </w:rPr>
      </w:pPr>
      <w:r w:rsidRPr="004210D0">
        <w:rPr>
          <w:rFonts w:ascii="Times New Roman" w:hAnsi="Times New Roman"/>
          <w:sz w:val="28"/>
          <w:szCs w:val="28"/>
          <w:lang w:val="uk-UA"/>
        </w:rPr>
        <w:tab/>
        <w:t>- поліпшення благоустрою населених пунктів;</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рівень безробіття;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обсяг економії енергоресурсів;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кількість відремонтованих, реконструйованих та новостворених об’єктів  інфраструктури;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кількість діючих та новостворених фермерських господарств, підприємств народних промислів;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lastRenderedPageBreak/>
        <w:t xml:space="preserve">- кількість людей, що отримують соціальні послуги;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кількість отримувачів адміністративних послуг;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 кількість проведених спортивних заходів; </w:t>
      </w:r>
    </w:p>
    <w:p w:rsidR="005B34EB" w:rsidRPr="004210D0" w:rsidRDefault="005B34EB" w:rsidP="002A3E23">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кількість проведених мистецьких заходів.</w:t>
      </w:r>
    </w:p>
    <w:p w:rsidR="005B34EB" w:rsidRPr="004210D0" w:rsidRDefault="005B34EB" w:rsidP="000A1D8F">
      <w:pPr>
        <w:widowControl w:val="0"/>
        <w:tabs>
          <w:tab w:val="left" w:pos="720"/>
        </w:tabs>
        <w:spacing w:after="0" w:line="240" w:lineRule="auto"/>
        <w:ind w:firstLine="720"/>
        <w:jc w:val="both"/>
        <w:rPr>
          <w:rFonts w:ascii="Times New Roman" w:hAnsi="Times New Roman"/>
          <w:sz w:val="28"/>
          <w:szCs w:val="28"/>
          <w:lang w:val="uk-UA"/>
        </w:rPr>
      </w:pPr>
      <w:r w:rsidRPr="004210D0">
        <w:rPr>
          <w:rFonts w:ascii="Times New Roman" w:hAnsi="Times New Roman"/>
          <w:sz w:val="28"/>
          <w:szCs w:val="28"/>
          <w:lang w:val="uk-UA"/>
        </w:rPr>
        <w:t xml:space="preserve">Також для проведення моніторингу застосовуються показники соціально-економічного розвитку на підставі даних територіальних підрозділів центральних органів влади. Відстеження динаміки відповідних індикаторів та показників соціально- економічного розвитку дозволять чітко відслідковувати ефективність реалізації плану. Моніторинг проводиться за підсумками року. Результати моніторингу оприлюднюються на офіційному сайті Носівської міської ради (ОТГ) та за потреби в засобах масової інформації. Звіт про реалізацію плану заслуховується на сесії Носівської міської ради. Контроль за реалізацію плану покладається на Носівську міську раду, виконавчий комітет, депутатів. </w:t>
      </w:r>
    </w:p>
    <w:p w:rsidR="005B34EB" w:rsidRDefault="005B34EB" w:rsidP="000A1D8F">
      <w:pPr>
        <w:spacing w:after="0" w:line="240" w:lineRule="auto"/>
        <w:rPr>
          <w:rFonts w:ascii="Times New Roman" w:hAnsi="Times New Roman"/>
          <w:sz w:val="28"/>
          <w:szCs w:val="28"/>
          <w:lang w:val="uk-UA"/>
        </w:rPr>
      </w:pPr>
    </w:p>
    <w:p w:rsidR="009A6FF0" w:rsidRPr="004210D0" w:rsidRDefault="009A6FF0" w:rsidP="000A1D8F">
      <w:pPr>
        <w:spacing w:after="0" w:line="240" w:lineRule="auto"/>
        <w:rPr>
          <w:rFonts w:ascii="Times New Roman" w:hAnsi="Times New Roman"/>
          <w:sz w:val="28"/>
          <w:szCs w:val="28"/>
          <w:lang w:val="uk-UA"/>
        </w:rPr>
      </w:pPr>
    </w:p>
    <w:p w:rsidR="005B34EB" w:rsidRPr="004210D0" w:rsidRDefault="005B34EB" w:rsidP="000A1D8F">
      <w:pPr>
        <w:spacing w:after="0" w:line="240" w:lineRule="auto"/>
        <w:rPr>
          <w:rFonts w:ascii="Times New Roman" w:hAnsi="Times New Roman"/>
          <w:sz w:val="28"/>
          <w:szCs w:val="28"/>
          <w:lang w:val="uk-UA"/>
        </w:rPr>
      </w:pPr>
      <w:r w:rsidRPr="004210D0">
        <w:rPr>
          <w:rFonts w:ascii="Times New Roman" w:hAnsi="Times New Roman"/>
          <w:sz w:val="28"/>
          <w:szCs w:val="28"/>
          <w:lang w:val="uk-UA"/>
        </w:rPr>
        <w:t>Начальник відділу економічного</w:t>
      </w:r>
    </w:p>
    <w:p w:rsidR="005B34EB" w:rsidRPr="004210D0" w:rsidRDefault="005B34EB" w:rsidP="000A1D8F">
      <w:pPr>
        <w:spacing w:after="0" w:line="240" w:lineRule="auto"/>
        <w:rPr>
          <w:rFonts w:ascii="Times New Roman" w:hAnsi="Times New Roman"/>
          <w:sz w:val="28"/>
          <w:szCs w:val="28"/>
          <w:lang w:val="uk-UA"/>
        </w:rPr>
      </w:pPr>
      <w:r w:rsidRPr="004210D0">
        <w:rPr>
          <w:rFonts w:ascii="Times New Roman" w:hAnsi="Times New Roman"/>
          <w:sz w:val="28"/>
          <w:szCs w:val="28"/>
          <w:lang w:val="uk-UA"/>
        </w:rPr>
        <w:t xml:space="preserve">розвитку, інвестицій та регуляторної </w:t>
      </w:r>
    </w:p>
    <w:p w:rsidR="005B34EB" w:rsidRPr="004210D0" w:rsidRDefault="005B34EB" w:rsidP="000A1D8F">
      <w:pPr>
        <w:spacing w:after="0" w:line="240" w:lineRule="auto"/>
        <w:rPr>
          <w:rFonts w:ascii="Times New Roman" w:hAnsi="Times New Roman"/>
          <w:sz w:val="28"/>
          <w:szCs w:val="28"/>
          <w:lang w:val="uk-UA"/>
        </w:rPr>
      </w:pPr>
      <w:r w:rsidRPr="004210D0">
        <w:rPr>
          <w:rFonts w:ascii="Times New Roman" w:hAnsi="Times New Roman"/>
          <w:sz w:val="28"/>
          <w:szCs w:val="28"/>
          <w:lang w:val="uk-UA"/>
        </w:rPr>
        <w:t xml:space="preserve">діяльності                                                                                   </w:t>
      </w:r>
      <w:proofErr w:type="spellStart"/>
      <w:r w:rsidRPr="004210D0">
        <w:rPr>
          <w:rFonts w:ascii="Times New Roman" w:hAnsi="Times New Roman"/>
          <w:sz w:val="28"/>
          <w:szCs w:val="28"/>
          <w:lang w:val="uk-UA"/>
        </w:rPr>
        <w:t>Н.В.Малинко</w:t>
      </w:r>
      <w:proofErr w:type="spellEnd"/>
    </w:p>
    <w:p w:rsidR="005B34EB" w:rsidRDefault="005B34EB" w:rsidP="000A1D8F">
      <w:pPr>
        <w:widowControl w:val="0"/>
        <w:tabs>
          <w:tab w:val="left" w:pos="720"/>
        </w:tabs>
        <w:spacing w:after="0" w:line="240" w:lineRule="auto"/>
        <w:ind w:firstLine="720"/>
        <w:jc w:val="both"/>
        <w:rPr>
          <w:rFonts w:ascii="Times New Roman" w:hAnsi="Times New Roman"/>
          <w:sz w:val="28"/>
          <w:szCs w:val="28"/>
          <w:lang w:val="uk-UA"/>
        </w:rPr>
      </w:pPr>
    </w:p>
    <w:p w:rsidR="00942979" w:rsidRPr="00DB6E98" w:rsidRDefault="00942979" w:rsidP="000A1D8F">
      <w:pPr>
        <w:widowControl w:val="0"/>
        <w:tabs>
          <w:tab w:val="left" w:pos="720"/>
        </w:tabs>
        <w:spacing w:after="0" w:line="240" w:lineRule="auto"/>
        <w:ind w:firstLine="720"/>
        <w:jc w:val="both"/>
        <w:rPr>
          <w:rFonts w:ascii="Times New Roman" w:hAnsi="Times New Roman"/>
          <w:sz w:val="28"/>
          <w:szCs w:val="28"/>
          <w:lang w:val="uk-UA"/>
        </w:rPr>
      </w:pPr>
    </w:p>
    <w:sectPr w:rsidR="00942979" w:rsidRPr="00DB6E98" w:rsidSect="007D7614">
      <w:footerReference w:type="default" r:id="rId8"/>
      <w:pgSz w:w="11906" w:h="16838"/>
      <w:pgMar w:top="1276" w:right="99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D6" w:rsidRDefault="00FA1ED6" w:rsidP="00483A73">
      <w:pPr>
        <w:spacing w:after="0" w:line="240" w:lineRule="auto"/>
      </w:pPr>
      <w:r>
        <w:separator/>
      </w:r>
    </w:p>
  </w:endnote>
  <w:endnote w:type="continuationSeparator" w:id="0">
    <w:p w:rsidR="00FA1ED6" w:rsidRDefault="00FA1ED6" w:rsidP="0048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3F" w:rsidRDefault="00581C3F">
    <w:pPr>
      <w:pStyle w:val="af6"/>
      <w:pBdr>
        <w:top w:val="thinThickSmallGap" w:sz="24" w:space="1" w:color="622423"/>
      </w:pBdr>
      <w:rPr>
        <w:rFonts w:ascii="Cambria" w:hAnsi="Cambria"/>
        <w:lang w:val="uk-UA"/>
      </w:rPr>
    </w:pPr>
    <w:r>
      <w:rPr>
        <w:rFonts w:ascii="Cambria" w:hAnsi="Cambria"/>
      </w:rPr>
      <w:t>План (</w:t>
    </w:r>
    <w:proofErr w:type="spellStart"/>
    <w:r>
      <w:rPr>
        <w:rFonts w:ascii="Cambria" w:hAnsi="Cambria"/>
      </w:rPr>
      <w:t>програма</w:t>
    </w:r>
    <w:proofErr w:type="spellEnd"/>
    <w:r>
      <w:rPr>
        <w:rFonts w:ascii="Cambria" w:hAnsi="Cambria"/>
      </w:rPr>
      <w:t xml:space="preserve">) </w:t>
    </w:r>
    <w:proofErr w:type="spellStart"/>
    <w:proofErr w:type="gramStart"/>
    <w:r>
      <w:rPr>
        <w:rFonts w:ascii="Cambria" w:hAnsi="Cambria"/>
      </w:rPr>
      <w:t>соц</w:t>
    </w:r>
    <w:proofErr w:type="spellEnd"/>
    <w:proofErr w:type="gramEnd"/>
    <w:r>
      <w:rPr>
        <w:rFonts w:ascii="Cambria" w:hAnsi="Cambria"/>
        <w:lang w:val="uk-UA"/>
      </w:rPr>
      <w:t>і</w:t>
    </w:r>
    <w:proofErr w:type="spellStart"/>
    <w:r>
      <w:rPr>
        <w:rFonts w:ascii="Cambria" w:hAnsi="Cambria"/>
      </w:rPr>
      <w:t>ально</w:t>
    </w:r>
    <w:proofErr w:type="spellEnd"/>
    <w:r>
      <w:rPr>
        <w:rFonts w:ascii="Cambria" w:hAnsi="Cambria"/>
      </w:rPr>
      <w:t xml:space="preserve">- </w:t>
    </w:r>
    <w:proofErr w:type="spellStart"/>
    <w:r>
      <w:rPr>
        <w:rFonts w:ascii="Cambria" w:hAnsi="Cambria"/>
      </w:rPr>
      <w:t>економ</w:t>
    </w:r>
    <w:proofErr w:type="spellEnd"/>
    <w:r>
      <w:rPr>
        <w:rFonts w:ascii="Cambria" w:hAnsi="Cambria"/>
        <w:lang w:val="uk-UA"/>
      </w:rPr>
      <w:t>і</w:t>
    </w:r>
    <w:proofErr w:type="spellStart"/>
    <w:r>
      <w:rPr>
        <w:rFonts w:ascii="Cambria" w:hAnsi="Cambria"/>
      </w:rPr>
      <w:t>чного</w:t>
    </w:r>
    <w:proofErr w:type="spellEnd"/>
    <w:r>
      <w:rPr>
        <w:rFonts w:ascii="Cambria" w:hAnsi="Cambria"/>
      </w:rPr>
      <w:t xml:space="preserve"> </w:t>
    </w:r>
    <w:proofErr w:type="spellStart"/>
    <w:r>
      <w:rPr>
        <w:rFonts w:ascii="Cambria" w:hAnsi="Cambria"/>
      </w:rPr>
      <w:t>розвитку</w:t>
    </w:r>
    <w:proofErr w:type="spellEnd"/>
    <w:r>
      <w:rPr>
        <w:rFonts w:ascii="Cambria" w:hAnsi="Cambria"/>
      </w:rPr>
      <w:t xml:space="preserve"> </w:t>
    </w:r>
    <w:r>
      <w:rPr>
        <w:rFonts w:ascii="Cambria" w:hAnsi="Cambria"/>
        <w:lang w:val="uk-UA"/>
      </w:rPr>
      <w:t>Н</w:t>
    </w:r>
    <w:r>
      <w:rPr>
        <w:rFonts w:ascii="Cambria" w:hAnsi="Cambria"/>
      </w:rPr>
      <w:t>ос</w:t>
    </w:r>
    <w:r>
      <w:rPr>
        <w:rFonts w:ascii="Cambria" w:hAnsi="Cambria"/>
        <w:lang w:val="uk-UA"/>
      </w:rPr>
      <w:t>і</w:t>
    </w:r>
    <w:proofErr w:type="spellStart"/>
    <w:r>
      <w:rPr>
        <w:rFonts w:ascii="Cambria" w:hAnsi="Cambria"/>
      </w:rPr>
      <w:t>всько</w:t>
    </w:r>
    <w:proofErr w:type="spellEnd"/>
    <w:r>
      <w:rPr>
        <w:rFonts w:ascii="Cambria" w:hAnsi="Cambria"/>
        <w:lang w:val="uk-UA"/>
      </w:rPr>
      <w:t>ї міської ради на період 2018-2020 роки                                                                                                                                  Сторінка</w:t>
    </w:r>
    <w:r>
      <w:rPr>
        <w:rFonts w:ascii="Cambria" w:hAnsi="Cambria"/>
      </w:rPr>
      <w:t xml:space="preserve"> </w:t>
    </w:r>
    <w:r>
      <w:fldChar w:fldCharType="begin"/>
    </w:r>
    <w:r>
      <w:instrText>PAGE   \* MERGEFORMAT</w:instrText>
    </w:r>
    <w:r>
      <w:fldChar w:fldCharType="separate"/>
    </w:r>
    <w:r w:rsidR="006018A5" w:rsidRPr="006018A5">
      <w:rPr>
        <w:rFonts w:ascii="Cambria" w:hAnsi="Cambria"/>
        <w:noProof/>
      </w:rPr>
      <w:t>8</w:t>
    </w:r>
    <w:r>
      <w:rPr>
        <w:rFonts w:ascii="Cambria" w:hAnsi="Cambria"/>
        <w:noProof/>
      </w:rPr>
      <w:fldChar w:fldCharType="end"/>
    </w:r>
  </w:p>
  <w:p w:rsidR="00581C3F" w:rsidRDefault="00581C3F">
    <w:pPr>
      <w:pStyle w:val="af6"/>
      <w:pBdr>
        <w:top w:val="thinThickSmallGap" w:sz="24" w:space="1" w:color="622423"/>
      </w:pBdr>
      <w:rPr>
        <w:rFonts w:ascii="Cambria" w:hAnsi="Cambria"/>
        <w:lang w:val="uk-UA"/>
      </w:rPr>
    </w:pPr>
  </w:p>
  <w:p w:rsidR="00581C3F" w:rsidRPr="00483A73" w:rsidRDefault="00581C3F">
    <w:pPr>
      <w:pStyle w:val="af6"/>
      <w:pBdr>
        <w:top w:val="thinThickSmallGap" w:sz="24" w:space="1" w:color="622423"/>
      </w:pBdr>
      <w:rPr>
        <w:rFonts w:ascii="Cambria" w:hAnsi="Cambria"/>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D6" w:rsidRDefault="00FA1ED6" w:rsidP="00483A73">
      <w:pPr>
        <w:spacing w:after="0" w:line="240" w:lineRule="auto"/>
      </w:pPr>
      <w:r>
        <w:separator/>
      </w:r>
    </w:p>
  </w:footnote>
  <w:footnote w:type="continuationSeparator" w:id="0">
    <w:p w:rsidR="00FA1ED6" w:rsidRDefault="00FA1ED6" w:rsidP="00483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6F8"/>
    <w:multiLevelType w:val="hybridMultilevel"/>
    <w:tmpl w:val="92149F8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AC131CF"/>
    <w:multiLevelType w:val="hybridMultilevel"/>
    <w:tmpl w:val="B1BAC1B0"/>
    <w:lvl w:ilvl="0" w:tplc="80C6B0E4">
      <w:start w:val="2"/>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912DDF"/>
    <w:multiLevelType w:val="multilevel"/>
    <w:tmpl w:val="DFAA3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0516D"/>
    <w:multiLevelType w:val="multilevel"/>
    <w:tmpl w:val="360A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656B7"/>
    <w:multiLevelType w:val="hybridMultilevel"/>
    <w:tmpl w:val="92149F8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1406668"/>
    <w:multiLevelType w:val="multilevel"/>
    <w:tmpl w:val="D990F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C27418"/>
    <w:multiLevelType w:val="hybridMultilevel"/>
    <w:tmpl w:val="DB2EFA26"/>
    <w:lvl w:ilvl="0" w:tplc="128CDE30">
      <w:start w:val="1"/>
      <w:numFmt w:val="bullet"/>
      <w:lvlText w:val=""/>
      <w:lvlJc w:val="left"/>
      <w:pPr>
        <w:tabs>
          <w:tab w:val="num" w:pos="720"/>
        </w:tabs>
        <w:ind w:left="720" w:hanging="360"/>
      </w:pPr>
      <w:rPr>
        <w:rFonts w:ascii="Wingdings 2" w:hAnsi="Wingdings 2" w:hint="default"/>
      </w:rPr>
    </w:lvl>
    <w:lvl w:ilvl="1" w:tplc="7B12DB9A">
      <w:start w:val="1"/>
      <w:numFmt w:val="bullet"/>
      <w:lvlText w:val=""/>
      <w:lvlJc w:val="left"/>
      <w:pPr>
        <w:tabs>
          <w:tab w:val="num" w:pos="1440"/>
        </w:tabs>
        <w:ind w:left="1440" w:hanging="360"/>
      </w:pPr>
      <w:rPr>
        <w:rFonts w:ascii="Wingdings 2" w:hAnsi="Wingdings 2" w:hint="default"/>
      </w:rPr>
    </w:lvl>
    <w:lvl w:ilvl="2" w:tplc="4C7A4724">
      <w:start w:val="1"/>
      <w:numFmt w:val="bullet"/>
      <w:lvlText w:val=""/>
      <w:lvlJc w:val="left"/>
      <w:pPr>
        <w:tabs>
          <w:tab w:val="num" w:pos="2160"/>
        </w:tabs>
        <w:ind w:left="2160" w:hanging="360"/>
      </w:pPr>
      <w:rPr>
        <w:rFonts w:ascii="Wingdings 2" w:hAnsi="Wingdings 2" w:hint="default"/>
      </w:rPr>
    </w:lvl>
    <w:lvl w:ilvl="3" w:tplc="982A2416">
      <w:start w:val="1"/>
      <w:numFmt w:val="bullet"/>
      <w:lvlText w:val=""/>
      <w:lvlJc w:val="left"/>
      <w:pPr>
        <w:tabs>
          <w:tab w:val="num" w:pos="2880"/>
        </w:tabs>
        <w:ind w:left="2880" w:hanging="360"/>
      </w:pPr>
      <w:rPr>
        <w:rFonts w:ascii="Wingdings 2" w:hAnsi="Wingdings 2" w:hint="default"/>
      </w:rPr>
    </w:lvl>
    <w:lvl w:ilvl="4" w:tplc="B63A6A46">
      <w:start w:val="1"/>
      <w:numFmt w:val="bullet"/>
      <w:lvlText w:val=""/>
      <w:lvlJc w:val="left"/>
      <w:pPr>
        <w:tabs>
          <w:tab w:val="num" w:pos="3600"/>
        </w:tabs>
        <w:ind w:left="3600" w:hanging="360"/>
      </w:pPr>
      <w:rPr>
        <w:rFonts w:ascii="Wingdings 2" w:hAnsi="Wingdings 2" w:hint="default"/>
      </w:rPr>
    </w:lvl>
    <w:lvl w:ilvl="5" w:tplc="912E36B8">
      <w:start w:val="1"/>
      <w:numFmt w:val="bullet"/>
      <w:lvlText w:val=""/>
      <w:lvlJc w:val="left"/>
      <w:pPr>
        <w:tabs>
          <w:tab w:val="num" w:pos="4320"/>
        </w:tabs>
        <w:ind w:left="4320" w:hanging="360"/>
      </w:pPr>
      <w:rPr>
        <w:rFonts w:ascii="Wingdings 2" w:hAnsi="Wingdings 2" w:hint="default"/>
      </w:rPr>
    </w:lvl>
    <w:lvl w:ilvl="6" w:tplc="BAB42152">
      <w:start w:val="1"/>
      <w:numFmt w:val="bullet"/>
      <w:lvlText w:val=""/>
      <w:lvlJc w:val="left"/>
      <w:pPr>
        <w:tabs>
          <w:tab w:val="num" w:pos="5040"/>
        </w:tabs>
        <w:ind w:left="5040" w:hanging="360"/>
      </w:pPr>
      <w:rPr>
        <w:rFonts w:ascii="Wingdings 2" w:hAnsi="Wingdings 2" w:hint="default"/>
      </w:rPr>
    </w:lvl>
    <w:lvl w:ilvl="7" w:tplc="9E5CC95A">
      <w:start w:val="1"/>
      <w:numFmt w:val="bullet"/>
      <w:lvlText w:val=""/>
      <w:lvlJc w:val="left"/>
      <w:pPr>
        <w:tabs>
          <w:tab w:val="num" w:pos="5760"/>
        </w:tabs>
        <w:ind w:left="5760" w:hanging="360"/>
      </w:pPr>
      <w:rPr>
        <w:rFonts w:ascii="Wingdings 2" w:hAnsi="Wingdings 2" w:hint="default"/>
      </w:rPr>
    </w:lvl>
    <w:lvl w:ilvl="8" w:tplc="1DB05C9C">
      <w:start w:val="1"/>
      <w:numFmt w:val="bullet"/>
      <w:lvlText w:val=""/>
      <w:lvlJc w:val="left"/>
      <w:pPr>
        <w:tabs>
          <w:tab w:val="num" w:pos="6480"/>
        </w:tabs>
        <w:ind w:left="6480" w:hanging="360"/>
      </w:pPr>
      <w:rPr>
        <w:rFonts w:ascii="Wingdings 2" w:hAnsi="Wingdings 2" w:hint="default"/>
      </w:rPr>
    </w:lvl>
  </w:abstractNum>
  <w:abstractNum w:abstractNumId="7">
    <w:nsid w:val="19452579"/>
    <w:multiLevelType w:val="hybridMultilevel"/>
    <w:tmpl w:val="E5BCD88A"/>
    <w:lvl w:ilvl="0" w:tplc="C2D4E73E">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33151B0"/>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38764E82"/>
    <w:multiLevelType w:val="multilevel"/>
    <w:tmpl w:val="2D62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0724E"/>
    <w:multiLevelType w:val="multilevel"/>
    <w:tmpl w:val="C180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582844"/>
    <w:multiLevelType w:val="multilevel"/>
    <w:tmpl w:val="485EC486"/>
    <w:lvl w:ilvl="0">
      <w:start w:val="1"/>
      <w:numFmt w:val="decimal"/>
      <w:lvlText w:val="%1."/>
      <w:lvlJc w:val="left"/>
      <w:pPr>
        <w:ind w:left="380" w:hanging="360"/>
      </w:pPr>
      <w:rPr>
        <w:rFonts w:cs="Times New Roman" w:hint="default"/>
      </w:rPr>
    </w:lvl>
    <w:lvl w:ilvl="1">
      <w:start w:val="1"/>
      <w:numFmt w:val="decimal"/>
      <w:isLgl/>
      <w:lvlText w:val="%1.%2."/>
      <w:lvlJc w:val="left"/>
      <w:pPr>
        <w:ind w:left="795" w:hanging="720"/>
      </w:pPr>
      <w:rPr>
        <w:rFonts w:cs="Times New Roman" w:hint="default"/>
      </w:rPr>
    </w:lvl>
    <w:lvl w:ilvl="2">
      <w:start w:val="1"/>
      <w:numFmt w:val="decimal"/>
      <w:isLgl/>
      <w:lvlText w:val="%1.%2.%3."/>
      <w:lvlJc w:val="left"/>
      <w:pPr>
        <w:ind w:left="850" w:hanging="720"/>
      </w:pPr>
      <w:rPr>
        <w:rFonts w:cs="Times New Roman" w:hint="default"/>
      </w:rPr>
    </w:lvl>
    <w:lvl w:ilvl="3">
      <w:start w:val="1"/>
      <w:numFmt w:val="decimal"/>
      <w:isLgl/>
      <w:lvlText w:val="%1.%2.%3.%4."/>
      <w:lvlJc w:val="left"/>
      <w:pPr>
        <w:ind w:left="1265"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35" w:hanging="1440"/>
      </w:pPr>
      <w:rPr>
        <w:rFonts w:cs="Times New Roman" w:hint="default"/>
      </w:rPr>
    </w:lvl>
    <w:lvl w:ilvl="6">
      <w:start w:val="1"/>
      <w:numFmt w:val="decimal"/>
      <w:isLgl/>
      <w:lvlText w:val="%1.%2.%3.%4.%5.%6.%7."/>
      <w:lvlJc w:val="left"/>
      <w:pPr>
        <w:ind w:left="2150" w:hanging="1800"/>
      </w:pPr>
      <w:rPr>
        <w:rFonts w:cs="Times New Roman" w:hint="default"/>
      </w:rPr>
    </w:lvl>
    <w:lvl w:ilvl="7">
      <w:start w:val="1"/>
      <w:numFmt w:val="decimal"/>
      <w:isLgl/>
      <w:lvlText w:val="%1.%2.%3.%4.%5.%6.%7.%8."/>
      <w:lvlJc w:val="left"/>
      <w:pPr>
        <w:ind w:left="2205" w:hanging="1800"/>
      </w:pPr>
      <w:rPr>
        <w:rFonts w:cs="Times New Roman" w:hint="default"/>
      </w:rPr>
    </w:lvl>
    <w:lvl w:ilvl="8">
      <w:start w:val="1"/>
      <w:numFmt w:val="decimal"/>
      <w:isLgl/>
      <w:lvlText w:val="%1.%2.%3.%4.%5.%6.%7.%8.%9."/>
      <w:lvlJc w:val="left"/>
      <w:pPr>
        <w:ind w:left="2620" w:hanging="2160"/>
      </w:pPr>
      <w:rPr>
        <w:rFonts w:cs="Times New Roman" w:hint="default"/>
      </w:rPr>
    </w:lvl>
  </w:abstractNum>
  <w:abstractNum w:abstractNumId="12">
    <w:nsid w:val="4291765D"/>
    <w:multiLevelType w:val="hybridMultilevel"/>
    <w:tmpl w:val="38AC65EE"/>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3">
    <w:nsid w:val="43B66C2D"/>
    <w:multiLevelType w:val="multilevel"/>
    <w:tmpl w:val="485EC486"/>
    <w:lvl w:ilvl="0">
      <w:start w:val="1"/>
      <w:numFmt w:val="decimal"/>
      <w:lvlText w:val="%1."/>
      <w:lvlJc w:val="left"/>
      <w:pPr>
        <w:ind w:left="644"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50" w:hanging="720"/>
      </w:pPr>
      <w:rPr>
        <w:rFonts w:cs="Times New Roman" w:hint="default"/>
      </w:rPr>
    </w:lvl>
    <w:lvl w:ilvl="3">
      <w:start w:val="1"/>
      <w:numFmt w:val="decimal"/>
      <w:isLgl/>
      <w:lvlText w:val="%1.%2.%3.%4."/>
      <w:lvlJc w:val="left"/>
      <w:pPr>
        <w:ind w:left="1265" w:hanging="1080"/>
      </w:pPr>
      <w:rPr>
        <w:rFonts w:cs="Times New Roman" w:hint="default"/>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35" w:hanging="1440"/>
      </w:pPr>
      <w:rPr>
        <w:rFonts w:cs="Times New Roman" w:hint="default"/>
      </w:rPr>
    </w:lvl>
    <w:lvl w:ilvl="6">
      <w:start w:val="1"/>
      <w:numFmt w:val="decimal"/>
      <w:isLgl/>
      <w:lvlText w:val="%1.%2.%3.%4.%5.%6.%7."/>
      <w:lvlJc w:val="left"/>
      <w:pPr>
        <w:ind w:left="2150" w:hanging="1800"/>
      </w:pPr>
      <w:rPr>
        <w:rFonts w:cs="Times New Roman" w:hint="default"/>
      </w:rPr>
    </w:lvl>
    <w:lvl w:ilvl="7">
      <w:start w:val="1"/>
      <w:numFmt w:val="decimal"/>
      <w:isLgl/>
      <w:lvlText w:val="%1.%2.%3.%4.%5.%6.%7.%8."/>
      <w:lvlJc w:val="left"/>
      <w:pPr>
        <w:ind w:left="2205" w:hanging="1800"/>
      </w:pPr>
      <w:rPr>
        <w:rFonts w:cs="Times New Roman" w:hint="default"/>
      </w:rPr>
    </w:lvl>
    <w:lvl w:ilvl="8">
      <w:start w:val="1"/>
      <w:numFmt w:val="decimal"/>
      <w:isLgl/>
      <w:lvlText w:val="%1.%2.%3.%4.%5.%6.%7.%8.%9."/>
      <w:lvlJc w:val="left"/>
      <w:pPr>
        <w:ind w:left="2620" w:hanging="2160"/>
      </w:pPr>
      <w:rPr>
        <w:rFonts w:cs="Times New Roman" w:hint="default"/>
      </w:rPr>
    </w:lvl>
  </w:abstractNum>
  <w:abstractNum w:abstractNumId="14">
    <w:nsid w:val="4BE13B8A"/>
    <w:multiLevelType w:val="hybridMultilevel"/>
    <w:tmpl w:val="96781E6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53372EA1"/>
    <w:multiLevelType w:val="hybridMultilevel"/>
    <w:tmpl w:val="5E5092CC"/>
    <w:lvl w:ilvl="0" w:tplc="040A37AE">
      <w:start w:val="1"/>
      <w:numFmt w:val="decimal"/>
      <w:lvlText w:val="%1."/>
      <w:lvlJc w:val="left"/>
      <w:pPr>
        <w:ind w:left="435" w:hanging="360"/>
      </w:pPr>
      <w:rPr>
        <w:rFonts w:hint="default"/>
        <w:sz w:val="27"/>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53622F7D"/>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nsid w:val="55A31C7D"/>
    <w:multiLevelType w:val="multilevel"/>
    <w:tmpl w:val="401E4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BA10C0"/>
    <w:multiLevelType w:val="hybridMultilevel"/>
    <w:tmpl w:val="9BB6377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9">
    <w:nsid w:val="5C5F674A"/>
    <w:multiLevelType w:val="hybridMultilevel"/>
    <w:tmpl w:val="F69E8D8C"/>
    <w:lvl w:ilvl="0" w:tplc="CFF21AA8">
      <w:start w:val="1"/>
      <w:numFmt w:val="decimal"/>
      <w:lvlText w:val="%1)"/>
      <w:lvlJc w:val="left"/>
      <w:pPr>
        <w:ind w:left="480" w:hanging="360"/>
      </w:pPr>
      <w:rPr>
        <w:rFonts w:cs="Times New Roman" w:hint="default"/>
      </w:rPr>
    </w:lvl>
    <w:lvl w:ilvl="1" w:tplc="04220019">
      <w:start w:val="1"/>
      <w:numFmt w:val="lowerLetter"/>
      <w:lvlText w:val="%2."/>
      <w:lvlJc w:val="left"/>
      <w:pPr>
        <w:ind w:left="1200" w:hanging="360"/>
      </w:pPr>
      <w:rPr>
        <w:rFonts w:cs="Times New Roman"/>
      </w:rPr>
    </w:lvl>
    <w:lvl w:ilvl="2" w:tplc="0422001B">
      <w:start w:val="1"/>
      <w:numFmt w:val="lowerRoman"/>
      <w:lvlText w:val="%3."/>
      <w:lvlJc w:val="right"/>
      <w:pPr>
        <w:ind w:left="1920" w:hanging="180"/>
      </w:pPr>
      <w:rPr>
        <w:rFonts w:cs="Times New Roman"/>
      </w:rPr>
    </w:lvl>
    <w:lvl w:ilvl="3" w:tplc="0422000F">
      <w:start w:val="1"/>
      <w:numFmt w:val="decimal"/>
      <w:lvlText w:val="%4."/>
      <w:lvlJc w:val="left"/>
      <w:pPr>
        <w:ind w:left="2640" w:hanging="360"/>
      </w:pPr>
      <w:rPr>
        <w:rFonts w:cs="Times New Roman"/>
      </w:rPr>
    </w:lvl>
    <w:lvl w:ilvl="4" w:tplc="04220019">
      <w:start w:val="1"/>
      <w:numFmt w:val="lowerLetter"/>
      <w:lvlText w:val="%5."/>
      <w:lvlJc w:val="left"/>
      <w:pPr>
        <w:ind w:left="3360" w:hanging="360"/>
      </w:pPr>
      <w:rPr>
        <w:rFonts w:cs="Times New Roman"/>
      </w:rPr>
    </w:lvl>
    <w:lvl w:ilvl="5" w:tplc="0422001B">
      <w:start w:val="1"/>
      <w:numFmt w:val="lowerRoman"/>
      <w:lvlText w:val="%6."/>
      <w:lvlJc w:val="right"/>
      <w:pPr>
        <w:ind w:left="4080" w:hanging="180"/>
      </w:pPr>
      <w:rPr>
        <w:rFonts w:cs="Times New Roman"/>
      </w:rPr>
    </w:lvl>
    <w:lvl w:ilvl="6" w:tplc="0422000F">
      <w:start w:val="1"/>
      <w:numFmt w:val="decimal"/>
      <w:lvlText w:val="%7."/>
      <w:lvlJc w:val="left"/>
      <w:pPr>
        <w:ind w:left="4800" w:hanging="360"/>
      </w:pPr>
      <w:rPr>
        <w:rFonts w:cs="Times New Roman"/>
      </w:rPr>
    </w:lvl>
    <w:lvl w:ilvl="7" w:tplc="04220019">
      <w:start w:val="1"/>
      <w:numFmt w:val="lowerLetter"/>
      <w:lvlText w:val="%8."/>
      <w:lvlJc w:val="left"/>
      <w:pPr>
        <w:ind w:left="5520" w:hanging="360"/>
      </w:pPr>
      <w:rPr>
        <w:rFonts w:cs="Times New Roman"/>
      </w:rPr>
    </w:lvl>
    <w:lvl w:ilvl="8" w:tplc="0422001B">
      <w:start w:val="1"/>
      <w:numFmt w:val="lowerRoman"/>
      <w:lvlText w:val="%9."/>
      <w:lvlJc w:val="right"/>
      <w:pPr>
        <w:ind w:left="6240" w:hanging="180"/>
      </w:pPr>
      <w:rPr>
        <w:rFonts w:cs="Times New Roman"/>
      </w:rPr>
    </w:lvl>
  </w:abstractNum>
  <w:abstractNum w:abstractNumId="20">
    <w:nsid w:val="5DE3218E"/>
    <w:multiLevelType w:val="multilevel"/>
    <w:tmpl w:val="1D70C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363C7C"/>
    <w:multiLevelType w:val="hybridMultilevel"/>
    <w:tmpl w:val="493A94CA"/>
    <w:lvl w:ilvl="0" w:tplc="811693D4">
      <w:start w:val="1"/>
      <w:numFmt w:val="decimal"/>
      <w:lvlText w:val="%1."/>
      <w:lvlJc w:val="left"/>
      <w:pPr>
        <w:ind w:left="720" w:hanging="360"/>
      </w:pPr>
      <w:rPr>
        <w:rFonts w:cs="Times New Roman" w:hint="default"/>
        <w:lang w:val="ru-RU"/>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nsid w:val="65984FD6"/>
    <w:multiLevelType w:val="multilevel"/>
    <w:tmpl w:val="342E598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68F3C54"/>
    <w:multiLevelType w:val="hybridMultilevel"/>
    <w:tmpl w:val="888ABDDE"/>
    <w:lvl w:ilvl="0" w:tplc="3AAC55EA">
      <w:start w:val="1"/>
      <w:numFmt w:val="decimal"/>
      <w:lvlText w:val="%1."/>
      <w:lvlJc w:val="left"/>
      <w:pPr>
        <w:tabs>
          <w:tab w:val="num" w:pos="1410"/>
        </w:tabs>
        <w:ind w:left="1410" w:hanging="705"/>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4">
    <w:nsid w:val="6D1347B8"/>
    <w:multiLevelType w:val="multilevel"/>
    <w:tmpl w:val="5D04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9081C"/>
    <w:multiLevelType w:val="hybridMultilevel"/>
    <w:tmpl w:val="9EC8C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9"/>
  </w:num>
  <w:num w:numId="5">
    <w:abstractNumId w:val="19"/>
  </w:num>
  <w:num w:numId="6">
    <w:abstractNumId w:val="17"/>
  </w:num>
  <w:num w:numId="7">
    <w:abstractNumId w:val="5"/>
  </w:num>
  <w:num w:numId="8">
    <w:abstractNumId w:val="13"/>
  </w:num>
  <w:num w:numId="9">
    <w:abstractNumId w:val="2"/>
  </w:num>
  <w:num w:numId="10">
    <w:abstractNumId w:val="20"/>
  </w:num>
  <w:num w:numId="11">
    <w:abstractNumId w:val="0"/>
  </w:num>
  <w:num w:numId="12">
    <w:abstractNumId w:val="4"/>
  </w:num>
  <w:num w:numId="13">
    <w:abstractNumId w:val="16"/>
  </w:num>
  <w:num w:numId="14">
    <w:abstractNumId w:val="8"/>
  </w:num>
  <w:num w:numId="15">
    <w:abstractNumId w:val="6"/>
  </w:num>
  <w:num w:numId="16">
    <w:abstractNumId w:val="14"/>
  </w:num>
  <w:num w:numId="17">
    <w:abstractNumId w:val="18"/>
  </w:num>
  <w:num w:numId="18">
    <w:abstractNumId w:val="1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1"/>
  </w:num>
  <w:num w:numId="22">
    <w:abstractNumId w:val="24"/>
  </w:num>
  <w:num w:numId="23">
    <w:abstractNumId w:val="3"/>
  </w:num>
  <w:num w:numId="24">
    <w:abstractNumId w:val="10"/>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AE"/>
    <w:rsid w:val="0001013F"/>
    <w:rsid w:val="000114A3"/>
    <w:rsid w:val="0001389E"/>
    <w:rsid w:val="0002047C"/>
    <w:rsid w:val="000245F1"/>
    <w:rsid w:val="00042DFA"/>
    <w:rsid w:val="00056192"/>
    <w:rsid w:val="00057189"/>
    <w:rsid w:val="0006507D"/>
    <w:rsid w:val="00070F7F"/>
    <w:rsid w:val="00077DAE"/>
    <w:rsid w:val="000810C6"/>
    <w:rsid w:val="00081C12"/>
    <w:rsid w:val="00090002"/>
    <w:rsid w:val="000A1614"/>
    <w:rsid w:val="000A1D8F"/>
    <w:rsid w:val="000A406E"/>
    <w:rsid w:val="000B1474"/>
    <w:rsid w:val="000B334E"/>
    <w:rsid w:val="000B738D"/>
    <w:rsid w:val="000B7754"/>
    <w:rsid w:val="000D1976"/>
    <w:rsid w:val="000E1482"/>
    <w:rsid w:val="000E1903"/>
    <w:rsid w:val="000F1B24"/>
    <w:rsid w:val="000F23A5"/>
    <w:rsid w:val="000F4895"/>
    <w:rsid w:val="000F7006"/>
    <w:rsid w:val="00101B93"/>
    <w:rsid w:val="001045FF"/>
    <w:rsid w:val="00110432"/>
    <w:rsid w:val="00113883"/>
    <w:rsid w:val="0011512D"/>
    <w:rsid w:val="00115C3C"/>
    <w:rsid w:val="0012609D"/>
    <w:rsid w:val="00131A6A"/>
    <w:rsid w:val="0013461C"/>
    <w:rsid w:val="00147EC5"/>
    <w:rsid w:val="001518BB"/>
    <w:rsid w:val="00153153"/>
    <w:rsid w:val="00154322"/>
    <w:rsid w:val="00156D6E"/>
    <w:rsid w:val="001601AD"/>
    <w:rsid w:val="00160215"/>
    <w:rsid w:val="00167805"/>
    <w:rsid w:val="00167D95"/>
    <w:rsid w:val="00171B4A"/>
    <w:rsid w:val="001724B1"/>
    <w:rsid w:val="00175F78"/>
    <w:rsid w:val="00180720"/>
    <w:rsid w:val="00181BAC"/>
    <w:rsid w:val="00187A89"/>
    <w:rsid w:val="001903C1"/>
    <w:rsid w:val="00192A4D"/>
    <w:rsid w:val="001A599B"/>
    <w:rsid w:val="001B604B"/>
    <w:rsid w:val="001D2384"/>
    <w:rsid w:val="001D2789"/>
    <w:rsid w:val="001D7B7D"/>
    <w:rsid w:val="001E7273"/>
    <w:rsid w:val="00203770"/>
    <w:rsid w:val="00207B75"/>
    <w:rsid w:val="002153DC"/>
    <w:rsid w:val="00221E82"/>
    <w:rsid w:val="002227A1"/>
    <w:rsid w:val="00233761"/>
    <w:rsid w:val="00245321"/>
    <w:rsid w:val="00250B22"/>
    <w:rsid w:val="00252062"/>
    <w:rsid w:val="00253501"/>
    <w:rsid w:val="00254116"/>
    <w:rsid w:val="002705D8"/>
    <w:rsid w:val="00273AE9"/>
    <w:rsid w:val="00276A4F"/>
    <w:rsid w:val="00284ED2"/>
    <w:rsid w:val="0029079D"/>
    <w:rsid w:val="002916E3"/>
    <w:rsid w:val="002944A2"/>
    <w:rsid w:val="002A36F2"/>
    <w:rsid w:val="002A3E23"/>
    <w:rsid w:val="002C0AEE"/>
    <w:rsid w:val="002C3FD9"/>
    <w:rsid w:val="002C47A9"/>
    <w:rsid w:val="002D15A9"/>
    <w:rsid w:val="002D568C"/>
    <w:rsid w:val="002E6BE9"/>
    <w:rsid w:val="00305273"/>
    <w:rsid w:val="0030528C"/>
    <w:rsid w:val="00312CCF"/>
    <w:rsid w:val="00315B48"/>
    <w:rsid w:val="00316DF2"/>
    <w:rsid w:val="00326600"/>
    <w:rsid w:val="00344F64"/>
    <w:rsid w:val="00360D15"/>
    <w:rsid w:val="003717E5"/>
    <w:rsid w:val="003803E9"/>
    <w:rsid w:val="0039518E"/>
    <w:rsid w:val="003B0F6E"/>
    <w:rsid w:val="003B2444"/>
    <w:rsid w:val="003B2D76"/>
    <w:rsid w:val="003C16BE"/>
    <w:rsid w:val="003C1768"/>
    <w:rsid w:val="003C5CD8"/>
    <w:rsid w:val="003C6075"/>
    <w:rsid w:val="003C6FDB"/>
    <w:rsid w:val="003E43BC"/>
    <w:rsid w:val="003F282B"/>
    <w:rsid w:val="00400101"/>
    <w:rsid w:val="00410FA4"/>
    <w:rsid w:val="004210D0"/>
    <w:rsid w:val="00421597"/>
    <w:rsid w:val="004274B3"/>
    <w:rsid w:val="00434ADB"/>
    <w:rsid w:val="00434F8B"/>
    <w:rsid w:val="00437155"/>
    <w:rsid w:val="00446202"/>
    <w:rsid w:val="004544A9"/>
    <w:rsid w:val="00464B71"/>
    <w:rsid w:val="00473582"/>
    <w:rsid w:val="00483A73"/>
    <w:rsid w:val="00493D35"/>
    <w:rsid w:val="004A323F"/>
    <w:rsid w:val="004B45F4"/>
    <w:rsid w:val="004C0048"/>
    <w:rsid w:val="004C3B9F"/>
    <w:rsid w:val="004C48C7"/>
    <w:rsid w:val="004E03F8"/>
    <w:rsid w:val="004E6323"/>
    <w:rsid w:val="004F4C24"/>
    <w:rsid w:val="00503B83"/>
    <w:rsid w:val="00510934"/>
    <w:rsid w:val="005147FD"/>
    <w:rsid w:val="00524A18"/>
    <w:rsid w:val="00533ADF"/>
    <w:rsid w:val="00535C58"/>
    <w:rsid w:val="00537F7C"/>
    <w:rsid w:val="00543202"/>
    <w:rsid w:val="00551E86"/>
    <w:rsid w:val="00555D1F"/>
    <w:rsid w:val="00560831"/>
    <w:rsid w:val="00561B3E"/>
    <w:rsid w:val="00564BAD"/>
    <w:rsid w:val="00581C3F"/>
    <w:rsid w:val="00585D56"/>
    <w:rsid w:val="005B1836"/>
    <w:rsid w:val="005B32DD"/>
    <w:rsid w:val="005B34EB"/>
    <w:rsid w:val="005C3050"/>
    <w:rsid w:val="005C3918"/>
    <w:rsid w:val="005D03A4"/>
    <w:rsid w:val="005D1A01"/>
    <w:rsid w:val="005D5E07"/>
    <w:rsid w:val="005D6CD9"/>
    <w:rsid w:val="005E70D6"/>
    <w:rsid w:val="005F0D20"/>
    <w:rsid w:val="005F180C"/>
    <w:rsid w:val="0060044C"/>
    <w:rsid w:val="006018A5"/>
    <w:rsid w:val="00614057"/>
    <w:rsid w:val="006156D5"/>
    <w:rsid w:val="006526D6"/>
    <w:rsid w:val="00656A03"/>
    <w:rsid w:val="0066152F"/>
    <w:rsid w:val="0066259B"/>
    <w:rsid w:val="00662977"/>
    <w:rsid w:val="00681875"/>
    <w:rsid w:val="00692433"/>
    <w:rsid w:val="00697C93"/>
    <w:rsid w:val="006A5185"/>
    <w:rsid w:val="006B1C88"/>
    <w:rsid w:val="006B27E7"/>
    <w:rsid w:val="006B5B21"/>
    <w:rsid w:val="006C28FA"/>
    <w:rsid w:val="006C3BF2"/>
    <w:rsid w:val="006D32AF"/>
    <w:rsid w:val="006D4D93"/>
    <w:rsid w:val="006E2429"/>
    <w:rsid w:val="006E5598"/>
    <w:rsid w:val="006F061B"/>
    <w:rsid w:val="006F575F"/>
    <w:rsid w:val="0071022D"/>
    <w:rsid w:val="00713FA1"/>
    <w:rsid w:val="00716F3E"/>
    <w:rsid w:val="007205B6"/>
    <w:rsid w:val="00721243"/>
    <w:rsid w:val="00727DA4"/>
    <w:rsid w:val="0073036A"/>
    <w:rsid w:val="007421C4"/>
    <w:rsid w:val="00747860"/>
    <w:rsid w:val="00756E4A"/>
    <w:rsid w:val="00763099"/>
    <w:rsid w:val="007651EA"/>
    <w:rsid w:val="00765CE1"/>
    <w:rsid w:val="00774AAD"/>
    <w:rsid w:val="00777D87"/>
    <w:rsid w:val="00780695"/>
    <w:rsid w:val="0078281E"/>
    <w:rsid w:val="0078615A"/>
    <w:rsid w:val="007870EB"/>
    <w:rsid w:val="0078789A"/>
    <w:rsid w:val="0079051C"/>
    <w:rsid w:val="007918F8"/>
    <w:rsid w:val="007935E3"/>
    <w:rsid w:val="007A1538"/>
    <w:rsid w:val="007A2647"/>
    <w:rsid w:val="007A2A12"/>
    <w:rsid w:val="007A5898"/>
    <w:rsid w:val="007B035D"/>
    <w:rsid w:val="007B08A0"/>
    <w:rsid w:val="007B0E64"/>
    <w:rsid w:val="007B2078"/>
    <w:rsid w:val="007B3BB6"/>
    <w:rsid w:val="007D1E02"/>
    <w:rsid w:val="007D1F29"/>
    <w:rsid w:val="007D7614"/>
    <w:rsid w:val="007E0C8F"/>
    <w:rsid w:val="007E47EB"/>
    <w:rsid w:val="007F3F22"/>
    <w:rsid w:val="00803967"/>
    <w:rsid w:val="008103E1"/>
    <w:rsid w:val="008123F7"/>
    <w:rsid w:val="00812CD7"/>
    <w:rsid w:val="008143D9"/>
    <w:rsid w:val="008144E0"/>
    <w:rsid w:val="00820942"/>
    <w:rsid w:val="00821EB8"/>
    <w:rsid w:val="00843957"/>
    <w:rsid w:val="00844016"/>
    <w:rsid w:val="008510AD"/>
    <w:rsid w:val="008571D5"/>
    <w:rsid w:val="00857331"/>
    <w:rsid w:val="00860924"/>
    <w:rsid w:val="00860975"/>
    <w:rsid w:val="00873D5F"/>
    <w:rsid w:val="0087633F"/>
    <w:rsid w:val="00883C87"/>
    <w:rsid w:val="008A5181"/>
    <w:rsid w:val="008B24F9"/>
    <w:rsid w:val="008B5C10"/>
    <w:rsid w:val="008C0F59"/>
    <w:rsid w:val="008C38DB"/>
    <w:rsid w:val="008C6891"/>
    <w:rsid w:val="008E5873"/>
    <w:rsid w:val="008F436E"/>
    <w:rsid w:val="008F45D8"/>
    <w:rsid w:val="00905C96"/>
    <w:rsid w:val="00910E0A"/>
    <w:rsid w:val="00921DD0"/>
    <w:rsid w:val="0092433D"/>
    <w:rsid w:val="00942979"/>
    <w:rsid w:val="00946745"/>
    <w:rsid w:val="00951B20"/>
    <w:rsid w:val="00954C47"/>
    <w:rsid w:val="00955AFF"/>
    <w:rsid w:val="009616AE"/>
    <w:rsid w:val="00962A3E"/>
    <w:rsid w:val="009653F1"/>
    <w:rsid w:val="00965BE9"/>
    <w:rsid w:val="00967289"/>
    <w:rsid w:val="00973980"/>
    <w:rsid w:val="00975533"/>
    <w:rsid w:val="0098312A"/>
    <w:rsid w:val="00984409"/>
    <w:rsid w:val="00995A58"/>
    <w:rsid w:val="009A0CE6"/>
    <w:rsid w:val="009A478C"/>
    <w:rsid w:val="009A6BBC"/>
    <w:rsid w:val="009A6FF0"/>
    <w:rsid w:val="009B0B90"/>
    <w:rsid w:val="009B638F"/>
    <w:rsid w:val="009C29EB"/>
    <w:rsid w:val="009C349A"/>
    <w:rsid w:val="009C668B"/>
    <w:rsid w:val="009C7804"/>
    <w:rsid w:val="009D3A9D"/>
    <w:rsid w:val="009E652A"/>
    <w:rsid w:val="009F5C98"/>
    <w:rsid w:val="009F68B0"/>
    <w:rsid w:val="00A07E9A"/>
    <w:rsid w:val="00A10D94"/>
    <w:rsid w:val="00A11B24"/>
    <w:rsid w:val="00A13653"/>
    <w:rsid w:val="00A16FA2"/>
    <w:rsid w:val="00A173B5"/>
    <w:rsid w:val="00A209CD"/>
    <w:rsid w:val="00A24942"/>
    <w:rsid w:val="00A26A6F"/>
    <w:rsid w:val="00A30DB5"/>
    <w:rsid w:val="00A3762F"/>
    <w:rsid w:val="00A40B78"/>
    <w:rsid w:val="00A412F7"/>
    <w:rsid w:val="00A450F1"/>
    <w:rsid w:val="00A54E31"/>
    <w:rsid w:val="00A54E67"/>
    <w:rsid w:val="00A57DE3"/>
    <w:rsid w:val="00A6676C"/>
    <w:rsid w:val="00A706D7"/>
    <w:rsid w:val="00A861E0"/>
    <w:rsid w:val="00A8622D"/>
    <w:rsid w:val="00A93D9D"/>
    <w:rsid w:val="00A95BB8"/>
    <w:rsid w:val="00AA0F2F"/>
    <w:rsid w:val="00AB136A"/>
    <w:rsid w:val="00AB60A4"/>
    <w:rsid w:val="00AC145C"/>
    <w:rsid w:val="00AC617F"/>
    <w:rsid w:val="00AD091C"/>
    <w:rsid w:val="00AD12FC"/>
    <w:rsid w:val="00AE02F9"/>
    <w:rsid w:val="00AE66D0"/>
    <w:rsid w:val="00AF09B6"/>
    <w:rsid w:val="00AF45A0"/>
    <w:rsid w:val="00AF5817"/>
    <w:rsid w:val="00B00567"/>
    <w:rsid w:val="00B04496"/>
    <w:rsid w:val="00B0466D"/>
    <w:rsid w:val="00B1194F"/>
    <w:rsid w:val="00B214B4"/>
    <w:rsid w:val="00B22FEB"/>
    <w:rsid w:val="00B27D61"/>
    <w:rsid w:val="00B32C98"/>
    <w:rsid w:val="00B425DA"/>
    <w:rsid w:val="00B44D8B"/>
    <w:rsid w:val="00B4500C"/>
    <w:rsid w:val="00B45FFE"/>
    <w:rsid w:val="00B47230"/>
    <w:rsid w:val="00B4739F"/>
    <w:rsid w:val="00B511A1"/>
    <w:rsid w:val="00B51B64"/>
    <w:rsid w:val="00B54A7B"/>
    <w:rsid w:val="00B54F47"/>
    <w:rsid w:val="00B5707E"/>
    <w:rsid w:val="00B62671"/>
    <w:rsid w:val="00B63381"/>
    <w:rsid w:val="00B6375D"/>
    <w:rsid w:val="00B63765"/>
    <w:rsid w:val="00B67CC7"/>
    <w:rsid w:val="00B716AB"/>
    <w:rsid w:val="00B71A07"/>
    <w:rsid w:val="00B73A63"/>
    <w:rsid w:val="00B73CFF"/>
    <w:rsid w:val="00B8124A"/>
    <w:rsid w:val="00B83932"/>
    <w:rsid w:val="00B90E82"/>
    <w:rsid w:val="00BB21B2"/>
    <w:rsid w:val="00BB7B16"/>
    <w:rsid w:val="00BC203F"/>
    <w:rsid w:val="00BC41DC"/>
    <w:rsid w:val="00BC7469"/>
    <w:rsid w:val="00BD3776"/>
    <w:rsid w:val="00BD77A3"/>
    <w:rsid w:val="00BE6A0E"/>
    <w:rsid w:val="00BF0FDD"/>
    <w:rsid w:val="00BF3228"/>
    <w:rsid w:val="00C01F63"/>
    <w:rsid w:val="00C024A9"/>
    <w:rsid w:val="00C037D4"/>
    <w:rsid w:val="00C113EA"/>
    <w:rsid w:val="00C2663E"/>
    <w:rsid w:val="00C270F9"/>
    <w:rsid w:val="00C279E9"/>
    <w:rsid w:val="00C3651E"/>
    <w:rsid w:val="00C4035D"/>
    <w:rsid w:val="00C41AEC"/>
    <w:rsid w:val="00C5098D"/>
    <w:rsid w:val="00C5199B"/>
    <w:rsid w:val="00C5250F"/>
    <w:rsid w:val="00C52632"/>
    <w:rsid w:val="00C54290"/>
    <w:rsid w:val="00C6100F"/>
    <w:rsid w:val="00C615BD"/>
    <w:rsid w:val="00C62EBA"/>
    <w:rsid w:val="00C65429"/>
    <w:rsid w:val="00C678D3"/>
    <w:rsid w:val="00C71B5D"/>
    <w:rsid w:val="00C73BE7"/>
    <w:rsid w:val="00C825BB"/>
    <w:rsid w:val="00C91C89"/>
    <w:rsid w:val="00C9778A"/>
    <w:rsid w:val="00CA00BD"/>
    <w:rsid w:val="00CB1F42"/>
    <w:rsid w:val="00CB4475"/>
    <w:rsid w:val="00CB7A7B"/>
    <w:rsid w:val="00CB7EC2"/>
    <w:rsid w:val="00CC31B3"/>
    <w:rsid w:val="00CC5B69"/>
    <w:rsid w:val="00CC718B"/>
    <w:rsid w:val="00CD690F"/>
    <w:rsid w:val="00CE2561"/>
    <w:rsid w:val="00CE4807"/>
    <w:rsid w:val="00CE6EB5"/>
    <w:rsid w:val="00CE766E"/>
    <w:rsid w:val="00CF44BF"/>
    <w:rsid w:val="00D156A9"/>
    <w:rsid w:val="00D348D8"/>
    <w:rsid w:val="00D40388"/>
    <w:rsid w:val="00D44D13"/>
    <w:rsid w:val="00D578A9"/>
    <w:rsid w:val="00D60B7F"/>
    <w:rsid w:val="00D80706"/>
    <w:rsid w:val="00D80AEF"/>
    <w:rsid w:val="00D917D4"/>
    <w:rsid w:val="00D93BFD"/>
    <w:rsid w:val="00D94424"/>
    <w:rsid w:val="00D97486"/>
    <w:rsid w:val="00DA23C1"/>
    <w:rsid w:val="00DA421E"/>
    <w:rsid w:val="00DB6359"/>
    <w:rsid w:val="00DB6E98"/>
    <w:rsid w:val="00DD27D4"/>
    <w:rsid w:val="00E01754"/>
    <w:rsid w:val="00E01777"/>
    <w:rsid w:val="00E2275D"/>
    <w:rsid w:val="00E24D63"/>
    <w:rsid w:val="00E26C25"/>
    <w:rsid w:val="00E27316"/>
    <w:rsid w:val="00E3171F"/>
    <w:rsid w:val="00E418E8"/>
    <w:rsid w:val="00E507F3"/>
    <w:rsid w:val="00E62C5A"/>
    <w:rsid w:val="00E646B3"/>
    <w:rsid w:val="00E65541"/>
    <w:rsid w:val="00E672D1"/>
    <w:rsid w:val="00E72CAE"/>
    <w:rsid w:val="00E74E3E"/>
    <w:rsid w:val="00E76E46"/>
    <w:rsid w:val="00E76E94"/>
    <w:rsid w:val="00E84BAC"/>
    <w:rsid w:val="00E9075C"/>
    <w:rsid w:val="00EC18F6"/>
    <w:rsid w:val="00EC6807"/>
    <w:rsid w:val="00ED14E4"/>
    <w:rsid w:val="00ED7320"/>
    <w:rsid w:val="00ED7AEE"/>
    <w:rsid w:val="00EE0950"/>
    <w:rsid w:val="00EE502C"/>
    <w:rsid w:val="00EE69E2"/>
    <w:rsid w:val="00EF241A"/>
    <w:rsid w:val="00EF5949"/>
    <w:rsid w:val="00EF6264"/>
    <w:rsid w:val="00F06F65"/>
    <w:rsid w:val="00F125B6"/>
    <w:rsid w:val="00F1538B"/>
    <w:rsid w:val="00F17F73"/>
    <w:rsid w:val="00F220BA"/>
    <w:rsid w:val="00F224FB"/>
    <w:rsid w:val="00F243F1"/>
    <w:rsid w:val="00F57509"/>
    <w:rsid w:val="00F6342C"/>
    <w:rsid w:val="00F728E9"/>
    <w:rsid w:val="00F74905"/>
    <w:rsid w:val="00F751C1"/>
    <w:rsid w:val="00F76C38"/>
    <w:rsid w:val="00F819C3"/>
    <w:rsid w:val="00F83E66"/>
    <w:rsid w:val="00F8514D"/>
    <w:rsid w:val="00F85304"/>
    <w:rsid w:val="00F93E8B"/>
    <w:rsid w:val="00FA1ED6"/>
    <w:rsid w:val="00FA2621"/>
    <w:rsid w:val="00FA457E"/>
    <w:rsid w:val="00FB18C3"/>
    <w:rsid w:val="00FB7FB9"/>
    <w:rsid w:val="00FC602D"/>
    <w:rsid w:val="00FE0A25"/>
    <w:rsid w:val="00FE6215"/>
    <w:rsid w:val="00FF503F"/>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8B"/>
    <w:pPr>
      <w:spacing w:after="200" w:line="276" w:lineRule="auto"/>
    </w:pPr>
    <w:rPr>
      <w:lang w:eastAsia="en-US"/>
    </w:rPr>
  </w:style>
  <w:style w:type="paragraph" w:styleId="1">
    <w:name w:val="heading 1"/>
    <w:basedOn w:val="a"/>
    <w:link w:val="10"/>
    <w:uiPriority w:val="99"/>
    <w:qFormat/>
    <w:rsid w:val="009A0CE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0CE6"/>
    <w:rPr>
      <w:rFonts w:ascii="Times New Roman" w:hAnsi="Times New Roman" w:cs="Times New Roman"/>
      <w:b/>
      <w:bCs/>
      <w:kern w:val="36"/>
      <w:sz w:val="48"/>
      <w:szCs w:val="48"/>
      <w:lang w:eastAsia="ru-RU"/>
    </w:rPr>
  </w:style>
  <w:style w:type="character" w:customStyle="1" w:styleId="BodyTextChar">
    <w:name w:val="Body Text Char"/>
    <w:uiPriority w:val="99"/>
    <w:locked/>
    <w:rsid w:val="009616AE"/>
    <w:rPr>
      <w:rFonts w:ascii="Times New Roman" w:hAnsi="Times New Roman"/>
      <w:sz w:val="27"/>
      <w:shd w:val="clear" w:color="auto" w:fill="FFFFFF"/>
    </w:rPr>
  </w:style>
  <w:style w:type="paragraph" w:styleId="a3">
    <w:name w:val="Body Text"/>
    <w:basedOn w:val="a"/>
    <w:link w:val="a4"/>
    <w:uiPriority w:val="99"/>
    <w:rsid w:val="009616AE"/>
    <w:pPr>
      <w:widowControl w:val="0"/>
      <w:shd w:val="clear" w:color="auto" w:fill="FFFFFF"/>
      <w:spacing w:after="0" w:line="240" w:lineRule="atLeast"/>
      <w:ind w:hanging="440"/>
    </w:pPr>
    <w:rPr>
      <w:rFonts w:ascii="Times New Roman" w:hAnsi="Times New Roman"/>
      <w:sz w:val="27"/>
      <w:szCs w:val="20"/>
      <w:lang w:eastAsia="ru-RU"/>
    </w:rPr>
  </w:style>
  <w:style w:type="character" w:customStyle="1" w:styleId="a4">
    <w:name w:val="Основной текст Знак"/>
    <w:basedOn w:val="a0"/>
    <w:link w:val="a3"/>
    <w:uiPriority w:val="99"/>
    <w:semiHidden/>
    <w:locked/>
    <w:rsid w:val="00A26A6F"/>
    <w:rPr>
      <w:rFonts w:cs="Times New Roman"/>
      <w:lang w:eastAsia="en-US"/>
    </w:rPr>
  </w:style>
  <w:style w:type="character" w:customStyle="1" w:styleId="11">
    <w:name w:val="Основной текст Знак1"/>
    <w:basedOn w:val="a0"/>
    <w:uiPriority w:val="99"/>
    <w:semiHidden/>
    <w:rsid w:val="009616AE"/>
    <w:rPr>
      <w:rFonts w:cs="Times New Roman"/>
    </w:rPr>
  </w:style>
  <w:style w:type="character" w:customStyle="1" w:styleId="4">
    <w:name w:val="Заголовок №4_"/>
    <w:link w:val="40"/>
    <w:uiPriority w:val="99"/>
    <w:locked/>
    <w:rsid w:val="009616AE"/>
    <w:rPr>
      <w:rFonts w:ascii="Times New Roman" w:hAnsi="Times New Roman"/>
      <w:b/>
      <w:sz w:val="28"/>
      <w:shd w:val="clear" w:color="auto" w:fill="FFFFFF"/>
    </w:rPr>
  </w:style>
  <w:style w:type="paragraph" w:customStyle="1" w:styleId="40">
    <w:name w:val="Заголовок №4"/>
    <w:basedOn w:val="a"/>
    <w:link w:val="4"/>
    <w:uiPriority w:val="99"/>
    <w:rsid w:val="009616AE"/>
    <w:pPr>
      <w:widowControl w:val="0"/>
      <w:shd w:val="clear" w:color="auto" w:fill="FFFFFF"/>
      <w:spacing w:after="720" w:line="240" w:lineRule="atLeast"/>
      <w:jc w:val="center"/>
      <w:outlineLvl w:val="3"/>
    </w:pPr>
    <w:rPr>
      <w:rFonts w:ascii="Times New Roman" w:hAnsi="Times New Roman"/>
      <w:b/>
      <w:sz w:val="28"/>
      <w:szCs w:val="20"/>
      <w:lang w:eastAsia="ru-RU"/>
    </w:rPr>
  </w:style>
  <w:style w:type="paragraph" w:styleId="a5">
    <w:name w:val="List Paragraph"/>
    <w:basedOn w:val="a"/>
    <w:link w:val="a6"/>
    <w:uiPriority w:val="99"/>
    <w:qFormat/>
    <w:rsid w:val="00765CE1"/>
    <w:pPr>
      <w:ind w:left="720"/>
      <w:contextualSpacing/>
    </w:pPr>
  </w:style>
  <w:style w:type="character" w:customStyle="1" w:styleId="apple-converted-space">
    <w:name w:val="apple-converted-space"/>
    <w:uiPriority w:val="99"/>
    <w:rsid w:val="00AD091C"/>
  </w:style>
  <w:style w:type="character" w:customStyle="1" w:styleId="12">
    <w:name w:val="Заголовок №1_"/>
    <w:link w:val="13"/>
    <w:uiPriority w:val="99"/>
    <w:locked/>
    <w:rsid w:val="00C825BB"/>
    <w:rPr>
      <w:rFonts w:ascii="Times New Roman" w:hAnsi="Times New Roman"/>
      <w:sz w:val="20"/>
      <w:shd w:val="clear" w:color="auto" w:fill="FFFFFF"/>
      <w:lang w:eastAsia="ru-RU"/>
    </w:rPr>
  </w:style>
  <w:style w:type="character" w:customStyle="1" w:styleId="Arial7">
    <w:name w:val="Основной текст + Arial7"/>
    <w:aliases w:val="10,5 pt10"/>
    <w:uiPriority w:val="99"/>
    <w:rsid w:val="00C825BB"/>
    <w:rPr>
      <w:rFonts w:ascii="Arial" w:hAnsi="Arial"/>
      <w:sz w:val="21"/>
      <w:u w:val="none"/>
    </w:rPr>
  </w:style>
  <w:style w:type="character" w:customStyle="1" w:styleId="Arial6">
    <w:name w:val="Основной текст + Arial6"/>
    <w:aliases w:val="103,5 pt9,Курсив5"/>
    <w:uiPriority w:val="99"/>
    <w:rsid w:val="00C825BB"/>
    <w:rPr>
      <w:rFonts w:ascii="Arial" w:hAnsi="Arial"/>
      <w:i/>
      <w:noProof/>
      <w:sz w:val="21"/>
      <w:u w:val="none"/>
    </w:rPr>
  </w:style>
  <w:style w:type="paragraph" w:customStyle="1" w:styleId="13">
    <w:name w:val="Заголовок №1"/>
    <w:basedOn w:val="a"/>
    <w:link w:val="12"/>
    <w:uiPriority w:val="99"/>
    <w:rsid w:val="00C825BB"/>
    <w:pPr>
      <w:widowControl w:val="0"/>
      <w:shd w:val="clear" w:color="auto" w:fill="FFFFFF"/>
      <w:spacing w:after="0" w:line="240" w:lineRule="atLeast"/>
      <w:outlineLvl w:val="0"/>
    </w:pPr>
    <w:rPr>
      <w:rFonts w:ascii="Times New Roman" w:hAnsi="Times New Roman"/>
      <w:sz w:val="20"/>
      <w:szCs w:val="20"/>
      <w:lang w:eastAsia="ru-RU"/>
    </w:rPr>
  </w:style>
  <w:style w:type="paragraph" w:customStyle="1" w:styleId="rvps12">
    <w:name w:val="rvps12"/>
    <w:basedOn w:val="a"/>
    <w:uiPriority w:val="99"/>
    <w:rsid w:val="00C825BB"/>
    <w:pPr>
      <w:spacing w:before="100" w:beforeAutospacing="1" w:after="100" w:afterAutospacing="1" w:line="240" w:lineRule="auto"/>
    </w:pPr>
    <w:rPr>
      <w:rFonts w:eastAsia="Times New Roman" w:cs="Calibri"/>
      <w:sz w:val="24"/>
      <w:szCs w:val="24"/>
      <w:lang w:eastAsia="ru-RU"/>
    </w:rPr>
  </w:style>
  <w:style w:type="character" w:customStyle="1" w:styleId="8">
    <w:name w:val="Основной текст (8)_"/>
    <w:link w:val="80"/>
    <w:uiPriority w:val="99"/>
    <w:locked/>
    <w:rsid w:val="00EC18F6"/>
    <w:rPr>
      <w:rFonts w:ascii="Times New Roman" w:hAnsi="Times New Roman"/>
      <w:b/>
      <w:sz w:val="27"/>
      <w:shd w:val="clear" w:color="auto" w:fill="FFFFFF"/>
    </w:rPr>
  </w:style>
  <w:style w:type="character" w:customStyle="1" w:styleId="Arial5">
    <w:name w:val="Основной текст + Arial5"/>
    <w:aliases w:val="102,5 pt8,Полужирный6"/>
    <w:uiPriority w:val="99"/>
    <w:rsid w:val="00EC18F6"/>
    <w:rPr>
      <w:rFonts w:ascii="Arial" w:hAnsi="Arial"/>
      <w:b/>
      <w:sz w:val="21"/>
      <w:u w:val="none"/>
    </w:rPr>
  </w:style>
  <w:style w:type="character" w:customStyle="1" w:styleId="2">
    <w:name w:val="Подпись к таблице (2)_"/>
    <w:link w:val="20"/>
    <w:uiPriority w:val="99"/>
    <w:locked/>
    <w:rsid w:val="00EC18F6"/>
    <w:rPr>
      <w:rFonts w:ascii="Times New Roman" w:hAnsi="Times New Roman"/>
      <w:i/>
      <w:sz w:val="27"/>
      <w:shd w:val="clear" w:color="auto" w:fill="FFFFFF"/>
    </w:rPr>
  </w:style>
  <w:style w:type="character" w:customStyle="1" w:styleId="3">
    <w:name w:val="Подпись к таблице (3)_"/>
    <w:link w:val="30"/>
    <w:uiPriority w:val="99"/>
    <w:locked/>
    <w:rsid w:val="00EC18F6"/>
    <w:rPr>
      <w:rFonts w:ascii="Times New Roman" w:hAnsi="Times New Roman"/>
      <w:b/>
      <w:sz w:val="27"/>
      <w:shd w:val="clear" w:color="auto" w:fill="FFFFFF"/>
    </w:rPr>
  </w:style>
  <w:style w:type="character" w:customStyle="1" w:styleId="100">
    <w:name w:val="Основной текст (10)_"/>
    <w:link w:val="101"/>
    <w:uiPriority w:val="99"/>
    <w:locked/>
    <w:rsid w:val="00EC18F6"/>
    <w:rPr>
      <w:rFonts w:ascii="Times New Roman" w:hAnsi="Times New Roman"/>
      <w:i/>
      <w:sz w:val="27"/>
      <w:shd w:val="clear" w:color="auto" w:fill="FFFFFF"/>
    </w:rPr>
  </w:style>
  <w:style w:type="character" w:customStyle="1" w:styleId="81">
    <w:name w:val="Основной текст (8) + Не полужирный"/>
    <w:aliases w:val="Курсив3"/>
    <w:uiPriority w:val="99"/>
    <w:rsid w:val="00EC18F6"/>
    <w:rPr>
      <w:rFonts w:ascii="Times New Roman" w:hAnsi="Times New Roman"/>
      <w:b/>
      <w:i/>
      <w:sz w:val="27"/>
      <w:u w:val="none"/>
    </w:rPr>
  </w:style>
  <w:style w:type="paragraph" w:customStyle="1" w:styleId="80">
    <w:name w:val="Основной текст (8)"/>
    <w:basedOn w:val="a"/>
    <w:link w:val="8"/>
    <w:uiPriority w:val="99"/>
    <w:rsid w:val="00EC18F6"/>
    <w:pPr>
      <w:widowControl w:val="0"/>
      <w:shd w:val="clear" w:color="auto" w:fill="FFFFFF"/>
      <w:spacing w:before="360" w:after="0" w:line="240" w:lineRule="atLeast"/>
      <w:jc w:val="center"/>
    </w:pPr>
    <w:rPr>
      <w:rFonts w:ascii="Times New Roman" w:hAnsi="Times New Roman"/>
      <w:b/>
      <w:sz w:val="27"/>
      <w:szCs w:val="20"/>
      <w:lang w:eastAsia="ru-RU"/>
    </w:rPr>
  </w:style>
  <w:style w:type="paragraph" w:customStyle="1" w:styleId="20">
    <w:name w:val="Подпись к таблице (2)"/>
    <w:basedOn w:val="a"/>
    <w:link w:val="2"/>
    <w:uiPriority w:val="99"/>
    <w:rsid w:val="00EC18F6"/>
    <w:pPr>
      <w:widowControl w:val="0"/>
      <w:shd w:val="clear" w:color="auto" w:fill="FFFFFF"/>
      <w:spacing w:after="180" w:line="240" w:lineRule="atLeast"/>
      <w:jc w:val="right"/>
    </w:pPr>
    <w:rPr>
      <w:rFonts w:ascii="Times New Roman" w:hAnsi="Times New Roman"/>
      <w:i/>
      <w:sz w:val="27"/>
      <w:szCs w:val="20"/>
      <w:lang w:eastAsia="ru-RU"/>
    </w:rPr>
  </w:style>
  <w:style w:type="paragraph" w:customStyle="1" w:styleId="30">
    <w:name w:val="Подпись к таблице (3)"/>
    <w:basedOn w:val="a"/>
    <w:link w:val="3"/>
    <w:uiPriority w:val="99"/>
    <w:rsid w:val="00EC18F6"/>
    <w:pPr>
      <w:widowControl w:val="0"/>
      <w:shd w:val="clear" w:color="auto" w:fill="FFFFFF"/>
      <w:spacing w:before="180" w:after="0" w:line="240" w:lineRule="atLeast"/>
    </w:pPr>
    <w:rPr>
      <w:rFonts w:ascii="Times New Roman" w:hAnsi="Times New Roman"/>
      <w:b/>
      <w:sz w:val="27"/>
      <w:szCs w:val="20"/>
      <w:lang w:eastAsia="ru-RU"/>
    </w:rPr>
  </w:style>
  <w:style w:type="paragraph" w:customStyle="1" w:styleId="101">
    <w:name w:val="Основной текст (10)"/>
    <w:basedOn w:val="a"/>
    <w:link w:val="100"/>
    <w:uiPriority w:val="99"/>
    <w:rsid w:val="00EC18F6"/>
    <w:pPr>
      <w:widowControl w:val="0"/>
      <w:shd w:val="clear" w:color="auto" w:fill="FFFFFF"/>
      <w:spacing w:after="0" w:line="418" w:lineRule="exact"/>
      <w:ind w:hanging="880"/>
      <w:jc w:val="right"/>
    </w:pPr>
    <w:rPr>
      <w:rFonts w:ascii="Times New Roman" w:hAnsi="Times New Roman"/>
      <w:i/>
      <w:sz w:val="27"/>
      <w:szCs w:val="20"/>
      <w:lang w:eastAsia="ru-RU"/>
    </w:rPr>
  </w:style>
  <w:style w:type="paragraph" w:styleId="a7">
    <w:name w:val="annotation text"/>
    <w:basedOn w:val="a"/>
    <w:link w:val="a8"/>
    <w:semiHidden/>
    <w:rsid w:val="005147FD"/>
    <w:pPr>
      <w:spacing w:after="160" w:line="240" w:lineRule="auto"/>
    </w:pPr>
    <w:rPr>
      <w:rFonts w:eastAsia="Times New Roman" w:cs="Calibri"/>
      <w:sz w:val="20"/>
      <w:szCs w:val="20"/>
      <w:lang w:val="en-US"/>
    </w:rPr>
  </w:style>
  <w:style w:type="character" w:customStyle="1" w:styleId="a8">
    <w:name w:val="Текст примечания Знак"/>
    <w:basedOn w:val="a0"/>
    <w:link w:val="a7"/>
    <w:locked/>
    <w:rsid w:val="005147FD"/>
    <w:rPr>
      <w:rFonts w:ascii="Calibri" w:hAnsi="Calibri" w:cs="Calibri"/>
      <w:sz w:val="20"/>
      <w:szCs w:val="20"/>
      <w:lang w:val="en-US"/>
    </w:rPr>
  </w:style>
  <w:style w:type="character" w:styleId="a9">
    <w:name w:val="Hyperlink"/>
    <w:basedOn w:val="a0"/>
    <w:uiPriority w:val="99"/>
    <w:rsid w:val="00180720"/>
    <w:rPr>
      <w:rFonts w:cs="Times New Roman"/>
      <w:color w:val="0000FF"/>
      <w:u w:val="single"/>
    </w:rPr>
  </w:style>
  <w:style w:type="paragraph" w:styleId="aa">
    <w:name w:val="Normal (Web)"/>
    <w:basedOn w:val="a"/>
    <w:uiPriority w:val="99"/>
    <w:rsid w:val="0098312A"/>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99"/>
    <w:qFormat/>
    <w:rsid w:val="00171B4A"/>
    <w:rPr>
      <w:rFonts w:cs="Times New Roman"/>
      <w:b/>
      <w:bCs/>
    </w:rPr>
  </w:style>
  <w:style w:type="paragraph" w:styleId="ac">
    <w:name w:val="Balloon Text"/>
    <w:basedOn w:val="a"/>
    <w:link w:val="ad"/>
    <w:uiPriority w:val="99"/>
    <w:semiHidden/>
    <w:rsid w:val="000B738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0B738D"/>
    <w:rPr>
      <w:rFonts w:ascii="Tahoma" w:hAnsi="Tahoma" w:cs="Tahoma"/>
      <w:sz w:val="16"/>
      <w:szCs w:val="16"/>
    </w:rPr>
  </w:style>
  <w:style w:type="paragraph" w:customStyle="1" w:styleId="CharCharCharChar">
    <w:name w:val="Char Знак Знак Char Знак Знак Char Знак Знак Char Знак Знак Знак"/>
    <w:basedOn w:val="a"/>
    <w:uiPriority w:val="99"/>
    <w:rsid w:val="00BD3776"/>
    <w:pPr>
      <w:spacing w:after="0" w:line="240" w:lineRule="auto"/>
    </w:pPr>
    <w:rPr>
      <w:rFonts w:ascii="Verdana" w:eastAsia="Times New Roman" w:hAnsi="Verdana" w:cs="Verdana"/>
      <w:sz w:val="20"/>
      <w:szCs w:val="20"/>
      <w:lang w:val="en-US"/>
    </w:rPr>
  </w:style>
  <w:style w:type="paragraph" w:customStyle="1" w:styleId="14">
    <w:name w:val="Абзац списка1"/>
    <w:basedOn w:val="a"/>
    <w:uiPriority w:val="99"/>
    <w:rsid w:val="00BD3776"/>
    <w:pPr>
      <w:ind w:left="720"/>
    </w:pPr>
    <w:rPr>
      <w:rFonts w:eastAsia="Times New Roman" w:cs="Calibri"/>
    </w:rPr>
  </w:style>
  <w:style w:type="character" w:customStyle="1" w:styleId="TitleChar">
    <w:name w:val="Title Char"/>
    <w:aliases w:val="Номер таблиці Char"/>
    <w:uiPriority w:val="99"/>
    <w:locked/>
    <w:rsid w:val="003B0F6E"/>
    <w:rPr>
      <w:b/>
      <w:sz w:val="28"/>
      <w:u w:val="single"/>
      <w:lang w:val="uk-UA"/>
    </w:rPr>
  </w:style>
  <w:style w:type="paragraph" w:styleId="ae">
    <w:name w:val="Title"/>
    <w:aliases w:val="Номер таблиці"/>
    <w:basedOn w:val="a"/>
    <w:link w:val="af"/>
    <w:uiPriority w:val="99"/>
    <w:qFormat/>
    <w:rsid w:val="003B0F6E"/>
    <w:pPr>
      <w:spacing w:after="0" w:line="240" w:lineRule="auto"/>
      <w:jc w:val="center"/>
    </w:pPr>
    <w:rPr>
      <w:b/>
      <w:sz w:val="28"/>
      <w:szCs w:val="20"/>
      <w:u w:val="single"/>
      <w:lang w:val="uk-UA" w:eastAsia="ru-RU"/>
    </w:rPr>
  </w:style>
  <w:style w:type="character" w:customStyle="1" w:styleId="af">
    <w:name w:val="Название Знак"/>
    <w:aliases w:val="Номер таблиці Знак"/>
    <w:basedOn w:val="a0"/>
    <w:link w:val="ae"/>
    <w:uiPriority w:val="99"/>
    <w:locked/>
    <w:rsid w:val="00A26A6F"/>
    <w:rPr>
      <w:rFonts w:ascii="Cambria" w:hAnsi="Cambria" w:cs="Times New Roman"/>
      <w:b/>
      <w:bCs/>
      <w:kern w:val="28"/>
      <w:sz w:val="32"/>
      <w:szCs w:val="32"/>
      <w:lang w:eastAsia="en-US"/>
    </w:rPr>
  </w:style>
  <w:style w:type="character" w:customStyle="1" w:styleId="15">
    <w:name w:val="Название Знак1"/>
    <w:basedOn w:val="a0"/>
    <w:uiPriority w:val="99"/>
    <w:rsid w:val="003B0F6E"/>
    <w:rPr>
      <w:rFonts w:ascii="Cambria" w:hAnsi="Cambria" w:cs="Times New Roman"/>
      <w:color w:val="17365D"/>
      <w:spacing w:val="5"/>
      <w:kern w:val="28"/>
      <w:sz w:val="52"/>
      <w:szCs w:val="52"/>
    </w:rPr>
  </w:style>
  <w:style w:type="character" w:customStyle="1" w:styleId="21">
    <w:name w:val="Основной текст (2)_"/>
    <w:basedOn w:val="a0"/>
    <w:link w:val="22"/>
    <w:uiPriority w:val="99"/>
    <w:locked/>
    <w:rsid w:val="0001389E"/>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01389E"/>
    <w:pPr>
      <w:widowControl w:val="0"/>
      <w:shd w:val="clear" w:color="auto" w:fill="FFFFFF"/>
      <w:spacing w:before="840" w:after="0" w:line="648" w:lineRule="exact"/>
      <w:jc w:val="both"/>
    </w:pPr>
    <w:rPr>
      <w:rFonts w:ascii="Times New Roman" w:eastAsia="Times New Roman" w:hAnsi="Times New Roman"/>
      <w:sz w:val="28"/>
      <w:szCs w:val="28"/>
    </w:rPr>
  </w:style>
  <w:style w:type="paragraph" w:customStyle="1" w:styleId="af0">
    <w:name w:val="Знак Знак Знак Знак Знак Знак Знак Знак Знак Знак Знак Знак"/>
    <w:basedOn w:val="a"/>
    <w:uiPriority w:val="99"/>
    <w:rsid w:val="00254116"/>
    <w:pPr>
      <w:spacing w:after="0" w:line="240" w:lineRule="auto"/>
    </w:pPr>
    <w:rPr>
      <w:rFonts w:ascii="Verdana" w:eastAsia="Times New Roman" w:hAnsi="Verdana" w:cs="Verdana"/>
      <w:sz w:val="20"/>
      <w:szCs w:val="20"/>
      <w:lang w:val="en-US"/>
    </w:rPr>
  </w:style>
  <w:style w:type="paragraph" w:customStyle="1" w:styleId="af1">
    <w:name w:val="Знак Знак Знак Знак Знак Знак Знак Знак Знак Знак"/>
    <w:basedOn w:val="a"/>
    <w:uiPriority w:val="99"/>
    <w:rsid w:val="00951B20"/>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w:basedOn w:val="a"/>
    <w:uiPriority w:val="99"/>
    <w:rsid w:val="001B604B"/>
    <w:pPr>
      <w:spacing w:after="0" w:line="240" w:lineRule="auto"/>
    </w:pPr>
    <w:rPr>
      <w:rFonts w:ascii="Verdana" w:eastAsia="Times New Roman" w:hAnsi="Verdana" w:cs="Verdana"/>
      <w:sz w:val="20"/>
      <w:szCs w:val="20"/>
      <w:lang w:val="en-US"/>
    </w:rPr>
  </w:style>
  <w:style w:type="character" w:customStyle="1" w:styleId="2Calibri">
    <w:name w:val="Основной текст (2) + Calibri"/>
    <w:aliases w:val="7,5 pt,Полужирный"/>
    <w:basedOn w:val="21"/>
    <w:uiPriority w:val="99"/>
    <w:rsid w:val="00ED7320"/>
    <w:rPr>
      <w:rFonts w:ascii="Calibri" w:hAnsi="Calibri" w:cs="Calibri"/>
      <w:b/>
      <w:bCs/>
      <w:color w:val="000000"/>
      <w:spacing w:val="0"/>
      <w:w w:val="100"/>
      <w:position w:val="0"/>
      <w:sz w:val="15"/>
      <w:szCs w:val="15"/>
      <w:u w:val="none"/>
      <w:shd w:val="clear" w:color="auto" w:fill="FFFFFF"/>
      <w:lang w:val="uk-UA" w:eastAsia="uk-UA"/>
    </w:rPr>
  </w:style>
  <w:style w:type="character" w:customStyle="1" w:styleId="26pt">
    <w:name w:val="Основной текст (2) + 6 pt"/>
    <w:basedOn w:val="21"/>
    <w:uiPriority w:val="99"/>
    <w:rsid w:val="00ED7320"/>
    <w:rPr>
      <w:rFonts w:ascii="Arial Unicode MS" w:eastAsia="Arial Unicode MS" w:hAnsi="Arial Unicode MS" w:cs="Arial Unicode MS"/>
      <w:color w:val="000000"/>
      <w:spacing w:val="0"/>
      <w:w w:val="100"/>
      <w:position w:val="0"/>
      <w:sz w:val="12"/>
      <w:szCs w:val="12"/>
      <w:u w:val="none"/>
      <w:shd w:val="clear" w:color="auto" w:fill="FFFFFF"/>
      <w:lang w:val="uk-UA" w:eastAsia="uk-UA"/>
    </w:rPr>
  </w:style>
  <w:style w:type="character" w:customStyle="1" w:styleId="2AngsanaUPC">
    <w:name w:val="Основной текст (2) + AngsanaUPC"/>
    <w:aliases w:val="10 pt,Курсив"/>
    <w:basedOn w:val="21"/>
    <w:uiPriority w:val="99"/>
    <w:rsid w:val="00ED7320"/>
    <w:rPr>
      <w:rFonts w:ascii="AngsanaUPC" w:hAnsi="AngsanaUPC" w:cs="AngsanaUPC"/>
      <w:i/>
      <w:iCs/>
      <w:color w:val="000000"/>
      <w:spacing w:val="0"/>
      <w:w w:val="100"/>
      <w:position w:val="0"/>
      <w:sz w:val="20"/>
      <w:szCs w:val="20"/>
      <w:u w:val="none"/>
      <w:shd w:val="clear" w:color="auto" w:fill="FFFFFF"/>
      <w:lang w:val="uk-UA" w:eastAsia="uk-UA"/>
    </w:rPr>
  </w:style>
  <w:style w:type="character" w:customStyle="1" w:styleId="2Calibri1">
    <w:name w:val="Основной текст (2) + Calibri1"/>
    <w:aliases w:val="7 pt,Полужирный1,Курсив1"/>
    <w:basedOn w:val="21"/>
    <w:uiPriority w:val="99"/>
    <w:rsid w:val="00ED7320"/>
    <w:rPr>
      <w:rFonts w:ascii="Calibri" w:hAnsi="Calibri" w:cs="Calibri"/>
      <w:b/>
      <w:bCs/>
      <w:i/>
      <w:iCs/>
      <w:color w:val="000000"/>
      <w:spacing w:val="0"/>
      <w:w w:val="100"/>
      <w:position w:val="0"/>
      <w:sz w:val="14"/>
      <w:szCs w:val="14"/>
      <w:u w:val="none"/>
      <w:shd w:val="clear" w:color="auto" w:fill="FFFFFF"/>
      <w:lang w:val="uk-UA" w:eastAsia="uk-UA"/>
    </w:rPr>
  </w:style>
  <w:style w:type="table" w:styleId="af3">
    <w:name w:val="Table Grid"/>
    <w:basedOn w:val="a1"/>
    <w:uiPriority w:val="99"/>
    <w:rsid w:val="00276A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99"/>
    <w:locked/>
    <w:rsid w:val="00DA421E"/>
  </w:style>
  <w:style w:type="paragraph" w:styleId="af4">
    <w:name w:val="header"/>
    <w:basedOn w:val="a"/>
    <w:link w:val="af5"/>
    <w:uiPriority w:val="99"/>
    <w:rsid w:val="00483A73"/>
    <w:pPr>
      <w:tabs>
        <w:tab w:val="center" w:pos="4677"/>
        <w:tab w:val="right" w:pos="9355"/>
      </w:tabs>
      <w:spacing w:after="0" w:line="240" w:lineRule="auto"/>
    </w:pPr>
  </w:style>
  <w:style w:type="character" w:customStyle="1" w:styleId="af5">
    <w:name w:val="Верхний колонтитул Знак"/>
    <w:basedOn w:val="a0"/>
    <w:link w:val="af4"/>
    <w:uiPriority w:val="99"/>
    <w:locked/>
    <w:rsid w:val="00483A73"/>
    <w:rPr>
      <w:rFonts w:cs="Times New Roman"/>
    </w:rPr>
  </w:style>
  <w:style w:type="paragraph" w:styleId="af6">
    <w:name w:val="footer"/>
    <w:basedOn w:val="a"/>
    <w:link w:val="af7"/>
    <w:uiPriority w:val="99"/>
    <w:rsid w:val="00483A73"/>
    <w:pPr>
      <w:tabs>
        <w:tab w:val="center" w:pos="4677"/>
        <w:tab w:val="right" w:pos="9355"/>
      </w:tabs>
      <w:spacing w:after="0" w:line="240" w:lineRule="auto"/>
    </w:pPr>
  </w:style>
  <w:style w:type="character" w:customStyle="1" w:styleId="af7">
    <w:name w:val="Нижний колонтитул Знак"/>
    <w:basedOn w:val="a0"/>
    <w:link w:val="af6"/>
    <w:uiPriority w:val="99"/>
    <w:locked/>
    <w:rsid w:val="00483A73"/>
    <w:rPr>
      <w:rFonts w:cs="Times New Roman"/>
    </w:rPr>
  </w:style>
  <w:style w:type="paragraph" w:customStyle="1" w:styleId="112">
    <w:name w:val="Знак Знак Знак Знак Знак Знак Знак Знак Знак Знак Знак Знак1 Знак Знак Знак Знак Знак Знак Знак Знак Знак1 Знак Знак Знак Знак Знак Знак2 Знак Знак"/>
    <w:basedOn w:val="a"/>
    <w:uiPriority w:val="99"/>
    <w:rsid w:val="00CE6EB5"/>
    <w:pPr>
      <w:spacing w:after="0" w:line="240" w:lineRule="auto"/>
    </w:pPr>
    <w:rPr>
      <w:rFonts w:ascii="Verdana" w:eastAsia="Times New Roman" w:hAnsi="Verdana" w:cs="Verdana"/>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8B"/>
    <w:pPr>
      <w:spacing w:after="200" w:line="276" w:lineRule="auto"/>
    </w:pPr>
    <w:rPr>
      <w:lang w:eastAsia="en-US"/>
    </w:rPr>
  </w:style>
  <w:style w:type="paragraph" w:styleId="1">
    <w:name w:val="heading 1"/>
    <w:basedOn w:val="a"/>
    <w:link w:val="10"/>
    <w:uiPriority w:val="99"/>
    <w:qFormat/>
    <w:rsid w:val="009A0CE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0CE6"/>
    <w:rPr>
      <w:rFonts w:ascii="Times New Roman" w:hAnsi="Times New Roman" w:cs="Times New Roman"/>
      <w:b/>
      <w:bCs/>
      <w:kern w:val="36"/>
      <w:sz w:val="48"/>
      <w:szCs w:val="48"/>
      <w:lang w:eastAsia="ru-RU"/>
    </w:rPr>
  </w:style>
  <w:style w:type="character" w:customStyle="1" w:styleId="BodyTextChar">
    <w:name w:val="Body Text Char"/>
    <w:uiPriority w:val="99"/>
    <w:locked/>
    <w:rsid w:val="009616AE"/>
    <w:rPr>
      <w:rFonts w:ascii="Times New Roman" w:hAnsi="Times New Roman"/>
      <w:sz w:val="27"/>
      <w:shd w:val="clear" w:color="auto" w:fill="FFFFFF"/>
    </w:rPr>
  </w:style>
  <w:style w:type="paragraph" w:styleId="a3">
    <w:name w:val="Body Text"/>
    <w:basedOn w:val="a"/>
    <w:link w:val="a4"/>
    <w:uiPriority w:val="99"/>
    <w:rsid w:val="009616AE"/>
    <w:pPr>
      <w:widowControl w:val="0"/>
      <w:shd w:val="clear" w:color="auto" w:fill="FFFFFF"/>
      <w:spacing w:after="0" w:line="240" w:lineRule="atLeast"/>
      <w:ind w:hanging="440"/>
    </w:pPr>
    <w:rPr>
      <w:rFonts w:ascii="Times New Roman" w:hAnsi="Times New Roman"/>
      <w:sz w:val="27"/>
      <w:szCs w:val="20"/>
      <w:lang w:eastAsia="ru-RU"/>
    </w:rPr>
  </w:style>
  <w:style w:type="character" w:customStyle="1" w:styleId="a4">
    <w:name w:val="Основной текст Знак"/>
    <w:basedOn w:val="a0"/>
    <w:link w:val="a3"/>
    <w:uiPriority w:val="99"/>
    <w:semiHidden/>
    <w:locked/>
    <w:rsid w:val="00A26A6F"/>
    <w:rPr>
      <w:rFonts w:cs="Times New Roman"/>
      <w:lang w:eastAsia="en-US"/>
    </w:rPr>
  </w:style>
  <w:style w:type="character" w:customStyle="1" w:styleId="11">
    <w:name w:val="Основной текст Знак1"/>
    <w:basedOn w:val="a0"/>
    <w:uiPriority w:val="99"/>
    <w:semiHidden/>
    <w:rsid w:val="009616AE"/>
    <w:rPr>
      <w:rFonts w:cs="Times New Roman"/>
    </w:rPr>
  </w:style>
  <w:style w:type="character" w:customStyle="1" w:styleId="4">
    <w:name w:val="Заголовок №4_"/>
    <w:link w:val="40"/>
    <w:uiPriority w:val="99"/>
    <w:locked/>
    <w:rsid w:val="009616AE"/>
    <w:rPr>
      <w:rFonts w:ascii="Times New Roman" w:hAnsi="Times New Roman"/>
      <w:b/>
      <w:sz w:val="28"/>
      <w:shd w:val="clear" w:color="auto" w:fill="FFFFFF"/>
    </w:rPr>
  </w:style>
  <w:style w:type="paragraph" w:customStyle="1" w:styleId="40">
    <w:name w:val="Заголовок №4"/>
    <w:basedOn w:val="a"/>
    <w:link w:val="4"/>
    <w:uiPriority w:val="99"/>
    <w:rsid w:val="009616AE"/>
    <w:pPr>
      <w:widowControl w:val="0"/>
      <w:shd w:val="clear" w:color="auto" w:fill="FFFFFF"/>
      <w:spacing w:after="720" w:line="240" w:lineRule="atLeast"/>
      <w:jc w:val="center"/>
      <w:outlineLvl w:val="3"/>
    </w:pPr>
    <w:rPr>
      <w:rFonts w:ascii="Times New Roman" w:hAnsi="Times New Roman"/>
      <w:b/>
      <w:sz w:val="28"/>
      <w:szCs w:val="20"/>
      <w:lang w:eastAsia="ru-RU"/>
    </w:rPr>
  </w:style>
  <w:style w:type="paragraph" w:styleId="a5">
    <w:name w:val="List Paragraph"/>
    <w:basedOn w:val="a"/>
    <w:link w:val="a6"/>
    <w:uiPriority w:val="99"/>
    <w:qFormat/>
    <w:rsid w:val="00765CE1"/>
    <w:pPr>
      <w:ind w:left="720"/>
      <w:contextualSpacing/>
    </w:pPr>
  </w:style>
  <w:style w:type="character" w:customStyle="1" w:styleId="apple-converted-space">
    <w:name w:val="apple-converted-space"/>
    <w:uiPriority w:val="99"/>
    <w:rsid w:val="00AD091C"/>
  </w:style>
  <w:style w:type="character" w:customStyle="1" w:styleId="12">
    <w:name w:val="Заголовок №1_"/>
    <w:link w:val="13"/>
    <w:uiPriority w:val="99"/>
    <w:locked/>
    <w:rsid w:val="00C825BB"/>
    <w:rPr>
      <w:rFonts w:ascii="Times New Roman" w:hAnsi="Times New Roman"/>
      <w:sz w:val="20"/>
      <w:shd w:val="clear" w:color="auto" w:fill="FFFFFF"/>
      <w:lang w:eastAsia="ru-RU"/>
    </w:rPr>
  </w:style>
  <w:style w:type="character" w:customStyle="1" w:styleId="Arial7">
    <w:name w:val="Основной текст + Arial7"/>
    <w:aliases w:val="10,5 pt10"/>
    <w:uiPriority w:val="99"/>
    <w:rsid w:val="00C825BB"/>
    <w:rPr>
      <w:rFonts w:ascii="Arial" w:hAnsi="Arial"/>
      <w:sz w:val="21"/>
      <w:u w:val="none"/>
    </w:rPr>
  </w:style>
  <w:style w:type="character" w:customStyle="1" w:styleId="Arial6">
    <w:name w:val="Основной текст + Arial6"/>
    <w:aliases w:val="103,5 pt9,Курсив5"/>
    <w:uiPriority w:val="99"/>
    <w:rsid w:val="00C825BB"/>
    <w:rPr>
      <w:rFonts w:ascii="Arial" w:hAnsi="Arial"/>
      <w:i/>
      <w:noProof/>
      <w:sz w:val="21"/>
      <w:u w:val="none"/>
    </w:rPr>
  </w:style>
  <w:style w:type="paragraph" w:customStyle="1" w:styleId="13">
    <w:name w:val="Заголовок №1"/>
    <w:basedOn w:val="a"/>
    <w:link w:val="12"/>
    <w:uiPriority w:val="99"/>
    <w:rsid w:val="00C825BB"/>
    <w:pPr>
      <w:widowControl w:val="0"/>
      <w:shd w:val="clear" w:color="auto" w:fill="FFFFFF"/>
      <w:spacing w:after="0" w:line="240" w:lineRule="atLeast"/>
      <w:outlineLvl w:val="0"/>
    </w:pPr>
    <w:rPr>
      <w:rFonts w:ascii="Times New Roman" w:hAnsi="Times New Roman"/>
      <w:sz w:val="20"/>
      <w:szCs w:val="20"/>
      <w:lang w:eastAsia="ru-RU"/>
    </w:rPr>
  </w:style>
  <w:style w:type="paragraph" w:customStyle="1" w:styleId="rvps12">
    <w:name w:val="rvps12"/>
    <w:basedOn w:val="a"/>
    <w:uiPriority w:val="99"/>
    <w:rsid w:val="00C825BB"/>
    <w:pPr>
      <w:spacing w:before="100" w:beforeAutospacing="1" w:after="100" w:afterAutospacing="1" w:line="240" w:lineRule="auto"/>
    </w:pPr>
    <w:rPr>
      <w:rFonts w:eastAsia="Times New Roman" w:cs="Calibri"/>
      <w:sz w:val="24"/>
      <w:szCs w:val="24"/>
      <w:lang w:eastAsia="ru-RU"/>
    </w:rPr>
  </w:style>
  <w:style w:type="character" w:customStyle="1" w:styleId="8">
    <w:name w:val="Основной текст (8)_"/>
    <w:link w:val="80"/>
    <w:uiPriority w:val="99"/>
    <w:locked/>
    <w:rsid w:val="00EC18F6"/>
    <w:rPr>
      <w:rFonts w:ascii="Times New Roman" w:hAnsi="Times New Roman"/>
      <w:b/>
      <w:sz w:val="27"/>
      <w:shd w:val="clear" w:color="auto" w:fill="FFFFFF"/>
    </w:rPr>
  </w:style>
  <w:style w:type="character" w:customStyle="1" w:styleId="Arial5">
    <w:name w:val="Основной текст + Arial5"/>
    <w:aliases w:val="102,5 pt8,Полужирный6"/>
    <w:uiPriority w:val="99"/>
    <w:rsid w:val="00EC18F6"/>
    <w:rPr>
      <w:rFonts w:ascii="Arial" w:hAnsi="Arial"/>
      <w:b/>
      <w:sz w:val="21"/>
      <w:u w:val="none"/>
    </w:rPr>
  </w:style>
  <w:style w:type="character" w:customStyle="1" w:styleId="2">
    <w:name w:val="Подпись к таблице (2)_"/>
    <w:link w:val="20"/>
    <w:uiPriority w:val="99"/>
    <w:locked/>
    <w:rsid w:val="00EC18F6"/>
    <w:rPr>
      <w:rFonts w:ascii="Times New Roman" w:hAnsi="Times New Roman"/>
      <w:i/>
      <w:sz w:val="27"/>
      <w:shd w:val="clear" w:color="auto" w:fill="FFFFFF"/>
    </w:rPr>
  </w:style>
  <w:style w:type="character" w:customStyle="1" w:styleId="3">
    <w:name w:val="Подпись к таблице (3)_"/>
    <w:link w:val="30"/>
    <w:uiPriority w:val="99"/>
    <w:locked/>
    <w:rsid w:val="00EC18F6"/>
    <w:rPr>
      <w:rFonts w:ascii="Times New Roman" w:hAnsi="Times New Roman"/>
      <w:b/>
      <w:sz w:val="27"/>
      <w:shd w:val="clear" w:color="auto" w:fill="FFFFFF"/>
    </w:rPr>
  </w:style>
  <w:style w:type="character" w:customStyle="1" w:styleId="100">
    <w:name w:val="Основной текст (10)_"/>
    <w:link w:val="101"/>
    <w:uiPriority w:val="99"/>
    <w:locked/>
    <w:rsid w:val="00EC18F6"/>
    <w:rPr>
      <w:rFonts w:ascii="Times New Roman" w:hAnsi="Times New Roman"/>
      <w:i/>
      <w:sz w:val="27"/>
      <w:shd w:val="clear" w:color="auto" w:fill="FFFFFF"/>
    </w:rPr>
  </w:style>
  <w:style w:type="character" w:customStyle="1" w:styleId="81">
    <w:name w:val="Основной текст (8) + Не полужирный"/>
    <w:aliases w:val="Курсив3"/>
    <w:uiPriority w:val="99"/>
    <w:rsid w:val="00EC18F6"/>
    <w:rPr>
      <w:rFonts w:ascii="Times New Roman" w:hAnsi="Times New Roman"/>
      <w:b/>
      <w:i/>
      <w:sz w:val="27"/>
      <w:u w:val="none"/>
    </w:rPr>
  </w:style>
  <w:style w:type="paragraph" w:customStyle="1" w:styleId="80">
    <w:name w:val="Основной текст (8)"/>
    <w:basedOn w:val="a"/>
    <w:link w:val="8"/>
    <w:uiPriority w:val="99"/>
    <w:rsid w:val="00EC18F6"/>
    <w:pPr>
      <w:widowControl w:val="0"/>
      <w:shd w:val="clear" w:color="auto" w:fill="FFFFFF"/>
      <w:spacing w:before="360" w:after="0" w:line="240" w:lineRule="atLeast"/>
      <w:jc w:val="center"/>
    </w:pPr>
    <w:rPr>
      <w:rFonts w:ascii="Times New Roman" w:hAnsi="Times New Roman"/>
      <w:b/>
      <w:sz w:val="27"/>
      <w:szCs w:val="20"/>
      <w:lang w:eastAsia="ru-RU"/>
    </w:rPr>
  </w:style>
  <w:style w:type="paragraph" w:customStyle="1" w:styleId="20">
    <w:name w:val="Подпись к таблице (2)"/>
    <w:basedOn w:val="a"/>
    <w:link w:val="2"/>
    <w:uiPriority w:val="99"/>
    <w:rsid w:val="00EC18F6"/>
    <w:pPr>
      <w:widowControl w:val="0"/>
      <w:shd w:val="clear" w:color="auto" w:fill="FFFFFF"/>
      <w:spacing w:after="180" w:line="240" w:lineRule="atLeast"/>
      <w:jc w:val="right"/>
    </w:pPr>
    <w:rPr>
      <w:rFonts w:ascii="Times New Roman" w:hAnsi="Times New Roman"/>
      <w:i/>
      <w:sz w:val="27"/>
      <w:szCs w:val="20"/>
      <w:lang w:eastAsia="ru-RU"/>
    </w:rPr>
  </w:style>
  <w:style w:type="paragraph" w:customStyle="1" w:styleId="30">
    <w:name w:val="Подпись к таблице (3)"/>
    <w:basedOn w:val="a"/>
    <w:link w:val="3"/>
    <w:uiPriority w:val="99"/>
    <w:rsid w:val="00EC18F6"/>
    <w:pPr>
      <w:widowControl w:val="0"/>
      <w:shd w:val="clear" w:color="auto" w:fill="FFFFFF"/>
      <w:spacing w:before="180" w:after="0" w:line="240" w:lineRule="atLeast"/>
    </w:pPr>
    <w:rPr>
      <w:rFonts w:ascii="Times New Roman" w:hAnsi="Times New Roman"/>
      <w:b/>
      <w:sz w:val="27"/>
      <w:szCs w:val="20"/>
      <w:lang w:eastAsia="ru-RU"/>
    </w:rPr>
  </w:style>
  <w:style w:type="paragraph" w:customStyle="1" w:styleId="101">
    <w:name w:val="Основной текст (10)"/>
    <w:basedOn w:val="a"/>
    <w:link w:val="100"/>
    <w:uiPriority w:val="99"/>
    <w:rsid w:val="00EC18F6"/>
    <w:pPr>
      <w:widowControl w:val="0"/>
      <w:shd w:val="clear" w:color="auto" w:fill="FFFFFF"/>
      <w:spacing w:after="0" w:line="418" w:lineRule="exact"/>
      <w:ind w:hanging="880"/>
      <w:jc w:val="right"/>
    </w:pPr>
    <w:rPr>
      <w:rFonts w:ascii="Times New Roman" w:hAnsi="Times New Roman"/>
      <w:i/>
      <w:sz w:val="27"/>
      <w:szCs w:val="20"/>
      <w:lang w:eastAsia="ru-RU"/>
    </w:rPr>
  </w:style>
  <w:style w:type="paragraph" w:styleId="a7">
    <w:name w:val="annotation text"/>
    <w:basedOn w:val="a"/>
    <w:link w:val="a8"/>
    <w:semiHidden/>
    <w:rsid w:val="005147FD"/>
    <w:pPr>
      <w:spacing w:after="160" w:line="240" w:lineRule="auto"/>
    </w:pPr>
    <w:rPr>
      <w:rFonts w:eastAsia="Times New Roman" w:cs="Calibri"/>
      <w:sz w:val="20"/>
      <w:szCs w:val="20"/>
      <w:lang w:val="en-US"/>
    </w:rPr>
  </w:style>
  <w:style w:type="character" w:customStyle="1" w:styleId="a8">
    <w:name w:val="Текст примечания Знак"/>
    <w:basedOn w:val="a0"/>
    <w:link w:val="a7"/>
    <w:locked/>
    <w:rsid w:val="005147FD"/>
    <w:rPr>
      <w:rFonts w:ascii="Calibri" w:hAnsi="Calibri" w:cs="Calibri"/>
      <w:sz w:val="20"/>
      <w:szCs w:val="20"/>
      <w:lang w:val="en-US"/>
    </w:rPr>
  </w:style>
  <w:style w:type="character" w:styleId="a9">
    <w:name w:val="Hyperlink"/>
    <w:basedOn w:val="a0"/>
    <w:uiPriority w:val="99"/>
    <w:rsid w:val="00180720"/>
    <w:rPr>
      <w:rFonts w:cs="Times New Roman"/>
      <w:color w:val="0000FF"/>
      <w:u w:val="single"/>
    </w:rPr>
  </w:style>
  <w:style w:type="paragraph" w:styleId="aa">
    <w:name w:val="Normal (Web)"/>
    <w:basedOn w:val="a"/>
    <w:uiPriority w:val="99"/>
    <w:rsid w:val="0098312A"/>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99"/>
    <w:qFormat/>
    <w:rsid w:val="00171B4A"/>
    <w:rPr>
      <w:rFonts w:cs="Times New Roman"/>
      <w:b/>
      <w:bCs/>
    </w:rPr>
  </w:style>
  <w:style w:type="paragraph" w:styleId="ac">
    <w:name w:val="Balloon Text"/>
    <w:basedOn w:val="a"/>
    <w:link w:val="ad"/>
    <w:uiPriority w:val="99"/>
    <w:semiHidden/>
    <w:rsid w:val="000B738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0B738D"/>
    <w:rPr>
      <w:rFonts w:ascii="Tahoma" w:hAnsi="Tahoma" w:cs="Tahoma"/>
      <w:sz w:val="16"/>
      <w:szCs w:val="16"/>
    </w:rPr>
  </w:style>
  <w:style w:type="paragraph" w:customStyle="1" w:styleId="CharCharCharChar">
    <w:name w:val="Char Знак Знак Char Знак Знак Char Знак Знак Char Знак Знак Знак"/>
    <w:basedOn w:val="a"/>
    <w:uiPriority w:val="99"/>
    <w:rsid w:val="00BD3776"/>
    <w:pPr>
      <w:spacing w:after="0" w:line="240" w:lineRule="auto"/>
    </w:pPr>
    <w:rPr>
      <w:rFonts w:ascii="Verdana" w:eastAsia="Times New Roman" w:hAnsi="Verdana" w:cs="Verdana"/>
      <w:sz w:val="20"/>
      <w:szCs w:val="20"/>
      <w:lang w:val="en-US"/>
    </w:rPr>
  </w:style>
  <w:style w:type="paragraph" w:customStyle="1" w:styleId="14">
    <w:name w:val="Абзац списка1"/>
    <w:basedOn w:val="a"/>
    <w:uiPriority w:val="99"/>
    <w:rsid w:val="00BD3776"/>
    <w:pPr>
      <w:ind w:left="720"/>
    </w:pPr>
    <w:rPr>
      <w:rFonts w:eastAsia="Times New Roman" w:cs="Calibri"/>
    </w:rPr>
  </w:style>
  <w:style w:type="character" w:customStyle="1" w:styleId="TitleChar">
    <w:name w:val="Title Char"/>
    <w:aliases w:val="Номер таблиці Char"/>
    <w:uiPriority w:val="99"/>
    <w:locked/>
    <w:rsid w:val="003B0F6E"/>
    <w:rPr>
      <w:b/>
      <w:sz w:val="28"/>
      <w:u w:val="single"/>
      <w:lang w:val="uk-UA"/>
    </w:rPr>
  </w:style>
  <w:style w:type="paragraph" w:styleId="ae">
    <w:name w:val="Title"/>
    <w:aliases w:val="Номер таблиці"/>
    <w:basedOn w:val="a"/>
    <w:link w:val="af"/>
    <w:uiPriority w:val="99"/>
    <w:qFormat/>
    <w:rsid w:val="003B0F6E"/>
    <w:pPr>
      <w:spacing w:after="0" w:line="240" w:lineRule="auto"/>
      <w:jc w:val="center"/>
    </w:pPr>
    <w:rPr>
      <w:b/>
      <w:sz w:val="28"/>
      <w:szCs w:val="20"/>
      <w:u w:val="single"/>
      <w:lang w:val="uk-UA" w:eastAsia="ru-RU"/>
    </w:rPr>
  </w:style>
  <w:style w:type="character" w:customStyle="1" w:styleId="af">
    <w:name w:val="Название Знак"/>
    <w:aliases w:val="Номер таблиці Знак"/>
    <w:basedOn w:val="a0"/>
    <w:link w:val="ae"/>
    <w:uiPriority w:val="99"/>
    <w:locked/>
    <w:rsid w:val="00A26A6F"/>
    <w:rPr>
      <w:rFonts w:ascii="Cambria" w:hAnsi="Cambria" w:cs="Times New Roman"/>
      <w:b/>
      <w:bCs/>
      <w:kern w:val="28"/>
      <w:sz w:val="32"/>
      <w:szCs w:val="32"/>
      <w:lang w:eastAsia="en-US"/>
    </w:rPr>
  </w:style>
  <w:style w:type="character" w:customStyle="1" w:styleId="15">
    <w:name w:val="Название Знак1"/>
    <w:basedOn w:val="a0"/>
    <w:uiPriority w:val="99"/>
    <w:rsid w:val="003B0F6E"/>
    <w:rPr>
      <w:rFonts w:ascii="Cambria" w:hAnsi="Cambria" w:cs="Times New Roman"/>
      <w:color w:val="17365D"/>
      <w:spacing w:val="5"/>
      <w:kern w:val="28"/>
      <w:sz w:val="52"/>
      <w:szCs w:val="52"/>
    </w:rPr>
  </w:style>
  <w:style w:type="character" w:customStyle="1" w:styleId="21">
    <w:name w:val="Основной текст (2)_"/>
    <w:basedOn w:val="a0"/>
    <w:link w:val="22"/>
    <w:uiPriority w:val="99"/>
    <w:locked/>
    <w:rsid w:val="0001389E"/>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01389E"/>
    <w:pPr>
      <w:widowControl w:val="0"/>
      <w:shd w:val="clear" w:color="auto" w:fill="FFFFFF"/>
      <w:spacing w:before="840" w:after="0" w:line="648" w:lineRule="exact"/>
      <w:jc w:val="both"/>
    </w:pPr>
    <w:rPr>
      <w:rFonts w:ascii="Times New Roman" w:eastAsia="Times New Roman" w:hAnsi="Times New Roman"/>
      <w:sz w:val="28"/>
      <w:szCs w:val="28"/>
    </w:rPr>
  </w:style>
  <w:style w:type="paragraph" w:customStyle="1" w:styleId="af0">
    <w:name w:val="Знак Знак Знак Знак Знак Знак Знак Знак Знак Знак Знак Знак"/>
    <w:basedOn w:val="a"/>
    <w:uiPriority w:val="99"/>
    <w:rsid w:val="00254116"/>
    <w:pPr>
      <w:spacing w:after="0" w:line="240" w:lineRule="auto"/>
    </w:pPr>
    <w:rPr>
      <w:rFonts w:ascii="Verdana" w:eastAsia="Times New Roman" w:hAnsi="Verdana" w:cs="Verdana"/>
      <w:sz w:val="20"/>
      <w:szCs w:val="20"/>
      <w:lang w:val="en-US"/>
    </w:rPr>
  </w:style>
  <w:style w:type="paragraph" w:customStyle="1" w:styleId="af1">
    <w:name w:val="Знак Знак Знак Знак Знак Знак Знак Знак Знак Знак"/>
    <w:basedOn w:val="a"/>
    <w:uiPriority w:val="99"/>
    <w:rsid w:val="00951B20"/>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w:basedOn w:val="a"/>
    <w:uiPriority w:val="99"/>
    <w:rsid w:val="001B604B"/>
    <w:pPr>
      <w:spacing w:after="0" w:line="240" w:lineRule="auto"/>
    </w:pPr>
    <w:rPr>
      <w:rFonts w:ascii="Verdana" w:eastAsia="Times New Roman" w:hAnsi="Verdana" w:cs="Verdana"/>
      <w:sz w:val="20"/>
      <w:szCs w:val="20"/>
      <w:lang w:val="en-US"/>
    </w:rPr>
  </w:style>
  <w:style w:type="character" w:customStyle="1" w:styleId="2Calibri">
    <w:name w:val="Основной текст (2) + Calibri"/>
    <w:aliases w:val="7,5 pt,Полужирный"/>
    <w:basedOn w:val="21"/>
    <w:uiPriority w:val="99"/>
    <w:rsid w:val="00ED7320"/>
    <w:rPr>
      <w:rFonts w:ascii="Calibri" w:hAnsi="Calibri" w:cs="Calibri"/>
      <w:b/>
      <w:bCs/>
      <w:color w:val="000000"/>
      <w:spacing w:val="0"/>
      <w:w w:val="100"/>
      <w:position w:val="0"/>
      <w:sz w:val="15"/>
      <w:szCs w:val="15"/>
      <w:u w:val="none"/>
      <w:shd w:val="clear" w:color="auto" w:fill="FFFFFF"/>
      <w:lang w:val="uk-UA" w:eastAsia="uk-UA"/>
    </w:rPr>
  </w:style>
  <w:style w:type="character" w:customStyle="1" w:styleId="26pt">
    <w:name w:val="Основной текст (2) + 6 pt"/>
    <w:basedOn w:val="21"/>
    <w:uiPriority w:val="99"/>
    <w:rsid w:val="00ED7320"/>
    <w:rPr>
      <w:rFonts w:ascii="Arial Unicode MS" w:eastAsia="Arial Unicode MS" w:hAnsi="Arial Unicode MS" w:cs="Arial Unicode MS"/>
      <w:color w:val="000000"/>
      <w:spacing w:val="0"/>
      <w:w w:val="100"/>
      <w:position w:val="0"/>
      <w:sz w:val="12"/>
      <w:szCs w:val="12"/>
      <w:u w:val="none"/>
      <w:shd w:val="clear" w:color="auto" w:fill="FFFFFF"/>
      <w:lang w:val="uk-UA" w:eastAsia="uk-UA"/>
    </w:rPr>
  </w:style>
  <w:style w:type="character" w:customStyle="1" w:styleId="2AngsanaUPC">
    <w:name w:val="Основной текст (2) + AngsanaUPC"/>
    <w:aliases w:val="10 pt,Курсив"/>
    <w:basedOn w:val="21"/>
    <w:uiPriority w:val="99"/>
    <w:rsid w:val="00ED7320"/>
    <w:rPr>
      <w:rFonts w:ascii="AngsanaUPC" w:hAnsi="AngsanaUPC" w:cs="AngsanaUPC"/>
      <w:i/>
      <w:iCs/>
      <w:color w:val="000000"/>
      <w:spacing w:val="0"/>
      <w:w w:val="100"/>
      <w:position w:val="0"/>
      <w:sz w:val="20"/>
      <w:szCs w:val="20"/>
      <w:u w:val="none"/>
      <w:shd w:val="clear" w:color="auto" w:fill="FFFFFF"/>
      <w:lang w:val="uk-UA" w:eastAsia="uk-UA"/>
    </w:rPr>
  </w:style>
  <w:style w:type="character" w:customStyle="1" w:styleId="2Calibri1">
    <w:name w:val="Основной текст (2) + Calibri1"/>
    <w:aliases w:val="7 pt,Полужирный1,Курсив1"/>
    <w:basedOn w:val="21"/>
    <w:uiPriority w:val="99"/>
    <w:rsid w:val="00ED7320"/>
    <w:rPr>
      <w:rFonts w:ascii="Calibri" w:hAnsi="Calibri" w:cs="Calibri"/>
      <w:b/>
      <w:bCs/>
      <w:i/>
      <w:iCs/>
      <w:color w:val="000000"/>
      <w:spacing w:val="0"/>
      <w:w w:val="100"/>
      <w:position w:val="0"/>
      <w:sz w:val="14"/>
      <w:szCs w:val="14"/>
      <w:u w:val="none"/>
      <w:shd w:val="clear" w:color="auto" w:fill="FFFFFF"/>
      <w:lang w:val="uk-UA" w:eastAsia="uk-UA"/>
    </w:rPr>
  </w:style>
  <w:style w:type="table" w:styleId="af3">
    <w:name w:val="Table Grid"/>
    <w:basedOn w:val="a1"/>
    <w:uiPriority w:val="99"/>
    <w:rsid w:val="00276A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99"/>
    <w:locked/>
    <w:rsid w:val="00DA421E"/>
  </w:style>
  <w:style w:type="paragraph" w:styleId="af4">
    <w:name w:val="header"/>
    <w:basedOn w:val="a"/>
    <w:link w:val="af5"/>
    <w:uiPriority w:val="99"/>
    <w:rsid w:val="00483A73"/>
    <w:pPr>
      <w:tabs>
        <w:tab w:val="center" w:pos="4677"/>
        <w:tab w:val="right" w:pos="9355"/>
      </w:tabs>
      <w:spacing w:after="0" w:line="240" w:lineRule="auto"/>
    </w:pPr>
  </w:style>
  <w:style w:type="character" w:customStyle="1" w:styleId="af5">
    <w:name w:val="Верхний колонтитул Знак"/>
    <w:basedOn w:val="a0"/>
    <w:link w:val="af4"/>
    <w:uiPriority w:val="99"/>
    <w:locked/>
    <w:rsid w:val="00483A73"/>
    <w:rPr>
      <w:rFonts w:cs="Times New Roman"/>
    </w:rPr>
  </w:style>
  <w:style w:type="paragraph" w:styleId="af6">
    <w:name w:val="footer"/>
    <w:basedOn w:val="a"/>
    <w:link w:val="af7"/>
    <w:uiPriority w:val="99"/>
    <w:rsid w:val="00483A73"/>
    <w:pPr>
      <w:tabs>
        <w:tab w:val="center" w:pos="4677"/>
        <w:tab w:val="right" w:pos="9355"/>
      </w:tabs>
      <w:spacing w:after="0" w:line="240" w:lineRule="auto"/>
    </w:pPr>
  </w:style>
  <w:style w:type="character" w:customStyle="1" w:styleId="af7">
    <w:name w:val="Нижний колонтитул Знак"/>
    <w:basedOn w:val="a0"/>
    <w:link w:val="af6"/>
    <w:uiPriority w:val="99"/>
    <w:locked/>
    <w:rsid w:val="00483A73"/>
    <w:rPr>
      <w:rFonts w:cs="Times New Roman"/>
    </w:rPr>
  </w:style>
  <w:style w:type="paragraph" w:customStyle="1" w:styleId="112">
    <w:name w:val="Знак Знак Знак Знак Знак Знак Знак Знак Знак Знак Знак Знак1 Знак Знак Знак Знак Знак Знак Знак Знак Знак1 Знак Знак Знак Знак Знак Знак2 Знак Знак"/>
    <w:basedOn w:val="a"/>
    <w:uiPriority w:val="99"/>
    <w:rsid w:val="00CE6EB5"/>
    <w:pPr>
      <w:spacing w:after="0" w:line="240" w:lineRule="auto"/>
    </w:pPr>
    <w:rPr>
      <w:rFonts w:ascii="Verdana" w:eastAsia="Times New Roman" w:hAnsi="Verdana" w:cs="Verdana"/>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5201">
      <w:marLeft w:val="0"/>
      <w:marRight w:val="0"/>
      <w:marTop w:val="0"/>
      <w:marBottom w:val="0"/>
      <w:divBdr>
        <w:top w:val="none" w:sz="0" w:space="0" w:color="auto"/>
        <w:left w:val="none" w:sz="0" w:space="0" w:color="auto"/>
        <w:bottom w:val="none" w:sz="0" w:space="0" w:color="auto"/>
        <w:right w:val="none" w:sz="0" w:space="0" w:color="auto"/>
      </w:divBdr>
    </w:div>
    <w:div w:id="89205202">
      <w:marLeft w:val="0"/>
      <w:marRight w:val="0"/>
      <w:marTop w:val="0"/>
      <w:marBottom w:val="0"/>
      <w:divBdr>
        <w:top w:val="none" w:sz="0" w:space="0" w:color="auto"/>
        <w:left w:val="none" w:sz="0" w:space="0" w:color="auto"/>
        <w:bottom w:val="none" w:sz="0" w:space="0" w:color="auto"/>
        <w:right w:val="none" w:sz="0" w:space="0" w:color="auto"/>
      </w:divBdr>
    </w:div>
    <w:div w:id="89205203">
      <w:marLeft w:val="0"/>
      <w:marRight w:val="0"/>
      <w:marTop w:val="0"/>
      <w:marBottom w:val="0"/>
      <w:divBdr>
        <w:top w:val="none" w:sz="0" w:space="0" w:color="auto"/>
        <w:left w:val="none" w:sz="0" w:space="0" w:color="auto"/>
        <w:bottom w:val="none" w:sz="0" w:space="0" w:color="auto"/>
        <w:right w:val="none" w:sz="0" w:space="0" w:color="auto"/>
      </w:divBdr>
    </w:div>
    <w:div w:id="89205204">
      <w:marLeft w:val="0"/>
      <w:marRight w:val="0"/>
      <w:marTop w:val="0"/>
      <w:marBottom w:val="0"/>
      <w:divBdr>
        <w:top w:val="none" w:sz="0" w:space="0" w:color="auto"/>
        <w:left w:val="none" w:sz="0" w:space="0" w:color="auto"/>
        <w:bottom w:val="none" w:sz="0" w:space="0" w:color="auto"/>
        <w:right w:val="none" w:sz="0" w:space="0" w:color="auto"/>
      </w:divBdr>
    </w:div>
    <w:div w:id="89205205">
      <w:marLeft w:val="0"/>
      <w:marRight w:val="0"/>
      <w:marTop w:val="0"/>
      <w:marBottom w:val="0"/>
      <w:divBdr>
        <w:top w:val="none" w:sz="0" w:space="0" w:color="auto"/>
        <w:left w:val="none" w:sz="0" w:space="0" w:color="auto"/>
        <w:bottom w:val="none" w:sz="0" w:space="0" w:color="auto"/>
        <w:right w:val="none" w:sz="0" w:space="0" w:color="auto"/>
      </w:divBdr>
    </w:div>
    <w:div w:id="89205206">
      <w:marLeft w:val="0"/>
      <w:marRight w:val="0"/>
      <w:marTop w:val="0"/>
      <w:marBottom w:val="0"/>
      <w:divBdr>
        <w:top w:val="none" w:sz="0" w:space="0" w:color="auto"/>
        <w:left w:val="none" w:sz="0" w:space="0" w:color="auto"/>
        <w:bottom w:val="none" w:sz="0" w:space="0" w:color="auto"/>
        <w:right w:val="none" w:sz="0" w:space="0" w:color="auto"/>
      </w:divBdr>
    </w:div>
    <w:div w:id="89205207">
      <w:marLeft w:val="0"/>
      <w:marRight w:val="0"/>
      <w:marTop w:val="0"/>
      <w:marBottom w:val="0"/>
      <w:divBdr>
        <w:top w:val="none" w:sz="0" w:space="0" w:color="auto"/>
        <w:left w:val="none" w:sz="0" w:space="0" w:color="auto"/>
        <w:bottom w:val="none" w:sz="0" w:space="0" w:color="auto"/>
        <w:right w:val="none" w:sz="0" w:space="0" w:color="auto"/>
      </w:divBdr>
    </w:div>
    <w:div w:id="89205208">
      <w:marLeft w:val="0"/>
      <w:marRight w:val="0"/>
      <w:marTop w:val="0"/>
      <w:marBottom w:val="0"/>
      <w:divBdr>
        <w:top w:val="none" w:sz="0" w:space="0" w:color="auto"/>
        <w:left w:val="none" w:sz="0" w:space="0" w:color="auto"/>
        <w:bottom w:val="none" w:sz="0" w:space="0" w:color="auto"/>
        <w:right w:val="none" w:sz="0" w:space="0" w:color="auto"/>
      </w:divBdr>
    </w:div>
    <w:div w:id="89205209">
      <w:marLeft w:val="0"/>
      <w:marRight w:val="0"/>
      <w:marTop w:val="0"/>
      <w:marBottom w:val="0"/>
      <w:divBdr>
        <w:top w:val="none" w:sz="0" w:space="0" w:color="auto"/>
        <w:left w:val="none" w:sz="0" w:space="0" w:color="auto"/>
        <w:bottom w:val="none" w:sz="0" w:space="0" w:color="auto"/>
        <w:right w:val="none" w:sz="0" w:space="0" w:color="auto"/>
      </w:divBdr>
    </w:div>
    <w:div w:id="89205210">
      <w:marLeft w:val="0"/>
      <w:marRight w:val="0"/>
      <w:marTop w:val="0"/>
      <w:marBottom w:val="0"/>
      <w:divBdr>
        <w:top w:val="none" w:sz="0" w:space="0" w:color="auto"/>
        <w:left w:val="none" w:sz="0" w:space="0" w:color="auto"/>
        <w:bottom w:val="none" w:sz="0" w:space="0" w:color="auto"/>
        <w:right w:val="none" w:sz="0" w:space="0" w:color="auto"/>
      </w:divBdr>
    </w:div>
    <w:div w:id="89205211">
      <w:marLeft w:val="0"/>
      <w:marRight w:val="0"/>
      <w:marTop w:val="0"/>
      <w:marBottom w:val="0"/>
      <w:divBdr>
        <w:top w:val="none" w:sz="0" w:space="0" w:color="auto"/>
        <w:left w:val="none" w:sz="0" w:space="0" w:color="auto"/>
        <w:bottom w:val="none" w:sz="0" w:space="0" w:color="auto"/>
        <w:right w:val="none" w:sz="0" w:space="0" w:color="auto"/>
      </w:divBdr>
    </w:div>
    <w:div w:id="89205212">
      <w:marLeft w:val="0"/>
      <w:marRight w:val="0"/>
      <w:marTop w:val="0"/>
      <w:marBottom w:val="0"/>
      <w:divBdr>
        <w:top w:val="none" w:sz="0" w:space="0" w:color="auto"/>
        <w:left w:val="none" w:sz="0" w:space="0" w:color="auto"/>
        <w:bottom w:val="none" w:sz="0" w:space="0" w:color="auto"/>
        <w:right w:val="none" w:sz="0" w:space="0" w:color="auto"/>
      </w:divBdr>
    </w:div>
    <w:div w:id="89205213">
      <w:marLeft w:val="0"/>
      <w:marRight w:val="0"/>
      <w:marTop w:val="0"/>
      <w:marBottom w:val="0"/>
      <w:divBdr>
        <w:top w:val="none" w:sz="0" w:space="0" w:color="auto"/>
        <w:left w:val="none" w:sz="0" w:space="0" w:color="auto"/>
        <w:bottom w:val="none" w:sz="0" w:space="0" w:color="auto"/>
        <w:right w:val="none" w:sz="0" w:space="0" w:color="auto"/>
      </w:divBdr>
    </w:div>
    <w:div w:id="89205214">
      <w:marLeft w:val="0"/>
      <w:marRight w:val="0"/>
      <w:marTop w:val="0"/>
      <w:marBottom w:val="0"/>
      <w:divBdr>
        <w:top w:val="none" w:sz="0" w:space="0" w:color="auto"/>
        <w:left w:val="none" w:sz="0" w:space="0" w:color="auto"/>
        <w:bottom w:val="none" w:sz="0" w:space="0" w:color="auto"/>
        <w:right w:val="none" w:sz="0" w:space="0" w:color="auto"/>
      </w:divBdr>
    </w:div>
    <w:div w:id="89205215">
      <w:marLeft w:val="0"/>
      <w:marRight w:val="0"/>
      <w:marTop w:val="0"/>
      <w:marBottom w:val="0"/>
      <w:divBdr>
        <w:top w:val="none" w:sz="0" w:space="0" w:color="auto"/>
        <w:left w:val="none" w:sz="0" w:space="0" w:color="auto"/>
        <w:bottom w:val="none" w:sz="0" w:space="0" w:color="auto"/>
        <w:right w:val="none" w:sz="0" w:space="0" w:color="auto"/>
      </w:divBdr>
    </w:div>
    <w:div w:id="89205216">
      <w:marLeft w:val="0"/>
      <w:marRight w:val="0"/>
      <w:marTop w:val="0"/>
      <w:marBottom w:val="0"/>
      <w:divBdr>
        <w:top w:val="none" w:sz="0" w:space="0" w:color="auto"/>
        <w:left w:val="none" w:sz="0" w:space="0" w:color="auto"/>
        <w:bottom w:val="none" w:sz="0" w:space="0" w:color="auto"/>
        <w:right w:val="none" w:sz="0" w:space="0" w:color="auto"/>
      </w:divBdr>
    </w:div>
    <w:div w:id="89205217">
      <w:marLeft w:val="0"/>
      <w:marRight w:val="0"/>
      <w:marTop w:val="0"/>
      <w:marBottom w:val="0"/>
      <w:divBdr>
        <w:top w:val="none" w:sz="0" w:space="0" w:color="auto"/>
        <w:left w:val="none" w:sz="0" w:space="0" w:color="auto"/>
        <w:bottom w:val="none" w:sz="0" w:space="0" w:color="auto"/>
        <w:right w:val="none" w:sz="0" w:space="0" w:color="auto"/>
      </w:divBdr>
    </w:div>
    <w:div w:id="89205218">
      <w:marLeft w:val="0"/>
      <w:marRight w:val="0"/>
      <w:marTop w:val="0"/>
      <w:marBottom w:val="0"/>
      <w:divBdr>
        <w:top w:val="none" w:sz="0" w:space="0" w:color="auto"/>
        <w:left w:val="none" w:sz="0" w:space="0" w:color="auto"/>
        <w:bottom w:val="none" w:sz="0" w:space="0" w:color="auto"/>
        <w:right w:val="none" w:sz="0" w:space="0" w:color="auto"/>
      </w:divBdr>
    </w:div>
    <w:div w:id="89205219">
      <w:marLeft w:val="0"/>
      <w:marRight w:val="0"/>
      <w:marTop w:val="0"/>
      <w:marBottom w:val="0"/>
      <w:divBdr>
        <w:top w:val="none" w:sz="0" w:space="0" w:color="auto"/>
        <w:left w:val="none" w:sz="0" w:space="0" w:color="auto"/>
        <w:bottom w:val="none" w:sz="0" w:space="0" w:color="auto"/>
        <w:right w:val="none" w:sz="0" w:space="0" w:color="auto"/>
      </w:divBdr>
    </w:div>
    <w:div w:id="89205220">
      <w:marLeft w:val="0"/>
      <w:marRight w:val="0"/>
      <w:marTop w:val="0"/>
      <w:marBottom w:val="0"/>
      <w:divBdr>
        <w:top w:val="none" w:sz="0" w:space="0" w:color="auto"/>
        <w:left w:val="none" w:sz="0" w:space="0" w:color="auto"/>
        <w:bottom w:val="none" w:sz="0" w:space="0" w:color="auto"/>
        <w:right w:val="none" w:sz="0" w:space="0" w:color="auto"/>
      </w:divBdr>
    </w:div>
    <w:div w:id="89205221">
      <w:marLeft w:val="0"/>
      <w:marRight w:val="0"/>
      <w:marTop w:val="0"/>
      <w:marBottom w:val="0"/>
      <w:divBdr>
        <w:top w:val="none" w:sz="0" w:space="0" w:color="auto"/>
        <w:left w:val="none" w:sz="0" w:space="0" w:color="auto"/>
        <w:bottom w:val="none" w:sz="0" w:space="0" w:color="auto"/>
        <w:right w:val="none" w:sz="0" w:space="0" w:color="auto"/>
      </w:divBdr>
    </w:div>
    <w:div w:id="89205222">
      <w:marLeft w:val="0"/>
      <w:marRight w:val="0"/>
      <w:marTop w:val="0"/>
      <w:marBottom w:val="0"/>
      <w:divBdr>
        <w:top w:val="none" w:sz="0" w:space="0" w:color="auto"/>
        <w:left w:val="none" w:sz="0" w:space="0" w:color="auto"/>
        <w:bottom w:val="none" w:sz="0" w:space="0" w:color="auto"/>
        <w:right w:val="none" w:sz="0" w:space="0" w:color="auto"/>
      </w:divBdr>
    </w:div>
    <w:div w:id="318659250">
      <w:bodyDiv w:val="1"/>
      <w:marLeft w:val="0"/>
      <w:marRight w:val="0"/>
      <w:marTop w:val="0"/>
      <w:marBottom w:val="0"/>
      <w:divBdr>
        <w:top w:val="none" w:sz="0" w:space="0" w:color="auto"/>
        <w:left w:val="none" w:sz="0" w:space="0" w:color="auto"/>
        <w:bottom w:val="none" w:sz="0" w:space="0" w:color="auto"/>
        <w:right w:val="none" w:sz="0" w:space="0" w:color="auto"/>
      </w:divBdr>
    </w:div>
    <w:div w:id="453450920">
      <w:bodyDiv w:val="1"/>
      <w:marLeft w:val="0"/>
      <w:marRight w:val="0"/>
      <w:marTop w:val="0"/>
      <w:marBottom w:val="0"/>
      <w:divBdr>
        <w:top w:val="none" w:sz="0" w:space="0" w:color="auto"/>
        <w:left w:val="none" w:sz="0" w:space="0" w:color="auto"/>
        <w:bottom w:val="none" w:sz="0" w:space="0" w:color="auto"/>
        <w:right w:val="none" w:sz="0" w:space="0" w:color="auto"/>
      </w:divBdr>
    </w:div>
    <w:div w:id="805126151">
      <w:bodyDiv w:val="1"/>
      <w:marLeft w:val="0"/>
      <w:marRight w:val="0"/>
      <w:marTop w:val="0"/>
      <w:marBottom w:val="0"/>
      <w:divBdr>
        <w:top w:val="none" w:sz="0" w:space="0" w:color="auto"/>
        <w:left w:val="none" w:sz="0" w:space="0" w:color="auto"/>
        <w:bottom w:val="none" w:sz="0" w:space="0" w:color="auto"/>
        <w:right w:val="none" w:sz="0" w:space="0" w:color="auto"/>
      </w:divBdr>
    </w:div>
    <w:div w:id="1064913324">
      <w:bodyDiv w:val="1"/>
      <w:marLeft w:val="0"/>
      <w:marRight w:val="0"/>
      <w:marTop w:val="0"/>
      <w:marBottom w:val="0"/>
      <w:divBdr>
        <w:top w:val="none" w:sz="0" w:space="0" w:color="auto"/>
        <w:left w:val="none" w:sz="0" w:space="0" w:color="auto"/>
        <w:bottom w:val="none" w:sz="0" w:space="0" w:color="auto"/>
        <w:right w:val="none" w:sz="0" w:space="0" w:color="auto"/>
      </w:divBdr>
    </w:div>
    <w:div w:id="1696232692">
      <w:bodyDiv w:val="1"/>
      <w:marLeft w:val="0"/>
      <w:marRight w:val="0"/>
      <w:marTop w:val="0"/>
      <w:marBottom w:val="0"/>
      <w:divBdr>
        <w:top w:val="none" w:sz="0" w:space="0" w:color="auto"/>
        <w:left w:val="none" w:sz="0" w:space="0" w:color="auto"/>
        <w:bottom w:val="none" w:sz="0" w:space="0" w:color="auto"/>
        <w:right w:val="none" w:sz="0" w:space="0" w:color="auto"/>
      </w:divBdr>
    </w:div>
    <w:div w:id="1746342492">
      <w:bodyDiv w:val="1"/>
      <w:marLeft w:val="0"/>
      <w:marRight w:val="0"/>
      <w:marTop w:val="0"/>
      <w:marBottom w:val="0"/>
      <w:divBdr>
        <w:top w:val="none" w:sz="0" w:space="0" w:color="auto"/>
        <w:left w:val="none" w:sz="0" w:space="0" w:color="auto"/>
        <w:bottom w:val="none" w:sz="0" w:space="0" w:color="auto"/>
        <w:right w:val="none" w:sz="0" w:space="0" w:color="auto"/>
      </w:divBdr>
    </w:div>
    <w:div w:id="1756826994">
      <w:bodyDiv w:val="1"/>
      <w:marLeft w:val="0"/>
      <w:marRight w:val="0"/>
      <w:marTop w:val="0"/>
      <w:marBottom w:val="0"/>
      <w:divBdr>
        <w:top w:val="none" w:sz="0" w:space="0" w:color="auto"/>
        <w:left w:val="none" w:sz="0" w:space="0" w:color="auto"/>
        <w:bottom w:val="none" w:sz="0" w:space="0" w:color="auto"/>
        <w:right w:val="none" w:sz="0" w:space="0" w:color="auto"/>
      </w:divBdr>
    </w:div>
    <w:div w:id="18025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8</Pages>
  <Words>2025</Words>
  <Characters>11548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63</cp:revision>
  <cp:lastPrinted>2018-01-17T11:51:00Z</cp:lastPrinted>
  <dcterms:created xsi:type="dcterms:W3CDTF">2017-12-05T07:45:00Z</dcterms:created>
  <dcterms:modified xsi:type="dcterms:W3CDTF">2018-02-01T10:49:00Z</dcterms:modified>
</cp:coreProperties>
</file>