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AE" w:rsidRPr="00472EAE" w:rsidRDefault="00472EAE" w:rsidP="00FB7A90">
      <w:pPr>
        <w:spacing w:after="0"/>
        <w:ind w:left="6372"/>
        <w:rPr>
          <w:rStyle w:val="a4"/>
          <w:rFonts w:ascii="Times New Roman" w:hAnsi="Times New Roman" w:cs="Times New Roman"/>
          <w:b w:val="0"/>
          <w:lang w:val="uk-UA"/>
        </w:rPr>
      </w:pPr>
      <w:r w:rsidRPr="00472EAE">
        <w:rPr>
          <w:rStyle w:val="a4"/>
          <w:rFonts w:ascii="Times New Roman" w:hAnsi="Times New Roman" w:cs="Times New Roman"/>
          <w:b w:val="0"/>
          <w:lang w:val="uk-UA"/>
        </w:rPr>
        <w:t>Додаток 1</w:t>
      </w:r>
    </w:p>
    <w:p w:rsidR="00FB7A90" w:rsidRDefault="00472EAE" w:rsidP="00FB7A90">
      <w:pPr>
        <w:spacing w:after="0"/>
        <w:ind w:left="6372"/>
        <w:rPr>
          <w:rStyle w:val="a4"/>
          <w:rFonts w:ascii="Times New Roman" w:hAnsi="Times New Roman" w:cs="Times New Roman"/>
          <w:b w:val="0"/>
          <w:lang w:val="uk-UA"/>
        </w:rPr>
      </w:pPr>
      <w:r w:rsidRPr="00472EAE">
        <w:rPr>
          <w:rStyle w:val="a4"/>
          <w:rFonts w:ascii="Times New Roman" w:hAnsi="Times New Roman" w:cs="Times New Roman"/>
          <w:b w:val="0"/>
          <w:lang w:val="uk-UA"/>
        </w:rPr>
        <w:t>до ріше</w:t>
      </w:r>
      <w:r w:rsidR="00F457A4">
        <w:rPr>
          <w:rStyle w:val="a4"/>
          <w:rFonts w:ascii="Times New Roman" w:hAnsi="Times New Roman" w:cs="Times New Roman"/>
          <w:b w:val="0"/>
          <w:lang w:val="uk-UA"/>
        </w:rPr>
        <w:t>ння виконавчого комітету</w:t>
      </w:r>
      <w:r w:rsidR="00FB7A90">
        <w:rPr>
          <w:rStyle w:val="a4"/>
          <w:rFonts w:ascii="Times New Roman" w:hAnsi="Times New Roman" w:cs="Times New Roman"/>
          <w:b w:val="0"/>
          <w:lang w:val="uk-UA"/>
        </w:rPr>
        <w:t xml:space="preserve"> </w:t>
      </w:r>
    </w:p>
    <w:p w:rsidR="00472EAE" w:rsidRPr="004A41D5" w:rsidRDefault="00FB7A90" w:rsidP="00FB7A90">
      <w:pPr>
        <w:spacing w:after="0"/>
        <w:ind w:left="6372"/>
        <w:rPr>
          <w:rStyle w:val="a4"/>
          <w:rFonts w:ascii="Times New Roman" w:hAnsi="Times New Roman" w:cs="Times New Roman"/>
          <w:b w:val="0"/>
        </w:rPr>
      </w:pPr>
      <w:r>
        <w:rPr>
          <w:rStyle w:val="a4"/>
          <w:rFonts w:ascii="Times New Roman" w:hAnsi="Times New Roman" w:cs="Times New Roman"/>
          <w:b w:val="0"/>
          <w:lang w:val="uk-UA"/>
        </w:rPr>
        <w:t xml:space="preserve">від </w:t>
      </w:r>
      <w:r w:rsidR="00F457A4">
        <w:rPr>
          <w:rStyle w:val="a4"/>
          <w:rFonts w:ascii="Times New Roman" w:hAnsi="Times New Roman" w:cs="Times New Roman"/>
          <w:b w:val="0"/>
          <w:lang w:val="uk-UA"/>
        </w:rPr>
        <w:t>04</w:t>
      </w:r>
      <w:r w:rsidR="00472EAE" w:rsidRPr="004A41D5">
        <w:rPr>
          <w:rStyle w:val="a4"/>
          <w:rFonts w:ascii="Times New Roman" w:hAnsi="Times New Roman" w:cs="Times New Roman"/>
          <w:b w:val="0"/>
          <w:lang w:val="uk-UA"/>
        </w:rPr>
        <w:t xml:space="preserve"> </w:t>
      </w:r>
      <w:r w:rsidR="00472EAE">
        <w:rPr>
          <w:rStyle w:val="a4"/>
          <w:rFonts w:ascii="Times New Roman" w:hAnsi="Times New Roman" w:cs="Times New Roman"/>
          <w:b w:val="0"/>
          <w:lang w:val="uk-UA"/>
        </w:rPr>
        <w:t xml:space="preserve">квітня 2018 року </w:t>
      </w:r>
      <w:r w:rsidR="009C075F">
        <w:rPr>
          <w:rStyle w:val="a4"/>
          <w:rFonts w:ascii="Times New Roman" w:hAnsi="Times New Roman" w:cs="Times New Roman"/>
          <w:b w:val="0"/>
          <w:lang w:val="uk-UA"/>
        </w:rPr>
        <w:t xml:space="preserve"> </w:t>
      </w:r>
      <w:bookmarkStart w:id="0" w:name="_GoBack"/>
      <w:bookmarkEnd w:id="0"/>
      <w:r w:rsidR="00472EAE">
        <w:rPr>
          <w:rStyle w:val="a4"/>
          <w:rFonts w:ascii="Times New Roman" w:hAnsi="Times New Roman" w:cs="Times New Roman"/>
          <w:b w:val="0"/>
          <w:lang w:val="uk-UA"/>
        </w:rPr>
        <w:t xml:space="preserve">№ </w:t>
      </w:r>
    </w:p>
    <w:p w:rsidR="00472EAE" w:rsidRPr="004A41D5" w:rsidRDefault="00472EAE" w:rsidP="009E1F3B">
      <w:pPr>
        <w:jc w:val="center"/>
        <w:rPr>
          <w:rStyle w:val="a4"/>
          <w:rFonts w:ascii="Times New Roman" w:hAnsi="Times New Roman" w:cs="Times New Roman"/>
          <w:sz w:val="28"/>
          <w:szCs w:val="28"/>
          <w:lang w:val="uk-UA"/>
        </w:rPr>
      </w:pPr>
    </w:p>
    <w:p w:rsidR="00602EA6" w:rsidRPr="00472EAE" w:rsidRDefault="00602EA6" w:rsidP="009E1F3B">
      <w:pPr>
        <w:jc w:val="center"/>
        <w:rPr>
          <w:rFonts w:ascii="Times New Roman" w:hAnsi="Times New Roman" w:cs="Times New Roman"/>
          <w:sz w:val="32"/>
          <w:szCs w:val="32"/>
          <w:lang w:val="uk-UA"/>
        </w:rPr>
      </w:pPr>
      <w:r w:rsidRPr="00472EAE">
        <w:rPr>
          <w:rStyle w:val="a4"/>
          <w:rFonts w:ascii="Times New Roman" w:hAnsi="Times New Roman" w:cs="Times New Roman"/>
          <w:sz w:val="32"/>
          <w:szCs w:val="32"/>
        </w:rPr>
        <w:t>ПРОГРАМА</w:t>
      </w:r>
      <w:r w:rsidRPr="00472EAE">
        <w:rPr>
          <w:rFonts w:ascii="Times New Roman" w:hAnsi="Times New Roman" w:cs="Times New Roman"/>
          <w:sz w:val="32"/>
          <w:szCs w:val="32"/>
        </w:rPr>
        <w:br/>
      </w:r>
      <w:r w:rsidRPr="00472EAE">
        <w:rPr>
          <w:rStyle w:val="a4"/>
          <w:rFonts w:ascii="Times New Roman" w:hAnsi="Times New Roman" w:cs="Times New Roman"/>
          <w:sz w:val="32"/>
          <w:szCs w:val="32"/>
        </w:rPr>
        <w:t>розвитку земельних відносин та охорони земель</w:t>
      </w:r>
      <w:r w:rsidRPr="00472EAE">
        <w:rPr>
          <w:rFonts w:ascii="Times New Roman" w:hAnsi="Times New Roman" w:cs="Times New Roman"/>
          <w:sz w:val="32"/>
          <w:szCs w:val="32"/>
        </w:rPr>
        <w:br/>
      </w:r>
      <w:r w:rsidRPr="00472EAE">
        <w:rPr>
          <w:rStyle w:val="a4"/>
          <w:rFonts w:ascii="Times New Roman" w:hAnsi="Times New Roman" w:cs="Times New Roman"/>
          <w:sz w:val="32"/>
          <w:szCs w:val="32"/>
          <w:lang w:val="uk-UA"/>
        </w:rPr>
        <w:t>Носівської міської</w:t>
      </w:r>
      <w:r w:rsidRPr="00472EAE">
        <w:rPr>
          <w:rStyle w:val="a4"/>
          <w:rFonts w:ascii="Times New Roman" w:hAnsi="Times New Roman" w:cs="Times New Roman"/>
          <w:sz w:val="32"/>
          <w:szCs w:val="32"/>
        </w:rPr>
        <w:t xml:space="preserve"> ради на 201</w:t>
      </w:r>
      <w:r w:rsidRPr="00472EAE">
        <w:rPr>
          <w:rStyle w:val="a4"/>
          <w:rFonts w:ascii="Times New Roman" w:hAnsi="Times New Roman" w:cs="Times New Roman"/>
          <w:sz w:val="32"/>
          <w:szCs w:val="32"/>
          <w:lang w:val="uk-UA"/>
        </w:rPr>
        <w:t>8</w:t>
      </w:r>
      <w:r w:rsidR="00F7280B" w:rsidRPr="00F7280B">
        <w:rPr>
          <w:rStyle w:val="a4"/>
          <w:rFonts w:ascii="Times New Roman" w:hAnsi="Times New Roman" w:cs="Times New Roman"/>
          <w:sz w:val="32"/>
          <w:szCs w:val="32"/>
        </w:rPr>
        <w:t>-2020</w:t>
      </w:r>
      <w:r w:rsidRPr="00472EAE">
        <w:rPr>
          <w:rStyle w:val="a4"/>
          <w:rFonts w:ascii="Times New Roman" w:hAnsi="Times New Roman" w:cs="Times New Roman"/>
          <w:sz w:val="32"/>
          <w:szCs w:val="32"/>
          <w:lang w:val="uk-UA"/>
        </w:rPr>
        <w:t xml:space="preserve"> р</w:t>
      </w:r>
      <w:r w:rsidR="00F7280B">
        <w:rPr>
          <w:rStyle w:val="a4"/>
          <w:rFonts w:ascii="Times New Roman" w:hAnsi="Times New Roman" w:cs="Times New Roman"/>
          <w:sz w:val="32"/>
          <w:szCs w:val="32"/>
          <w:lang w:val="uk-UA"/>
        </w:rPr>
        <w:t>оки</w:t>
      </w:r>
    </w:p>
    <w:p w:rsidR="00602EA6" w:rsidRPr="00BD233B" w:rsidRDefault="00BD233B" w:rsidP="00BD233B">
      <w:pPr>
        <w:pStyle w:val="a6"/>
        <w:numPr>
          <w:ilvl w:val="0"/>
          <w:numId w:val="7"/>
        </w:numPr>
        <w:jc w:val="center"/>
        <w:rPr>
          <w:rFonts w:ascii="Times New Roman" w:hAnsi="Times New Roman" w:cs="Times New Roman"/>
          <w:b/>
          <w:sz w:val="28"/>
          <w:szCs w:val="28"/>
          <w:lang w:val="uk-UA"/>
        </w:rPr>
      </w:pPr>
      <w:r w:rsidRPr="00BD233B">
        <w:rPr>
          <w:rFonts w:ascii="Times New Roman" w:hAnsi="Times New Roman" w:cs="Times New Roman"/>
          <w:b/>
          <w:sz w:val="28"/>
          <w:szCs w:val="28"/>
          <w:lang w:val="uk-UA"/>
        </w:rPr>
        <w:t>Загальна частина</w:t>
      </w:r>
    </w:p>
    <w:p w:rsidR="009E1F3B" w:rsidRDefault="00602EA6" w:rsidP="009E1F3B">
      <w:pPr>
        <w:ind w:firstLine="708"/>
        <w:jc w:val="both"/>
        <w:rPr>
          <w:rFonts w:ascii="Times New Roman" w:hAnsi="Times New Roman" w:cs="Times New Roman"/>
          <w:sz w:val="28"/>
          <w:szCs w:val="28"/>
          <w:lang w:val="uk-UA"/>
        </w:rPr>
      </w:pPr>
      <w:r w:rsidRPr="009E1F3B">
        <w:rPr>
          <w:rFonts w:ascii="Times New Roman" w:hAnsi="Times New Roman" w:cs="Times New Roman"/>
          <w:sz w:val="28"/>
          <w:szCs w:val="28"/>
        </w:rPr>
        <w:t xml:space="preserve">Програма розвитку земельних відносин та охорони земель </w:t>
      </w:r>
      <w:r w:rsidRPr="009E1F3B">
        <w:rPr>
          <w:rFonts w:ascii="Times New Roman" w:hAnsi="Times New Roman" w:cs="Times New Roman"/>
          <w:sz w:val="28"/>
          <w:szCs w:val="28"/>
          <w:lang w:val="uk-UA"/>
        </w:rPr>
        <w:t>Носівської міської</w:t>
      </w:r>
      <w:r w:rsidRPr="009E1F3B">
        <w:rPr>
          <w:rFonts w:ascii="Times New Roman" w:hAnsi="Times New Roman" w:cs="Times New Roman"/>
          <w:sz w:val="28"/>
          <w:szCs w:val="28"/>
        </w:rPr>
        <w:t xml:space="preserve"> ради на 201</w:t>
      </w:r>
      <w:r w:rsidRPr="009E1F3B">
        <w:rPr>
          <w:rFonts w:ascii="Times New Roman" w:hAnsi="Times New Roman" w:cs="Times New Roman"/>
          <w:sz w:val="28"/>
          <w:szCs w:val="28"/>
          <w:lang w:val="uk-UA"/>
        </w:rPr>
        <w:t>8</w:t>
      </w:r>
      <w:r w:rsidR="00F7280B">
        <w:rPr>
          <w:rFonts w:ascii="Times New Roman" w:hAnsi="Times New Roman" w:cs="Times New Roman"/>
          <w:sz w:val="28"/>
          <w:szCs w:val="28"/>
          <w:lang w:val="uk-UA"/>
        </w:rPr>
        <w:t>-2020</w:t>
      </w:r>
      <w:r w:rsidRPr="009E1F3B">
        <w:rPr>
          <w:rFonts w:ascii="Times New Roman" w:hAnsi="Times New Roman" w:cs="Times New Roman"/>
          <w:sz w:val="28"/>
          <w:szCs w:val="28"/>
          <w:lang w:val="uk-UA"/>
        </w:rPr>
        <w:t xml:space="preserve"> р</w:t>
      </w:r>
      <w:r w:rsidR="00F7280B">
        <w:rPr>
          <w:rFonts w:ascii="Times New Roman" w:hAnsi="Times New Roman" w:cs="Times New Roman"/>
          <w:sz w:val="28"/>
          <w:szCs w:val="28"/>
          <w:lang w:val="uk-UA"/>
        </w:rPr>
        <w:t>оки</w:t>
      </w:r>
      <w:r w:rsidRPr="009E1F3B">
        <w:rPr>
          <w:rFonts w:ascii="Times New Roman" w:hAnsi="Times New Roman" w:cs="Times New Roman"/>
          <w:sz w:val="28"/>
          <w:szCs w:val="28"/>
        </w:rPr>
        <w:t xml:space="preserve">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 «Про затвердження Порядку ведення Державного земельного кадастру», з метою 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602EA6" w:rsidRPr="009E1F3B" w:rsidRDefault="00602EA6" w:rsidP="009E1F3B">
      <w:pPr>
        <w:ind w:firstLine="708"/>
        <w:jc w:val="both"/>
        <w:rPr>
          <w:rFonts w:ascii="Times New Roman" w:hAnsi="Times New Roman" w:cs="Times New Roman"/>
          <w:sz w:val="28"/>
          <w:szCs w:val="28"/>
        </w:rPr>
      </w:pPr>
      <w:r w:rsidRPr="009E1F3B">
        <w:rPr>
          <w:rFonts w:ascii="Times New Roman" w:hAnsi="Times New Roman" w:cs="Times New Roman"/>
          <w:sz w:val="28"/>
          <w:szCs w:val="28"/>
        </w:rPr>
        <w:t xml:space="preserve">Результатом виконання Програми має стати підвищення ефективності раціонального використання та охорони земель </w:t>
      </w:r>
      <w:r w:rsidRPr="009E1F3B">
        <w:rPr>
          <w:rFonts w:ascii="Times New Roman" w:hAnsi="Times New Roman" w:cs="Times New Roman"/>
          <w:sz w:val="28"/>
          <w:szCs w:val="28"/>
          <w:lang w:val="uk-UA"/>
        </w:rPr>
        <w:t>Носівської міської ради</w:t>
      </w:r>
      <w:r w:rsidRPr="009E1F3B">
        <w:rPr>
          <w:rFonts w:ascii="Times New Roman" w:hAnsi="Times New Roman" w:cs="Times New Roman"/>
          <w:sz w:val="28"/>
          <w:szCs w:val="28"/>
        </w:rPr>
        <w:t xml:space="preserve"> ради.</w:t>
      </w:r>
    </w:p>
    <w:p w:rsidR="00472EAE" w:rsidRPr="009E1F3B" w:rsidRDefault="00602EA6" w:rsidP="009E1F3B">
      <w:pPr>
        <w:ind w:firstLine="708"/>
        <w:jc w:val="both"/>
        <w:rPr>
          <w:rFonts w:ascii="Times New Roman" w:hAnsi="Times New Roman" w:cs="Times New Roman"/>
          <w:sz w:val="28"/>
          <w:szCs w:val="28"/>
          <w:lang w:val="uk-UA"/>
        </w:rPr>
      </w:pPr>
      <w:r w:rsidRPr="009E1F3B">
        <w:rPr>
          <w:rFonts w:ascii="Times New Roman" w:hAnsi="Times New Roman" w:cs="Times New Roman"/>
          <w:sz w:val="28"/>
          <w:szCs w:val="28"/>
          <w:lang w:val="uk-UA"/>
        </w:rPr>
        <w:t>Разом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 формування якісного екологічного середовища міської ради.</w:t>
      </w:r>
    </w:p>
    <w:p w:rsidR="008D6CDA" w:rsidRPr="00472EAE" w:rsidRDefault="00BD233B" w:rsidP="009E1F3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2</w:t>
      </w:r>
      <w:r w:rsidR="008D6CDA" w:rsidRPr="00472EAE">
        <w:rPr>
          <w:rFonts w:ascii="Times New Roman" w:eastAsia="Times New Roman" w:hAnsi="Times New Roman" w:cs="Times New Roman"/>
          <w:b/>
          <w:sz w:val="28"/>
          <w:szCs w:val="28"/>
          <w:lang w:eastAsia="ru-RU"/>
        </w:rPr>
        <w:t>. Мета Програми</w:t>
      </w:r>
    </w:p>
    <w:p w:rsidR="009E1F3B" w:rsidRDefault="008D6CDA" w:rsidP="00472EAE">
      <w:pPr>
        <w:ind w:firstLine="709"/>
        <w:jc w:val="both"/>
        <w:rPr>
          <w:rFonts w:ascii="Times New Roman" w:eastAsia="Times New Roman" w:hAnsi="Times New Roman" w:cs="Times New Roman"/>
          <w:sz w:val="28"/>
          <w:szCs w:val="28"/>
          <w:lang w:val="uk-UA" w:eastAsia="ru-RU"/>
        </w:rPr>
      </w:pPr>
      <w:r w:rsidRPr="009E1F3B">
        <w:rPr>
          <w:rFonts w:ascii="Times New Roman" w:eastAsia="Times New Roman" w:hAnsi="Times New Roman" w:cs="Times New Roman"/>
          <w:sz w:val="28"/>
          <w:szCs w:val="28"/>
          <w:lang w:eastAsia="ru-RU"/>
        </w:rPr>
        <w:t>Основною метою Програми є:</w:t>
      </w:r>
    </w:p>
    <w:p w:rsidR="008D6CDA" w:rsidRPr="00472EAE" w:rsidRDefault="008D6CDA" w:rsidP="00472EAE">
      <w:pPr>
        <w:pStyle w:val="a6"/>
        <w:numPr>
          <w:ilvl w:val="0"/>
          <w:numId w:val="6"/>
        </w:numPr>
        <w:ind w:left="0" w:firstLine="709"/>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eastAsia="ru-RU"/>
        </w:rPr>
        <w:t>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8D6CDA" w:rsidRPr="00472EAE" w:rsidRDefault="008D6CDA" w:rsidP="00472EAE">
      <w:pPr>
        <w:pStyle w:val="a6"/>
        <w:numPr>
          <w:ilvl w:val="0"/>
          <w:numId w:val="6"/>
        </w:numPr>
        <w:ind w:left="0" w:firstLine="709"/>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eastAsia="ru-RU"/>
        </w:rPr>
        <w:t>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w:t>
      </w:r>
    </w:p>
    <w:p w:rsidR="008D6CDA" w:rsidRPr="00472EAE" w:rsidRDefault="00BD233B" w:rsidP="009E1F3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lastRenderedPageBreak/>
        <w:t>3</w:t>
      </w:r>
      <w:r w:rsidR="008D6CDA" w:rsidRPr="00472EAE">
        <w:rPr>
          <w:rFonts w:ascii="Times New Roman" w:eastAsia="Times New Roman" w:hAnsi="Times New Roman" w:cs="Times New Roman"/>
          <w:b/>
          <w:sz w:val="28"/>
          <w:szCs w:val="28"/>
          <w:lang w:eastAsia="ru-RU"/>
        </w:rPr>
        <w:t>. Організаційне забезпечення виконання програми</w:t>
      </w:r>
    </w:p>
    <w:p w:rsidR="008D6CDA" w:rsidRPr="009E1F3B" w:rsidRDefault="008D6CDA" w:rsidP="009E1F3B">
      <w:pPr>
        <w:ind w:firstLine="708"/>
        <w:jc w:val="both"/>
        <w:rPr>
          <w:rFonts w:ascii="Times New Roman" w:eastAsia="Times New Roman" w:hAnsi="Times New Roman" w:cs="Times New Roman"/>
          <w:sz w:val="28"/>
          <w:szCs w:val="28"/>
          <w:lang w:eastAsia="ru-RU"/>
        </w:rPr>
      </w:pPr>
      <w:r w:rsidRPr="009E1F3B">
        <w:rPr>
          <w:rFonts w:ascii="Times New Roman" w:eastAsia="Times New Roman" w:hAnsi="Times New Roman" w:cs="Times New Roman"/>
          <w:sz w:val="28"/>
          <w:szCs w:val="28"/>
          <w:lang w:eastAsia="ru-RU"/>
        </w:rPr>
        <w:t xml:space="preserve">У Програмі визначені основні завдання проведення земельної реформи. Програма має сприяти активізації процесу загального розвитку земельних відносин та докорінно поліпшити охорону земельних ресурсів </w:t>
      </w:r>
      <w:r w:rsidRPr="009E1F3B">
        <w:rPr>
          <w:rFonts w:ascii="Times New Roman" w:eastAsia="Times New Roman" w:hAnsi="Times New Roman" w:cs="Times New Roman"/>
          <w:sz w:val="28"/>
          <w:szCs w:val="28"/>
          <w:lang w:val="uk-UA" w:eastAsia="ru-RU"/>
        </w:rPr>
        <w:t>Носівської міської</w:t>
      </w:r>
      <w:r w:rsidRPr="009E1F3B">
        <w:rPr>
          <w:rFonts w:ascii="Times New Roman" w:eastAsia="Times New Roman" w:hAnsi="Times New Roman" w:cs="Times New Roman"/>
          <w:sz w:val="28"/>
          <w:szCs w:val="28"/>
          <w:lang w:eastAsia="ru-RU"/>
        </w:rPr>
        <w:t xml:space="preserve"> ради. Ними слід вважати:</w:t>
      </w:r>
    </w:p>
    <w:p w:rsidR="008D6CDA" w:rsidRPr="00472EAE" w:rsidRDefault="008D6CD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eastAsia="ru-RU"/>
        </w:rPr>
        <w:t xml:space="preserve">проведення аналізу стану використання та охорони земель на території </w:t>
      </w:r>
      <w:r w:rsidRPr="00472EAE">
        <w:rPr>
          <w:rFonts w:ascii="Times New Roman" w:eastAsia="Times New Roman" w:hAnsi="Times New Roman" w:cs="Times New Roman"/>
          <w:sz w:val="28"/>
          <w:szCs w:val="28"/>
          <w:lang w:val="uk-UA" w:eastAsia="ru-RU"/>
        </w:rPr>
        <w:t>міської</w:t>
      </w:r>
      <w:r w:rsidRPr="00472EAE">
        <w:rPr>
          <w:rFonts w:ascii="Times New Roman" w:eastAsia="Times New Roman" w:hAnsi="Times New Roman" w:cs="Times New Roman"/>
          <w:sz w:val="28"/>
          <w:szCs w:val="28"/>
          <w:lang w:eastAsia="ru-RU"/>
        </w:rPr>
        <w:t xml:space="preserve"> ради;</w:t>
      </w:r>
    </w:p>
    <w:p w:rsidR="0016679E" w:rsidRPr="00472EAE" w:rsidRDefault="0016679E"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eastAsia="ru-RU"/>
        </w:rPr>
        <w:t>проведення робіт з нормативної грошової оцінки земель населених пунктів</w:t>
      </w:r>
      <w:r w:rsidRPr="00472EAE">
        <w:rPr>
          <w:rFonts w:ascii="Times New Roman" w:eastAsia="Times New Roman" w:hAnsi="Times New Roman" w:cs="Times New Roman"/>
          <w:sz w:val="28"/>
          <w:szCs w:val="28"/>
          <w:lang w:val="uk-UA" w:eastAsia="ru-RU"/>
        </w:rPr>
        <w:t xml:space="preserve"> в адміністративних межах Носівської міської ради</w:t>
      </w:r>
      <w:r w:rsidRPr="00472EAE">
        <w:rPr>
          <w:rFonts w:ascii="Times New Roman" w:eastAsia="Times New Roman" w:hAnsi="Times New Roman" w:cs="Times New Roman"/>
          <w:sz w:val="28"/>
          <w:szCs w:val="28"/>
          <w:lang w:eastAsia="ru-RU"/>
        </w:rPr>
        <w:t>:</w:t>
      </w:r>
      <w:r w:rsidRPr="00472EAE">
        <w:rPr>
          <w:rFonts w:ascii="Times New Roman" w:eastAsia="Times New Roman" w:hAnsi="Times New Roman" w:cs="Times New Roman"/>
          <w:sz w:val="28"/>
          <w:szCs w:val="28"/>
          <w:lang w:val="uk-UA" w:eastAsia="ru-RU"/>
        </w:rPr>
        <w:t xml:space="preserve"> м. Носівка, с.Володькова Дівиця, с.Дослідне, с.Сулак, с.Ставок, с.Коробчине, с.Криниця, с.Кобилещина, с.Тертишники, с.Яблунівка,</w:t>
      </w:r>
      <w:r w:rsidR="00472EAE" w:rsidRPr="00472EAE">
        <w:rPr>
          <w:rFonts w:ascii="Times New Roman" w:eastAsia="Times New Roman" w:hAnsi="Times New Roman" w:cs="Times New Roman"/>
          <w:sz w:val="28"/>
          <w:szCs w:val="28"/>
          <w:lang w:val="uk-UA" w:eastAsia="ru-RU"/>
        </w:rPr>
        <w:t xml:space="preserve"> </w:t>
      </w:r>
      <w:r w:rsidRPr="00472EAE">
        <w:rPr>
          <w:rFonts w:ascii="Times New Roman" w:eastAsia="Times New Roman" w:hAnsi="Times New Roman" w:cs="Times New Roman"/>
          <w:sz w:val="28"/>
          <w:szCs w:val="28"/>
          <w:lang w:val="uk-UA" w:eastAsia="ru-RU"/>
        </w:rPr>
        <w:t>с.Ясна Зірка, с.Козари, с.Андріївка, с.Іржавець</w:t>
      </w:r>
      <w:r w:rsidRPr="00472EAE">
        <w:rPr>
          <w:rFonts w:ascii="Times New Roman" w:eastAsia="Times New Roman" w:hAnsi="Times New Roman" w:cs="Times New Roman"/>
          <w:sz w:val="28"/>
          <w:szCs w:val="28"/>
          <w:lang w:eastAsia="ru-RU"/>
        </w:rPr>
        <w:t>;</w:t>
      </w:r>
    </w:p>
    <w:p w:rsidR="0016679E" w:rsidRPr="00472EAE" w:rsidRDefault="0016679E"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Style w:val="a4"/>
          <w:rFonts w:ascii="Times New Roman" w:hAnsi="Times New Roman" w:cs="Times New Roman"/>
          <w:b w:val="0"/>
          <w:color w:val="000000"/>
          <w:sz w:val="28"/>
          <w:szCs w:val="28"/>
          <w:shd w:val="clear" w:color="auto" w:fill="FFFFFF"/>
        </w:rPr>
        <w:t>розробка проекту землеустрою щодо встановлення та зміни меж населених пунктів в межах адміністративно-територіальної одиниці,</w:t>
      </w:r>
      <w:r w:rsidR="009E1F3B" w:rsidRPr="00472EAE">
        <w:rPr>
          <w:rStyle w:val="a4"/>
          <w:rFonts w:ascii="Times New Roman" w:hAnsi="Times New Roman" w:cs="Times New Roman"/>
          <w:b w:val="0"/>
          <w:color w:val="000000"/>
          <w:sz w:val="28"/>
          <w:szCs w:val="28"/>
          <w:shd w:val="clear" w:color="auto" w:fill="FFFFFF"/>
          <w:lang w:val="uk-UA"/>
        </w:rPr>
        <w:t xml:space="preserve"> що</w:t>
      </w:r>
      <w:r w:rsidRPr="00472EAE">
        <w:rPr>
          <w:rStyle w:val="a4"/>
          <w:rFonts w:ascii="Times New Roman" w:hAnsi="Times New Roman" w:cs="Times New Roman"/>
          <w:b w:val="0"/>
          <w:color w:val="000000"/>
          <w:sz w:val="28"/>
          <w:szCs w:val="28"/>
          <w:shd w:val="clear" w:color="auto" w:fill="FFFFFF"/>
        </w:rPr>
        <w:t> </w:t>
      </w:r>
      <w:r w:rsidRPr="00472EAE">
        <w:rPr>
          <w:rFonts w:ascii="Times New Roman" w:hAnsi="Times New Roman" w:cs="Times New Roman"/>
          <w:color w:val="000000"/>
          <w:sz w:val="28"/>
          <w:szCs w:val="28"/>
          <w:shd w:val="clear" w:color="auto" w:fill="FFFFFF"/>
        </w:rPr>
        <w:t>дозволить оновити картографічні матеріали населених пунктів громади;</w:t>
      </w:r>
    </w:p>
    <w:p w:rsidR="00A40C81" w:rsidRPr="00472EAE" w:rsidRDefault="00A40C81"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hAnsi="Times New Roman" w:cs="Times New Roman"/>
          <w:sz w:val="28"/>
          <w:szCs w:val="28"/>
        </w:rPr>
        <w:t>виявлення земель</w:t>
      </w:r>
      <w:r w:rsidR="00472EAE" w:rsidRPr="00472EAE">
        <w:rPr>
          <w:rFonts w:ascii="Times New Roman" w:hAnsi="Times New Roman" w:cs="Times New Roman"/>
          <w:sz w:val="28"/>
          <w:szCs w:val="28"/>
        </w:rPr>
        <w:t>, що не використовуються,</w:t>
      </w:r>
      <w:r w:rsidR="00472EAE" w:rsidRPr="00472EAE">
        <w:rPr>
          <w:rFonts w:ascii="Times New Roman" w:hAnsi="Times New Roman" w:cs="Times New Roman"/>
          <w:sz w:val="28"/>
          <w:szCs w:val="28"/>
          <w:lang w:val="uk-UA"/>
        </w:rPr>
        <w:t xml:space="preserve"> </w:t>
      </w:r>
      <w:r w:rsidRPr="00472EAE">
        <w:rPr>
          <w:rFonts w:ascii="Times New Roman" w:hAnsi="Times New Roman" w:cs="Times New Roman"/>
          <w:sz w:val="28"/>
          <w:szCs w:val="28"/>
        </w:rPr>
        <w:t>використовуються</w:t>
      </w:r>
      <w:r w:rsidRPr="00472EAE">
        <w:rPr>
          <w:rFonts w:ascii="Times New Roman" w:hAnsi="Times New Roman" w:cs="Times New Roman"/>
          <w:sz w:val="28"/>
          <w:szCs w:val="28"/>
          <w:shd w:val="clear" w:color="auto" w:fill="F0ECCD"/>
        </w:rPr>
        <w:t xml:space="preserve"> </w:t>
      </w:r>
      <w:r w:rsidRPr="00472EAE">
        <w:rPr>
          <w:rFonts w:ascii="Times New Roman" w:hAnsi="Times New Roman" w:cs="Times New Roman"/>
          <w:sz w:val="28"/>
          <w:szCs w:val="28"/>
        </w:rPr>
        <w:t>нераціонально або не за цільовим призначенням, виявлення  забруднених земель, здійснення державного контролю за використанням та охороною</w:t>
      </w:r>
      <w:r w:rsidRPr="00472EAE">
        <w:rPr>
          <w:rFonts w:ascii="Times New Roman" w:hAnsi="Times New Roman" w:cs="Times New Roman"/>
          <w:sz w:val="28"/>
          <w:szCs w:val="28"/>
          <w:shd w:val="clear" w:color="auto" w:fill="F0ECCD"/>
        </w:rPr>
        <w:t xml:space="preserve"> </w:t>
      </w:r>
      <w:r w:rsidRPr="00472EAE">
        <w:rPr>
          <w:rFonts w:ascii="Times New Roman" w:hAnsi="Times New Roman" w:cs="Times New Roman"/>
          <w:sz w:val="28"/>
          <w:szCs w:val="28"/>
        </w:rPr>
        <w:t>земель</w:t>
      </w:r>
      <w:r w:rsidRPr="00472EAE">
        <w:rPr>
          <w:rFonts w:ascii="Times New Roman" w:hAnsi="Times New Roman" w:cs="Times New Roman"/>
          <w:sz w:val="28"/>
          <w:szCs w:val="28"/>
          <w:lang w:val="uk-UA"/>
        </w:rPr>
        <w:t>;</w:t>
      </w:r>
    </w:p>
    <w:p w:rsidR="008D6CDA" w:rsidRPr="00472EAE" w:rsidRDefault="008D6CD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eastAsia="ru-RU"/>
        </w:rPr>
        <w:t>виявлення та повернення самовільно зайнятих земельних ділянок і приведення їх у стан, придатний для подальшого використання;</w:t>
      </w:r>
    </w:p>
    <w:p w:rsidR="008D6CDA" w:rsidRPr="00472EAE" w:rsidRDefault="008D6CD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eastAsia="ru-RU"/>
        </w:rPr>
        <w:t>оновлення планово-картографічних матеріалів;</w:t>
      </w:r>
    </w:p>
    <w:p w:rsidR="008D6CDA" w:rsidRPr="00472EAE" w:rsidRDefault="008D6CD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eastAsia="ru-RU"/>
        </w:rPr>
        <w:t xml:space="preserve">співпраця з контролюючими органами, які проводять нарахування </w:t>
      </w:r>
      <w:r w:rsidRPr="00472EAE">
        <w:rPr>
          <w:rFonts w:ascii="Times New Roman" w:eastAsia="Times New Roman" w:hAnsi="Times New Roman" w:cs="Times New Roman"/>
          <w:sz w:val="28"/>
          <w:szCs w:val="28"/>
          <w:lang w:val="uk-UA" w:eastAsia="ru-RU"/>
        </w:rPr>
        <w:t>плати за землю (земельний податок та орендна плата)</w:t>
      </w:r>
      <w:r w:rsidRPr="00472EAE">
        <w:rPr>
          <w:rFonts w:ascii="Times New Roman" w:eastAsia="Times New Roman" w:hAnsi="Times New Roman" w:cs="Times New Roman"/>
          <w:sz w:val="28"/>
          <w:szCs w:val="28"/>
          <w:lang w:eastAsia="ru-RU"/>
        </w:rPr>
        <w:t>, з метою приведення їх у відповідність до даних державного земельного кадастру та тарифів;</w:t>
      </w:r>
    </w:p>
    <w:p w:rsidR="008D6CDA" w:rsidRPr="00472EAE" w:rsidRDefault="008D6CD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eastAsia="ru-RU"/>
        </w:rPr>
        <w:t>проведення рекультивації порушених земель;</w:t>
      </w:r>
    </w:p>
    <w:p w:rsidR="008D6CDA" w:rsidRPr="00472EAE" w:rsidRDefault="008D6CD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eastAsia="ru-RU"/>
        </w:rPr>
        <w:t>підключення типового робочого місця стороннього користувача Автоматизованої системи Державного земельного кадастру;</w:t>
      </w:r>
    </w:p>
    <w:p w:rsidR="0049539A" w:rsidRPr="00472EAE" w:rsidRDefault="00A40C81"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BE40A4">
        <w:rPr>
          <w:rStyle w:val="a4"/>
          <w:rFonts w:ascii="Times New Roman" w:hAnsi="Times New Roman" w:cs="Times New Roman"/>
          <w:b w:val="0"/>
          <w:color w:val="000000"/>
          <w:sz w:val="28"/>
          <w:szCs w:val="28"/>
          <w:shd w:val="clear" w:color="auto" w:fill="FFFFFF"/>
        </w:rPr>
        <w:t>підготовка лотів до продажу земельних ділянок</w:t>
      </w:r>
      <w:r w:rsidRPr="00BE40A4">
        <w:rPr>
          <w:rStyle w:val="a4"/>
          <w:rFonts w:ascii="Times New Roman" w:hAnsi="Times New Roman" w:cs="Times New Roman"/>
          <w:b w:val="0"/>
          <w:color w:val="000000"/>
          <w:sz w:val="28"/>
          <w:szCs w:val="28"/>
          <w:shd w:val="clear" w:color="auto" w:fill="FFFFFF"/>
          <w:lang w:val="uk-UA"/>
        </w:rPr>
        <w:t>, що</w:t>
      </w:r>
      <w:r w:rsidRPr="00BE40A4">
        <w:rPr>
          <w:rStyle w:val="a4"/>
          <w:rFonts w:ascii="Times New Roman" w:hAnsi="Times New Roman" w:cs="Times New Roman"/>
          <w:b w:val="0"/>
          <w:color w:val="000000"/>
          <w:sz w:val="28"/>
          <w:szCs w:val="28"/>
          <w:shd w:val="clear" w:color="auto" w:fill="FFFFFF"/>
        </w:rPr>
        <w:t> </w:t>
      </w:r>
      <w:r w:rsidRPr="00BE40A4">
        <w:rPr>
          <w:rFonts w:ascii="Times New Roman" w:hAnsi="Times New Roman" w:cs="Times New Roman"/>
          <w:color w:val="000000"/>
          <w:sz w:val="28"/>
          <w:szCs w:val="28"/>
          <w:shd w:val="clear" w:color="auto" w:fill="FFFFFF"/>
        </w:rPr>
        <w:t>дасть</w:t>
      </w:r>
      <w:r w:rsidRPr="00472EAE">
        <w:rPr>
          <w:rFonts w:ascii="Times New Roman" w:hAnsi="Times New Roman" w:cs="Times New Roman"/>
          <w:color w:val="000000"/>
          <w:sz w:val="28"/>
          <w:szCs w:val="28"/>
          <w:shd w:val="clear" w:color="auto" w:fill="FFFFFF"/>
        </w:rPr>
        <w:t xml:space="preserve"> змогу істотно збільшити надходження коштів до бюджету громади, покращить питання пов’язані з регулюванням земельних відносин шляхом надання їм більшої прозорості, відкритості та адекватності, чим сприятиме розвитку економіки, підвищенню рівня довіри громадян та інвесторів;</w:t>
      </w:r>
    </w:p>
    <w:p w:rsidR="00FB7A90" w:rsidRPr="00FB7A90" w:rsidRDefault="008D6CD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FB7A90">
        <w:rPr>
          <w:rFonts w:ascii="Times New Roman" w:eastAsia="Times New Roman" w:hAnsi="Times New Roman" w:cs="Times New Roman"/>
          <w:sz w:val="28"/>
          <w:szCs w:val="28"/>
          <w:lang w:eastAsia="ru-RU"/>
        </w:rPr>
        <w:t>проведення заходів з меліорації земель та забезпечення функціонування</w:t>
      </w:r>
      <w:r w:rsidR="0016679E" w:rsidRPr="00FB7A90">
        <w:rPr>
          <w:rFonts w:ascii="Times New Roman" w:eastAsia="Times New Roman" w:hAnsi="Times New Roman" w:cs="Times New Roman"/>
          <w:sz w:val="28"/>
          <w:szCs w:val="28"/>
          <w:lang w:val="uk-UA" w:eastAsia="ru-RU"/>
        </w:rPr>
        <w:t xml:space="preserve"> </w:t>
      </w:r>
      <w:r w:rsidRPr="00FB7A90">
        <w:rPr>
          <w:rFonts w:ascii="Times New Roman" w:eastAsia="Times New Roman" w:hAnsi="Times New Roman" w:cs="Times New Roman"/>
          <w:sz w:val="28"/>
          <w:szCs w:val="28"/>
          <w:lang w:eastAsia="ru-RU"/>
        </w:rPr>
        <w:t>об’єктів інженерної інфраструктури меліоративних систем у належному стані;</w:t>
      </w:r>
    </w:p>
    <w:p w:rsidR="008D6CDA" w:rsidRPr="00FB7A90" w:rsidRDefault="008D6CD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FB7A90">
        <w:rPr>
          <w:rFonts w:ascii="Times New Roman" w:eastAsia="Times New Roman" w:hAnsi="Times New Roman" w:cs="Times New Roman"/>
          <w:sz w:val="28"/>
          <w:szCs w:val="28"/>
          <w:lang w:eastAsia="ru-RU"/>
        </w:rPr>
        <w:lastRenderedPageBreak/>
        <w:t>розроблення проектів землеустрою щодо встановлення меж прибережних захисних смуг для забезпечення раціонального використання природоохоронної території з</w:t>
      </w:r>
      <w:r w:rsidR="0016679E" w:rsidRPr="00FB7A90">
        <w:rPr>
          <w:rFonts w:ascii="Times New Roman" w:eastAsia="Times New Roman" w:hAnsi="Times New Roman" w:cs="Times New Roman"/>
          <w:sz w:val="28"/>
          <w:szCs w:val="28"/>
          <w:lang w:val="uk-UA" w:eastAsia="ru-RU"/>
        </w:rPr>
        <w:t xml:space="preserve"> </w:t>
      </w:r>
      <w:r w:rsidRPr="00FB7A90">
        <w:rPr>
          <w:rFonts w:ascii="Times New Roman" w:eastAsia="Times New Roman" w:hAnsi="Times New Roman" w:cs="Times New Roman"/>
          <w:sz w:val="28"/>
          <w:szCs w:val="28"/>
          <w:lang w:eastAsia="ru-RU"/>
        </w:rPr>
        <w:t>режимом обмеженої господарської діяльності;</w:t>
      </w:r>
    </w:p>
    <w:p w:rsidR="008D6CDA" w:rsidRPr="00472EAE" w:rsidRDefault="0049539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eastAsia="Times New Roman" w:hAnsi="Times New Roman" w:cs="Times New Roman"/>
          <w:sz w:val="28"/>
          <w:szCs w:val="28"/>
          <w:lang w:val="uk-UA" w:eastAsia="ru-RU"/>
        </w:rPr>
        <w:t xml:space="preserve">заходи землеустрою на місцевому рівні (розробка </w:t>
      </w:r>
      <w:r w:rsidRPr="00472EAE">
        <w:rPr>
          <w:rFonts w:ascii="Times New Roman" w:hAnsi="Times New Roman" w:cs="Times New Roman"/>
          <w:sz w:val="28"/>
          <w:szCs w:val="28"/>
          <w:lang w:val="uk-UA"/>
        </w:rPr>
        <w:t>технічної документації із землеустрою);</w:t>
      </w:r>
    </w:p>
    <w:p w:rsidR="0049539A" w:rsidRPr="00472EAE" w:rsidRDefault="0049539A" w:rsidP="00472EAE">
      <w:pPr>
        <w:pStyle w:val="a6"/>
        <w:numPr>
          <w:ilvl w:val="0"/>
          <w:numId w:val="5"/>
        </w:numPr>
        <w:ind w:left="0" w:firstLine="414"/>
        <w:jc w:val="both"/>
        <w:rPr>
          <w:rFonts w:ascii="Times New Roman" w:hAnsi="Times New Roman" w:cs="Times New Roman"/>
          <w:sz w:val="28"/>
          <w:szCs w:val="28"/>
          <w:lang w:val="uk-UA"/>
        </w:rPr>
      </w:pPr>
      <w:r w:rsidRPr="00472EAE">
        <w:rPr>
          <w:rFonts w:ascii="Times New Roman" w:hAnsi="Times New Roman" w:cs="Times New Roman"/>
          <w:sz w:val="28"/>
          <w:szCs w:val="28"/>
          <w:lang w:val="uk-UA"/>
        </w:rPr>
        <w:t>в</w:t>
      </w:r>
      <w:r w:rsidRPr="00472EAE">
        <w:rPr>
          <w:rFonts w:ascii="Times New Roman" w:hAnsi="Times New Roman" w:cs="Times New Roman"/>
          <w:sz w:val="28"/>
          <w:szCs w:val="28"/>
        </w:rPr>
        <w:t>рахування державних інтересів при здійсненні землеустрою на місцевому рівні</w:t>
      </w:r>
      <w:r w:rsidRPr="00472EAE">
        <w:rPr>
          <w:rFonts w:ascii="Times New Roman" w:hAnsi="Times New Roman" w:cs="Times New Roman"/>
          <w:sz w:val="28"/>
          <w:szCs w:val="28"/>
          <w:lang w:val="uk-UA"/>
        </w:rPr>
        <w:t>;</w:t>
      </w:r>
    </w:p>
    <w:p w:rsidR="0049539A" w:rsidRPr="00BE40A4" w:rsidRDefault="0049539A" w:rsidP="00472EAE">
      <w:pPr>
        <w:pStyle w:val="a6"/>
        <w:numPr>
          <w:ilvl w:val="0"/>
          <w:numId w:val="5"/>
        </w:numPr>
        <w:ind w:left="0" w:firstLine="414"/>
        <w:jc w:val="both"/>
        <w:rPr>
          <w:rFonts w:ascii="Times New Roman" w:eastAsia="Times New Roman" w:hAnsi="Times New Roman" w:cs="Times New Roman"/>
          <w:sz w:val="28"/>
          <w:szCs w:val="28"/>
          <w:lang w:eastAsia="ru-RU"/>
        </w:rPr>
      </w:pPr>
      <w:r w:rsidRPr="00472EAE">
        <w:rPr>
          <w:rFonts w:ascii="Times New Roman" w:hAnsi="Times New Roman" w:cs="Times New Roman"/>
          <w:sz w:val="28"/>
          <w:szCs w:val="28"/>
          <w:lang w:val="uk-UA"/>
        </w:rPr>
        <w:t>в</w:t>
      </w:r>
      <w:r w:rsidRPr="00472EAE">
        <w:rPr>
          <w:rFonts w:ascii="Times New Roman" w:hAnsi="Times New Roman" w:cs="Times New Roman"/>
          <w:sz w:val="28"/>
          <w:szCs w:val="28"/>
        </w:rPr>
        <w:t>рахування громадських і приватних інтересів при здійсненні землеустрою</w:t>
      </w:r>
      <w:r w:rsidR="009E1F3B" w:rsidRPr="00472EAE">
        <w:rPr>
          <w:rFonts w:ascii="Times New Roman" w:hAnsi="Times New Roman" w:cs="Times New Roman"/>
          <w:sz w:val="28"/>
          <w:szCs w:val="28"/>
          <w:lang w:val="uk-UA"/>
        </w:rPr>
        <w:t>.</w:t>
      </w:r>
    </w:p>
    <w:p w:rsidR="00BE40A4" w:rsidRDefault="00BE40A4" w:rsidP="00BE40A4">
      <w:pPr>
        <w:pStyle w:val="a6"/>
        <w:ind w:left="414"/>
        <w:jc w:val="both"/>
        <w:rPr>
          <w:rFonts w:ascii="Times New Roman" w:hAnsi="Times New Roman" w:cs="Times New Roman"/>
          <w:sz w:val="28"/>
          <w:szCs w:val="28"/>
          <w:lang w:val="uk-UA"/>
        </w:rPr>
      </w:pPr>
    </w:p>
    <w:p w:rsidR="00BE40A4" w:rsidRPr="00BE40A4" w:rsidRDefault="00BE40A4" w:rsidP="00BE40A4">
      <w:pPr>
        <w:jc w:val="center"/>
        <w:rPr>
          <w:rStyle w:val="rvts44"/>
          <w:rFonts w:ascii="Times New Roman" w:hAnsi="Times New Roman" w:cs="Times New Roman"/>
          <w:b/>
          <w:bCs/>
          <w:sz w:val="28"/>
          <w:szCs w:val="28"/>
          <w:bdr w:val="none" w:sz="0" w:space="0" w:color="auto" w:frame="1"/>
          <w:lang w:val="uk-UA"/>
        </w:rPr>
      </w:pPr>
      <w:r w:rsidRPr="00BE40A4">
        <w:rPr>
          <w:rStyle w:val="rvts44"/>
          <w:rFonts w:ascii="Times New Roman" w:hAnsi="Times New Roman" w:cs="Times New Roman"/>
          <w:b/>
          <w:bCs/>
          <w:sz w:val="28"/>
          <w:szCs w:val="28"/>
          <w:bdr w:val="none" w:sz="0" w:space="0" w:color="auto" w:frame="1"/>
          <w:lang w:val="uk-UA"/>
        </w:rPr>
        <w:t>4. Фінансування Програми</w:t>
      </w:r>
    </w:p>
    <w:p w:rsidR="00BE40A4" w:rsidRPr="00BE40A4" w:rsidRDefault="00BE40A4" w:rsidP="00BE40A4">
      <w:pPr>
        <w:pStyle w:val="a7"/>
        <w:ind w:firstLine="708"/>
        <w:jc w:val="both"/>
        <w:rPr>
          <w:rFonts w:ascii="Times New Roman" w:hAnsi="Times New Roman" w:cs="Times New Roman"/>
          <w:sz w:val="28"/>
          <w:szCs w:val="28"/>
          <w:lang w:val="uk-UA"/>
        </w:rPr>
      </w:pPr>
      <w:r w:rsidRPr="00BE40A4">
        <w:rPr>
          <w:rFonts w:ascii="Times New Roman" w:hAnsi="Times New Roman" w:cs="Times New Roman"/>
          <w:color w:val="000000"/>
          <w:sz w:val="28"/>
          <w:szCs w:val="28"/>
          <w:lang w:val="uk-UA"/>
        </w:rPr>
        <w:t xml:space="preserve">Джерелом фінансування програми є кошти бюджету громади, також на впровадження заходів програми будуть залучатися надходження від відшкодування втрат сільськогосподарського виробництва, </w:t>
      </w:r>
      <w:r w:rsidRPr="00BE40A4">
        <w:rPr>
          <w:rFonts w:ascii="Times New Roman" w:hAnsi="Times New Roman" w:cs="Times New Roman"/>
          <w:sz w:val="28"/>
          <w:szCs w:val="28"/>
        </w:rPr>
        <w:t>а також інших джерел, не заборонених чинним законодавством України</w:t>
      </w:r>
      <w:r w:rsidRPr="00BE40A4">
        <w:rPr>
          <w:rFonts w:ascii="Times New Roman" w:hAnsi="Times New Roman" w:cs="Times New Roman"/>
          <w:sz w:val="28"/>
          <w:szCs w:val="28"/>
          <w:lang w:val="uk-UA"/>
        </w:rPr>
        <w:t>.</w:t>
      </w:r>
    </w:p>
    <w:p w:rsidR="00BE40A4" w:rsidRPr="00526273" w:rsidRDefault="00BE40A4" w:rsidP="00BE40A4">
      <w:pPr>
        <w:pStyle w:val="Style4"/>
        <w:widowControl/>
        <w:spacing w:line="240" w:lineRule="auto"/>
        <w:ind w:firstLine="701"/>
        <w:contextualSpacing/>
        <w:rPr>
          <w:sz w:val="28"/>
          <w:szCs w:val="28"/>
          <w:lang w:val="uk-UA"/>
        </w:rPr>
      </w:pPr>
      <w:r w:rsidRPr="00BE40A4">
        <w:rPr>
          <w:color w:val="000000"/>
          <w:sz w:val="28"/>
          <w:szCs w:val="28"/>
        </w:rPr>
        <w:t>Програма розрахована та буде виконуватися </w:t>
      </w:r>
      <w:r w:rsidRPr="00BE40A4">
        <w:rPr>
          <w:color w:val="000000"/>
          <w:sz w:val="28"/>
          <w:szCs w:val="28"/>
          <w:lang w:val="uk-UA"/>
        </w:rPr>
        <w:t>протягом 2018</w:t>
      </w:r>
      <w:r w:rsidR="00F7280B">
        <w:rPr>
          <w:color w:val="000000"/>
          <w:sz w:val="28"/>
          <w:szCs w:val="28"/>
          <w:lang w:val="uk-UA"/>
        </w:rPr>
        <w:t>-2020</w:t>
      </w:r>
      <w:r w:rsidRPr="00BE40A4">
        <w:rPr>
          <w:color w:val="000000"/>
          <w:sz w:val="28"/>
          <w:szCs w:val="28"/>
          <w:lang w:val="uk-UA"/>
        </w:rPr>
        <w:t xml:space="preserve"> рок</w:t>
      </w:r>
      <w:r w:rsidR="00F7280B">
        <w:rPr>
          <w:color w:val="000000"/>
          <w:sz w:val="28"/>
          <w:szCs w:val="28"/>
          <w:lang w:val="uk-UA"/>
        </w:rPr>
        <w:t>ів</w:t>
      </w:r>
      <w:r w:rsidRPr="00BE40A4">
        <w:rPr>
          <w:color w:val="000000"/>
          <w:sz w:val="28"/>
          <w:szCs w:val="28"/>
        </w:rPr>
        <w:t>.</w:t>
      </w:r>
      <w:r>
        <w:rPr>
          <w:color w:val="000000"/>
          <w:sz w:val="28"/>
          <w:szCs w:val="28"/>
          <w:lang w:val="uk-UA"/>
        </w:rPr>
        <w:t xml:space="preserve"> </w:t>
      </w:r>
      <w:r w:rsidRPr="00526273">
        <w:rPr>
          <w:sz w:val="28"/>
          <w:szCs w:val="28"/>
          <w:lang w:val="uk-UA"/>
        </w:rPr>
        <w:t>Реалізація Програми шляхом здійснення комплексу організаційних, правових, еколого-скономічних та інших заходів дозволить створити стійку систему нарощування біоресурсного потенціалу земель та підвищити економічну ефективність їх використання.</w:t>
      </w:r>
    </w:p>
    <w:p w:rsidR="00BE40A4" w:rsidRPr="00BE40A4" w:rsidRDefault="00BE40A4" w:rsidP="00FB7A90">
      <w:pPr>
        <w:pStyle w:val="a3"/>
        <w:shd w:val="clear" w:color="auto" w:fill="FFFFFF"/>
        <w:ind w:firstLine="701"/>
        <w:jc w:val="both"/>
        <w:rPr>
          <w:color w:val="000000"/>
          <w:sz w:val="28"/>
          <w:szCs w:val="28"/>
        </w:rPr>
      </w:pPr>
      <w:r w:rsidRPr="00BE40A4">
        <w:rPr>
          <w:color w:val="000000"/>
          <w:sz w:val="28"/>
          <w:szCs w:val="28"/>
        </w:rPr>
        <w:t xml:space="preserve">Загальний обсяг фінансування програми складає </w:t>
      </w:r>
      <w:r w:rsidR="00D9525D" w:rsidRPr="00D9525D">
        <w:rPr>
          <w:b/>
          <w:color w:val="000000"/>
          <w:sz w:val="28"/>
          <w:szCs w:val="28"/>
          <w:u w:val="single"/>
        </w:rPr>
        <w:t>1</w:t>
      </w:r>
      <w:r w:rsidR="00F7280B">
        <w:rPr>
          <w:b/>
          <w:color w:val="000000"/>
          <w:sz w:val="28"/>
          <w:szCs w:val="28"/>
          <w:u w:val="single"/>
        </w:rPr>
        <w:t> </w:t>
      </w:r>
      <w:r w:rsidR="00D9525D" w:rsidRPr="00D9525D">
        <w:rPr>
          <w:b/>
          <w:color w:val="000000"/>
          <w:sz w:val="28"/>
          <w:szCs w:val="28"/>
          <w:u w:val="single"/>
        </w:rPr>
        <w:t>674</w:t>
      </w:r>
      <w:r w:rsidR="00F7280B">
        <w:rPr>
          <w:b/>
          <w:color w:val="000000"/>
          <w:sz w:val="28"/>
          <w:szCs w:val="28"/>
          <w:u w:val="single"/>
          <w:lang w:val="uk-UA"/>
        </w:rPr>
        <w:t>,00</w:t>
      </w:r>
      <w:r w:rsidRPr="00BE40A4">
        <w:rPr>
          <w:color w:val="000000"/>
          <w:sz w:val="28"/>
          <w:szCs w:val="28"/>
        </w:rPr>
        <w:t xml:space="preserve"> тис.гривень.</w:t>
      </w:r>
    </w:p>
    <w:p w:rsidR="00BE40A4" w:rsidRPr="00BE40A4" w:rsidRDefault="00BE40A4" w:rsidP="00BE40A4">
      <w:pPr>
        <w:jc w:val="center"/>
      </w:pPr>
      <w:r w:rsidRPr="00BE40A4">
        <w:rPr>
          <w:rStyle w:val="a4"/>
          <w:rFonts w:ascii="Times New Roman" w:hAnsi="Times New Roman" w:cs="Times New Roman"/>
          <w:color w:val="000000"/>
          <w:sz w:val="28"/>
          <w:szCs w:val="28"/>
          <w:lang w:val="uk-UA"/>
        </w:rPr>
        <w:t>5</w:t>
      </w:r>
      <w:r w:rsidRPr="00BE40A4">
        <w:rPr>
          <w:rStyle w:val="a4"/>
          <w:rFonts w:ascii="Times New Roman" w:hAnsi="Times New Roman" w:cs="Times New Roman"/>
          <w:color w:val="000000"/>
          <w:sz w:val="28"/>
          <w:szCs w:val="28"/>
        </w:rPr>
        <w:t>.</w:t>
      </w:r>
      <w:r>
        <w:rPr>
          <w:rStyle w:val="a4"/>
          <w:rFonts w:ascii="Times New Roman" w:hAnsi="Times New Roman" w:cs="Times New Roman"/>
          <w:color w:val="000000"/>
          <w:sz w:val="28"/>
          <w:szCs w:val="28"/>
          <w:lang w:val="uk-UA"/>
        </w:rPr>
        <w:t xml:space="preserve"> </w:t>
      </w:r>
      <w:r w:rsidRPr="00BE40A4">
        <w:rPr>
          <w:rStyle w:val="a4"/>
          <w:rFonts w:ascii="Times New Roman" w:hAnsi="Times New Roman" w:cs="Times New Roman"/>
          <w:color w:val="000000"/>
          <w:sz w:val="28"/>
          <w:szCs w:val="28"/>
        </w:rPr>
        <w:t xml:space="preserve">Напрями діяльності і заходи </w:t>
      </w:r>
      <w:r>
        <w:rPr>
          <w:rStyle w:val="a4"/>
          <w:rFonts w:ascii="Times New Roman" w:hAnsi="Times New Roman" w:cs="Times New Roman"/>
          <w:color w:val="000000"/>
          <w:sz w:val="28"/>
          <w:szCs w:val="28"/>
          <w:lang w:val="uk-UA"/>
        </w:rPr>
        <w:t>П</w:t>
      </w:r>
      <w:r w:rsidRPr="00BE40A4">
        <w:rPr>
          <w:rStyle w:val="a4"/>
          <w:rFonts w:ascii="Times New Roman" w:hAnsi="Times New Roman" w:cs="Times New Roman"/>
          <w:color w:val="000000"/>
          <w:sz w:val="28"/>
          <w:szCs w:val="28"/>
        </w:rPr>
        <w:t>рограми</w:t>
      </w:r>
    </w:p>
    <w:p w:rsidR="00BE40A4" w:rsidRPr="00FB7A90" w:rsidRDefault="00BE40A4" w:rsidP="00FB7A90">
      <w:pPr>
        <w:ind w:firstLine="708"/>
        <w:jc w:val="both"/>
        <w:rPr>
          <w:rFonts w:ascii="Times New Roman" w:hAnsi="Times New Roman" w:cs="Times New Roman"/>
          <w:sz w:val="28"/>
          <w:szCs w:val="28"/>
          <w:lang w:val="uk-UA"/>
        </w:rPr>
      </w:pPr>
      <w:r w:rsidRPr="00FB7A90">
        <w:rPr>
          <w:rFonts w:ascii="Times New Roman" w:hAnsi="Times New Roman" w:cs="Times New Roman"/>
          <w:sz w:val="28"/>
          <w:szCs w:val="28"/>
        </w:rPr>
        <w:t>Напрями діяльності та заходи програми викладені у додатку до програми.</w:t>
      </w:r>
    </w:p>
    <w:p w:rsidR="00BE40A4" w:rsidRPr="00FB7A90" w:rsidRDefault="00BE40A4" w:rsidP="00FB7A90">
      <w:pPr>
        <w:pStyle w:val="a7"/>
        <w:jc w:val="center"/>
        <w:rPr>
          <w:rStyle w:val="a4"/>
          <w:rFonts w:ascii="Times New Roman" w:hAnsi="Times New Roman" w:cs="Times New Roman"/>
          <w:sz w:val="28"/>
          <w:szCs w:val="28"/>
        </w:rPr>
      </w:pPr>
      <w:r w:rsidRPr="00FB7A90">
        <w:rPr>
          <w:rStyle w:val="FontStyle57"/>
          <w:sz w:val="28"/>
          <w:szCs w:val="28"/>
          <w:lang w:val="uk-UA" w:eastAsia="uk-UA"/>
        </w:rPr>
        <w:t xml:space="preserve">6. </w:t>
      </w:r>
      <w:r w:rsidRPr="00FB7A90">
        <w:rPr>
          <w:rStyle w:val="a4"/>
          <w:rFonts w:ascii="Times New Roman" w:hAnsi="Times New Roman" w:cs="Times New Roman"/>
          <w:sz w:val="28"/>
          <w:szCs w:val="28"/>
        </w:rPr>
        <w:t>Система управління та контроль</w:t>
      </w:r>
    </w:p>
    <w:p w:rsidR="00BE40A4" w:rsidRPr="00FB7A90" w:rsidRDefault="00BE40A4" w:rsidP="00FB7A90">
      <w:pPr>
        <w:pStyle w:val="a7"/>
        <w:jc w:val="center"/>
        <w:rPr>
          <w:rStyle w:val="a4"/>
          <w:rFonts w:ascii="Times New Roman" w:hAnsi="Times New Roman" w:cs="Times New Roman"/>
          <w:sz w:val="28"/>
          <w:szCs w:val="28"/>
        </w:rPr>
      </w:pPr>
      <w:r w:rsidRPr="00FB7A90">
        <w:rPr>
          <w:rStyle w:val="a4"/>
          <w:rFonts w:ascii="Times New Roman" w:hAnsi="Times New Roman" w:cs="Times New Roman"/>
          <w:sz w:val="28"/>
          <w:szCs w:val="28"/>
        </w:rPr>
        <w:t>за ходом виконання Програми</w:t>
      </w:r>
    </w:p>
    <w:p w:rsidR="00FB7A90" w:rsidRDefault="00FB7A90" w:rsidP="00FB7A90">
      <w:pPr>
        <w:rPr>
          <w:rStyle w:val="FontStyle56"/>
          <w:spacing w:val="0"/>
          <w:sz w:val="28"/>
          <w:szCs w:val="28"/>
          <w:lang w:val="uk-UA"/>
        </w:rPr>
      </w:pPr>
    </w:p>
    <w:p w:rsidR="00BE40A4" w:rsidRPr="00FB7A90" w:rsidRDefault="00BE40A4" w:rsidP="00FB7A90">
      <w:pPr>
        <w:pStyle w:val="a7"/>
        <w:ind w:firstLine="708"/>
        <w:jc w:val="both"/>
        <w:rPr>
          <w:rStyle w:val="FontStyle56"/>
          <w:spacing w:val="0"/>
          <w:sz w:val="28"/>
          <w:szCs w:val="28"/>
        </w:rPr>
      </w:pPr>
      <w:r w:rsidRPr="00FB7A90">
        <w:rPr>
          <w:rStyle w:val="FontStyle56"/>
          <w:spacing w:val="0"/>
          <w:sz w:val="28"/>
          <w:szCs w:val="28"/>
        </w:rPr>
        <w:t>Координація та контроль за виконанням заходів Програми покладається на відділ земельних відносин</w:t>
      </w:r>
      <w:r w:rsidR="00496EC0" w:rsidRPr="00FB7A90">
        <w:rPr>
          <w:rStyle w:val="FontStyle56"/>
          <w:spacing w:val="0"/>
          <w:sz w:val="28"/>
          <w:szCs w:val="28"/>
        </w:rPr>
        <w:t xml:space="preserve"> та екології Носівської міської ради.</w:t>
      </w:r>
    </w:p>
    <w:p w:rsidR="00BE40A4" w:rsidRPr="00FB7A90" w:rsidRDefault="00BE40A4" w:rsidP="00FB7A90">
      <w:pPr>
        <w:pStyle w:val="a7"/>
        <w:ind w:firstLine="708"/>
        <w:jc w:val="both"/>
        <w:rPr>
          <w:rStyle w:val="FontStyle56"/>
          <w:spacing w:val="0"/>
          <w:sz w:val="28"/>
          <w:szCs w:val="28"/>
        </w:rPr>
      </w:pPr>
      <w:r w:rsidRPr="00FB7A90">
        <w:rPr>
          <w:rStyle w:val="FontStyle56"/>
          <w:spacing w:val="0"/>
          <w:sz w:val="28"/>
          <w:szCs w:val="28"/>
        </w:rPr>
        <w:t>Контроль за реалізацією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BE40A4" w:rsidRPr="00FB7A90" w:rsidRDefault="00BE40A4" w:rsidP="00FB7A90">
      <w:pPr>
        <w:pStyle w:val="a7"/>
        <w:ind w:firstLine="708"/>
        <w:jc w:val="both"/>
        <w:rPr>
          <w:rStyle w:val="FontStyle56"/>
          <w:spacing w:val="0"/>
          <w:sz w:val="28"/>
          <w:szCs w:val="28"/>
        </w:rPr>
      </w:pPr>
      <w:r w:rsidRPr="00FB7A90">
        <w:rPr>
          <w:rStyle w:val="FontStyle56"/>
          <w:spacing w:val="0"/>
          <w:sz w:val="28"/>
          <w:szCs w:val="28"/>
        </w:rPr>
        <w:t>У процесі реалізації заходів, передбачених Програмою, проводиться їх моніторинг.</w:t>
      </w:r>
    </w:p>
    <w:p w:rsidR="008D44FB" w:rsidRPr="00FB7A90" w:rsidRDefault="00BE40A4" w:rsidP="00FB7A90">
      <w:pPr>
        <w:pStyle w:val="a7"/>
        <w:ind w:firstLine="708"/>
        <w:jc w:val="both"/>
        <w:rPr>
          <w:lang w:val="uk-UA"/>
        </w:rPr>
      </w:pPr>
      <w:r w:rsidRPr="00FB7A90">
        <w:rPr>
          <w:rStyle w:val="FontStyle56"/>
          <w:spacing w:val="0"/>
          <w:sz w:val="28"/>
          <w:szCs w:val="28"/>
          <w:lang w:val="uk-UA"/>
        </w:rPr>
        <w:t>З урахуванням виділених для виконання Програми коштів щороку уточнюються цільові показники, обсяги робіт, організовується оформлення бюджетних заявок і відповідних контрактів.</w:t>
      </w:r>
    </w:p>
    <w:sectPr w:rsidR="008D44FB" w:rsidRPr="00FB7A90" w:rsidSect="00472EA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F69"/>
    <w:multiLevelType w:val="hybridMultilevel"/>
    <w:tmpl w:val="FA0AFD60"/>
    <w:lvl w:ilvl="0" w:tplc="3264AF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368C4"/>
    <w:multiLevelType w:val="multilevel"/>
    <w:tmpl w:val="C7F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22546"/>
    <w:multiLevelType w:val="hybridMultilevel"/>
    <w:tmpl w:val="32AE9BD8"/>
    <w:lvl w:ilvl="0" w:tplc="3CE6CEA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564C62"/>
    <w:multiLevelType w:val="hybridMultilevel"/>
    <w:tmpl w:val="1C38FAFE"/>
    <w:lvl w:ilvl="0" w:tplc="3CE6CEA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3376ECA"/>
    <w:multiLevelType w:val="hybridMultilevel"/>
    <w:tmpl w:val="015C7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4D24B7"/>
    <w:multiLevelType w:val="hybridMultilevel"/>
    <w:tmpl w:val="770E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ED0AAE"/>
    <w:multiLevelType w:val="multilevel"/>
    <w:tmpl w:val="BA1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8D"/>
    <w:rsid w:val="0016679E"/>
    <w:rsid w:val="001F4DEF"/>
    <w:rsid w:val="003C458D"/>
    <w:rsid w:val="00472EAE"/>
    <w:rsid w:val="0049539A"/>
    <w:rsid w:val="00496EC0"/>
    <w:rsid w:val="004A41D5"/>
    <w:rsid w:val="00526273"/>
    <w:rsid w:val="00602EA6"/>
    <w:rsid w:val="008D44FB"/>
    <w:rsid w:val="008D6CDA"/>
    <w:rsid w:val="009C075F"/>
    <w:rsid w:val="009E1F3B"/>
    <w:rsid w:val="00A40C81"/>
    <w:rsid w:val="00BD233B"/>
    <w:rsid w:val="00BD7EAB"/>
    <w:rsid w:val="00BE40A4"/>
    <w:rsid w:val="00C82365"/>
    <w:rsid w:val="00CC1FF8"/>
    <w:rsid w:val="00D9525D"/>
    <w:rsid w:val="00F457A4"/>
    <w:rsid w:val="00F66A46"/>
    <w:rsid w:val="00F7280B"/>
    <w:rsid w:val="00F86B88"/>
    <w:rsid w:val="00FB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2EA6"/>
    <w:rPr>
      <w:b/>
      <w:bCs/>
    </w:rPr>
  </w:style>
  <w:style w:type="paragraph" w:customStyle="1" w:styleId="Style4">
    <w:name w:val="Style4"/>
    <w:basedOn w:val="a"/>
    <w:uiPriority w:val="99"/>
    <w:rsid w:val="00602EA6"/>
    <w:pPr>
      <w:widowControl w:val="0"/>
      <w:autoSpaceDE w:val="0"/>
      <w:autoSpaceDN w:val="0"/>
      <w:adjustRightInd w:val="0"/>
      <w:spacing w:after="0" w:line="323" w:lineRule="exact"/>
      <w:ind w:firstLine="710"/>
      <w:jc w:val="both"/>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602EA6"/>
    <w:rPr>
      <w:rFonts w:ascii="Times New Roman" w:hAnsi="Times New Roman" w:cs="Times New Roman"/>
      <w:spacing w:val="20"/>
      <w:sz w:val="22"/>
      <w:szCs w:val="22"/>
    </w:rPr>
  </w:style>
  <w:style w:type="character" w:styleId="a5">
    <w:name w:val="Emphasis"/>
    <w:basedOn w:val="a0"/>
    <w:uiPriority w:val="20"/>
    <w:qFormat/>
    <w:rsid w:val="008D6CDA"/>
    <w:rPr>
      <w:i/>
      <w:iCs/>
    </w:rPr>
  </w:style>
  <w:style w:type="paragraph" w:styleId="a6">
    <w:name w:val="List Paragraph"/>
    <w:basedOn w:val="a"/>
    <w:uiPriority w:val="34"/>
    <w:qFormat/>
    <w:rsid w:val="00472EAE"/>
    <w:pPr>
      <w:ind w:left="720"/>
      <w:contextualSpacing/>
    </w:pPr>
  </w:style>
  <w:style w:type="character" w:customStyle="1" w:styleId="rvts44">
    <w:name w:val="rvts44"/>
    <w:basedOn w:val="a0"/>
    <w:rsid w:val="00BE40A4"/>
  </w:style>
  <w:style w:type="paragraph" w:styleId="a7">
    <w:name w:val="No Spacing"/>
    <w:uiPriority w:val="1"/>
    <w:qFormat/>
    <w:rsid w:val="00BE40A4"/>
    <w:pPr>
      <w:spacing w:after="0" w:line="240" w:lineRule="auto"/>
    </w:pPr>
  </w:style>
  <w:style w:type="paragraph" w:customStyle="1" w:styleId="Style1">
    <w:name w:val="Style1"/>
    <w:basedOn w:val="a"/>
    <w:uiPriority w:val="99"/>
    <w:rsid w:val="00BE40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7">
    <w:name w:val="Font Style57"/>
    <w:basedOn w:val="a0"/>
    <w:uiPriority w:val="99"/>
    <w:rsid w:val="00BE40A4"/>
    <w:rPr>
      <w:rFonts w:ascii="Times New Roman" w:hAnsi="Times New Roman" w:cs="Times New Roman"/>
      <w:b/>
      <w:bCs/>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2EA6"/>
    <w:rPr>
      <w:b/>
      <w:bCs/>
    </w:rPr>
  </w:style>
  <w:style w:type="paragraph" w:customStyle="1" w:styleId="Style4">
    <w:name w:val="Style4"/>
    <w:basedOn w:val="a"/>
    <w:uiPriority w:val="99"/>
    <w:rsid w:val="00602EA6"/>
    <w:pPr>
      <w:widowControl w:val="0"/>
      <w:autoSpaceDE w:val="0"/>
      <w:autoSpaceDN w:val="0"/>
      <w:adjustRightInd w:val="0"/>
      <w:spacing w:after="0" w:line="323" w:lineRule="exact"/>
      <w:ind w:firstLine="710"/>
      <w:jc w:val="both"/>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602EA6"/>
    <w:rPr>
      <w:rFonts w:ascii="Times New Roman" w:hAnsi="Times New Roman" w:cs="Times New Roman"/>
      <w:spacing w:val="20"/>
      <w:sz w:val="22"/>
      <w:szCs w:val="22"/>
    </w:rPr>
  </w:style>
  <w:style w:type="character" w:styleId="a5">
    <w:name w:val="Emphasis"/>
    <w:basedOn w:val="a0"/>
    <w:uiPriority w:val="20"/>
    <w:qFormat/>
    <w:rsid w:val="008D6CDA"/>
    <w:rPr>
      <w:i/>
      <w:iCs/>
    </w:rPr>
  </w:style>
  <w:style w:type="paragraph" w:styleId="a6">
    <w:name w:val="List Paragraph"/>
    <w:basedOn w:val="a"/>
    <w:uiPriority w:val="34"/>
    <w:qFormat/>
    <w:rsid w:val="00472EAE"/>
    <w:pPr>
      <w:ind w:left="720"/>
      <w:contextualSpacing/>
    </w:pPr>
  </w:style>
  <w:style w:type="character" w:customStyle="1" w:styleId="rvts44">
    <w:name w:val="rvts44"/>
    <w:basedOn w:val="a0"/>
    <w:rsid w:val="00BE40A4"/>
  </w:style>
  <w:style w:type="paragraph" w:styleId="a7">
    <w:name w:val="No Spacing"/>
    <w:uiPriority w:val="1"/>
    <w:qFormat/>
    <w:rsid w:val="00BE40A4"/>
    <w:pPr>
      <w:spacing w:after="0" w:line="240" w:lineRule="auto"/>
    </w:pPr>
  </w:style>
  <w:style w:type="paragraph" w:customStyle="1" w:styleId="Style1">
    <w:name w:val="Style1"/>
    <w:basedOn w:val="a"/>
    <w:uiPriority w:val="99"/>
    <w:rsid w:val="00BE40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7">
    <w:name w:val="Font Style57"/>
    <w:basedOn w:val="a0"/>
    <w:uiPriority w:val="99"/>
    <w:rsid w:val="00BE40A4"/>
    <w:rPr>
      <w:rFonts w:ascii="Times New Roman" w:hAnsi="Times New Roman" w:cs="Times New Roman"/>
      <w:b/>
      <w:bCs/>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8544">
      <w:bodyDiv w:val="1"/>
      <w:marLeft w:val="0"/>
      <w:marRight w:val="0"/>
      <w:marTop w:val="0"/>
      <w:marBottom w:val="0"/>
      <w:divBdr>
        <w:top w:val="none" w:sz="0" w:space="0" w:color="auto"/>
        <w:left w:val="none" w:sz="0" w:space="0" w:color="auto"/>
        <w:bottom w:val="none" w:sz="0" w:space="0" w:color="auto"/>
        <w:right w:val="none" w:sz="0" w:space="0" w:color="auto"/>
      </w:divBdr>
    </w:div>
    <w:div w:id="921063929">
      <w:bodyDiv w:val="1"/>
      <w:marLeft w:val="0"/>
      <w:marRight w:val="0"/>
      <w:marTop w:val="0"/>
      <w:marBottom w:val="0"/>
      <w:divBdr>
        <w:top w:val="none" w:sz="0" w:space="0" w:color="auto"/>
        <w:left w:val="none" w:sz="0" w:space="0" w:color="auto"/>
        <w:bottom w:val="none" w:sz="0" w:space="0" w:color="auto"/>
        <w:right w:val="none" w:sz="0" w:space="0" w:color="auto"/>
      </w:divBdr>
    </w:div>
    <w:div w:id="1635021862">
      <w:bodyDiv w:val="1"/>
      <w:marLeft w:val="0"/>
      <w:marRight w:val="0"/>
      <w:marTop w:val="0"/>
      <w:marBottom w:val="0"/>
      <w:divBdr>
        <w:top w:val="none" w:sz="0" w:space="0" w:color="auto"/>
        <w:left w:val="none" w:sz="0" w:space="0" w:color="auto"/>
        <w:bottom w:val="none" w:sz="0" w:space="0" w:color="auto"/>
        <w:right w:val="none" w:sz="0" w:space="0" w:color="auto"/>
      </w:divBdr>
    </w:div>
    <w:div w:id="1755086450">
      <w:bodyDiv w:val="1"/>
      <w:marLeft w:val="0"/>
      <w:marRight w:val="0"/>
      <w:marTop w:val="0"/>
      <w:marBottom w:val="0"/>
      <w:divBdr>
        <w:top w:val="none" w:sz="0" w:space="0" w:color="auto"/>
        <w:left w:val="none" w:sz="0" w:space="0" w:color="auto"/>
        <w:bottom w:val="none" w:sz="0" w:space="0" w:color="auto"/>
        <w:right w:val="none" w:sz="0" w:space="0" w:color="auto"/>
      </w:divBdr>
    </w:div>
    <w:div w:id="21429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zem_v05</dc:creator>
  <cp:lastModifiedBy>nachorg</cp:lastModifiedBy>
  <cp:revision>4</cp:revision>
  <dcterms:created xsi:type="dcterms:W3CDTF">2018-03-26T13:05:00Z</dcterms:created>
  <dcterms:modified xsi:type="dcterms:W3CDTF">2018-03-26T13:19:00Z</dcterms:modified>
</cp:coreProperties>
</file>