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AD71FA" w:rsidRPr="00520EEF">
        <w:rPr>
          <w:sz w:val="28"/>
          <w:szCs w:val="28"/>
        </w:rPr>
        <w:t xml:space="preserve">__ </w:t>
      </w:r>
      <w:r w:rsidR="000E6B67" w:rsidRPr="00520EEF">
        <w:rPr>
          <w:sz w:val="28"/>
          <w:szCs w:val="28"/>
        </w:rPr>
        <w:t xml:space="preserve"> </w:t>
      </w:r>
      <w:r w:rsidR="00637ACC">
        <w:rPr>
          <w:sz w:val="28"/>
          <w:szCs w:val="28"/>
        </w:rPr>
        <w:t>травня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637ACC">
        <w:rPr>
          <w:sz w:val="28"/>
          <w:szCs w:val="28"/>
        </w:rPr>
        <w:t>8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 w:rsidR="00637ACC">
        <w:rPr>
          <w:b/>
          <w:i/>
          <w:sz w:val="28"/>
          <w:szCs w:val="28"/>
        </w:rPr>
        <w:t xml:space="preserve"> </w:t>
      </w:r>
      <w:r w:rsidR="000C3E0F">
        <w:rPr>
          <w:b/>
          <w:i/>
          <w:sz w:val="28"/>
          <w:szCs w:val="28"/>
        </w:rPr>
        <w:t>атракціонів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 xml:space="preserve">ву </w:t>
      </w:r>
      <w:r w:rsidR="00637ACC">
        <w:rPr>
          <w:sz w:val="28"/>
          <w:szCs w:val="28"/>
        </w:rPr>
        <w:t xml:space="preserve">ФОП </w:t>
      </w:r>
      <w:proofErr w:type="spellStart"/>
      <w:r w:rsidR="00637ACC">
        <w:rPr>
          <w:sz w:val="28"/>
          <w:szCs w:val="28"/>
        </w:rPr>
        <w:t>Буглак</w:t>
      </w:r>
      <w:proofErr w:type="spellEnd"/>
      <w:r w:rsidR="00637ACC">
        <w:rPr>
          <w:sz w:val="28"/>
          <w:szCs w:val="28"/>
        </w:rPr>
        <w:t xml:space="preserve"> Валентини Миколаївни</w:t>
      </w:r>
      <w:r w:rsidR="000C3E0F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та додані</w:t>
      </w:r>
      <w:r w:rsidR="00637ACC">
        <w:rPr>
          <w:sz w:val="28"/>
          <w:szCs w:val="28"/>
        </w:rPr>
        <w:t xml:space="preserve"> до неї</w:t>
      </w:r>
      <w:r w:rsidR="00C56E7D" w:rsidRPr="00C56E7D">
        <w:rPr>
          <w:sz w:val="28"/>
          <w:szCs w:val="28"/>
        </w:rPr>
        <w:t xml:space="preserve">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Надати дозвіл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637ACC">
        <w:rPr>
          <w:sz w:val="28"/>
          <w:szCs w:val="28"/>
        </w:rPr>
        <w:t>Буглак</w:t>
      </w:r>
      <w:proofErr w:type="spellEnd"/>
      <w:r w:rsidR="00637ACC">
        <w:rPr>
          <w:sz w:val="28"/>
          <w:szCs w:val="28"/>
        </w:rPr>
        <w:t xml:space="preserve"> Валентина</w:t>
      </w:r>
      <w:r w:rsidR="00746B09" w:rsidRPr="00746B09">
        <w:rPr>
          <w:sz w:val="28"/>
          <w:szCs w:val="28"/>
        </w:rPr>
        <w:t xml:space="preserve"> Миколаївна </w:t>
      </w:r>
      <w:r w:rsidR="00637ACC">
        <w:rPr>
          <w:sz w:val="28"/>
          <w:szCs w:val="28"/>
        </w:rPr>
        <w:t>на розміщення з 25</w:t>
      </w:r>
      <w:r w:rsidR="00746B09">
        <w:rPr>
          <w:sz w:val="28"/>
          <w:szCs w:val="28"/>
        </w:rPr>
        <w:t xml:space="preserve"> </w:t>
      </w:r>
      <w:r w:rsidR="00637ACC">
        <w:rPr>
          <w:sz w:val="28"/>
          <w:szCs w:val="28"/>
        </w:rPr>
        <w:t>травня 2018 року на 14 днів</w:t>
      </w:r>
      <w:r w:rsidRPr="00DC17A6">
        <w:rPr>
          <w:sz w:val="28"/>
          <w:szCs w:val="28"/>
        </w:rPr>
        <w:t>,</w:t>
      </w:r>
      <w:r w:rsidR="00746B09">
        <w:rPr>
          <w:sz w:val="28"/>
          <w:szCs w:val="28"/>
        </w:rPr>
        <w:t xml:space="preserve"> в міському парку</w:t>
      </w:r>
      <w:r w:rsidRPr="00DC17A6">
        <w:rPr>
          <w:sz w:val="28"/>
          <w:szCs w:val="28"/>
        </w:rPr>
        <w:t xml:space="preserve"> </w:t>
      </w:r>
      <w:r w:rsidR="008F70C0">
        <w:rPr>
          <w:sz w:val="28"/>
          <w:szCs w:val="28"/>
        </w:rPr>
        <w:t>по</w:t>
      </w:r>
      <w:r w:rsidR="00746B09">
        <w:rPr>
          <w:sz w:val="28"/>
          <w:szCs w:val="28"/>
        </w:rPr>
        <w:t xml:space="preserve"> вул. Центральна в</w:t>
      </w:r>
      <w:r w:rsidR="008F70C0">
        <w:rPr>
          <w:sz w:val="28"/>
          <w:szCs w:val="28"/>
        </w:rPr>
        <w:t xml:space="preserve"> </w:t>
      </w:r>
      <w:r w:rsidR="00746B09">
        <w:rPr>
          <w:sz w:val="28"/>
          <w:szCs w:val="28"/>
        </w:rPr>
        <w:t xml:space="preserve">               </w:t>
      </w:r>
      <w:r w:rsidR="00F2448F">
        <w:rPr>
          <w:sz w:val="28"/>
          <w:szCs w:val="28"/>
        </w:rPr>
        <w:t>м. Носівка</w:t>
      </w:r>
      <w:r w:rsidR="00CE41A1">
        <w:rPr>
          <w:sz w:val="28"/>
          <w:szCs w:val="28"/>
        </w:rPr>
        <w:t xml:space="preserve">, </w:t>
      </w:r>
      <w:proofErr w:type="spellStart"/>
      <w:r w:rsidR="00637ACC">
        <w:rPr>
          <w:sz w:val="28"/>
          <w:szCs w:val="28"/>
        </w:rPr>
        <w:t>батутного</w:t>
      </w:r>
      <w:proofErr w:type="spellEnd"/>
      <w:r w:rsidR="00637ACC">
        <w:rPr>
          <w:sz w:val="28"/>
          <w:szCs w:val="28"/>
        </w:rPr>
        <w:t xml:space="preserve"> комплексу в кількості 5 одиниць та дитячих велосипедів в кількості 8 одиниць </w:t>
      </w:r>
      <w:r w:rsidR="009D7FBD">
        <w:rPr>
          <w:sz w:val="28"/>
          <w:szCs w:val="28"/>
        </w:rPr>
        <w:t xml:space="preserve">за умови </w:t>
      </w:r>
      <w:r w:rsidR="009D7FBD" w:rsidRPr="009D7FBD">
        <w:rPr>
          <w:sz w:val="28"/>
          <w:szCs w:val="28"/>
        </w:rPr>
        <w:t>дотримання на прилеглій території належного санітарного стану та правил благоустрою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637ACC" w:rsidRPr="00637ACC">
        <w:rPr>
          <w:sz w:val="28"/>
          <w:szCs w:val="28"/>
        </w:rPr>
        <w:t>Буглак</w:t>
      </w:r>
      <w:proofErr w:type="spellEnd"/>
      <w:r w:rsidR="00637ACC" w:rsidRPr="00637ACC">
        <w:rPr>
          <w:sz w:val="28"/>
          <w:szCs w:val="28"/>
        </w:rPr>
        <w:t xml:space="preserve"> Валентина Миколаївна </w:t>
      </w:r>
      <w:r w:rsidR="00637ACC">
        <w:rPr>
          <w:sz w:val="28"/>
          <w:szCs w:val="28"/>
        </w:rPr>
        <w:t>до 24</w:t>
      </w:r>
      <w:r w:rsidR="008F70C0">
        <w:rPr>
          <w:sz w:val="28"/>
          <w:szCs w:val="28"/>
        </w:rPr>
        <w:t xml:space="preserve"> </w:t>
      </w:r>
      <w:r w:rsidR="00637ACC">
        <w:rPr>
          <w:sz w:val="28"/>
          <w:szCs w:val="28"/>
        </w:rPr>
        <w:t>травня</w:t>
      </w:r>
      <w:r w:rsidR="008F70C0">
        <w:rPr>
          <w:sz w:val="28"/>
          <w:szCs w:val="28"/>
        </w:rPr>
        <w:t xml:space="preserve">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«Носівка-комунальник»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 xml:space="preserve">. Відповідальність за безпеку, збереження життя і здоров’я глядачів несе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637ACC" w:rsidRPr="00637ACC">
        <w:rPr>
          <w:sz w:val="28"/>
          <w:szCs w:val="28"/>
        </w:rPr>
        <w:t>Буглак</w:t>
      </w:r>
      <w:proofErr w:type="spellEnd"/>
      <w:r w:rsidR="00637ACC" w:rsidRPr="00637ACC">
        <w:rPr>
          <w:sz w:val="28"/>
          <w:szCs w:val="28"/>
        </w:rPr>
        <w:t xml:space="preserve"> Валентина Миколаївна</w:t>
      </w:r>
      <w:r w:rsidR="00746B09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Сичова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746B09" w:rsidRDefault="00746B09" w:rsidP="00746B09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Перший заступник </w:t>
      </w:r>
    </w:p>
    <w:p w:rsidR="006123C3" w:rsidRPr="00520EEF" w:rsidRDefault="00746B09" w:rsidP="006E1198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  <w:r w:rsidR="006E1198" w:rsidRPr="00520EE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О.В. Яловський</w:t>
      </w:r>
      <w:bookmarkStart w:id="0" w:name="_GoBack"/>
      <w:bookmarkEnd w:id="0"/>
    </w:p>
    <w:sectPr w:rsidR="006123C3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92" w:rsidRDefault="007E7D92">
      <w:r>
        <w:separator/>
      </w:r>
    </w:p>
  </w:endnote>
  <w:endnote w:type="continuationSeparator" w:id="0">
    <w:p w:rsidR="007E7D92" w:rsidRDefault="007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92" w:rsidRDefault="007E7D92">
      <w:r>
        <w:separator/>
      </w:r>
    </w:p>
  </w:footnote>
  <w:footnote w:type="continuationSeparator" w:id="0">
    <w:p w:rsidR="007E7D92" w:rsidRDefault="007E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37ACC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6B09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3689"/>
    <w:rsid w:val="007C427A"/>
    <w:rsid w:val="007C59E8"/>
    <w:rsid w:val="007C6E0D"/>
    <w:rsid w:val="007D325A"/>
    <w:rsid w:val="007D3DA9"/>
    <w:rsid w:val="007E5A36"/>
    <w:rsid w:val="007E7D92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2BD8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7524-332A-4C86-82E0-C53247F6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2</cp:revision>
  <cp:lastPrinted>2018-01-17T14:49:00Z</cp:lastPrinted>
  <dcterms:created xsi:type="dcterms:W3CDTF">2018-05-22T07:40:00Z</dcterms:created>
  <dcterms:modified xsi:type="dcterms:W3CDTF">2018-05-22T07:40:00Z</dcterms:modified>
</cp:coreProperties>
</file>