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Pr="00C40D45" w:rsidRDefault="004B64F7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66FFD93A" wp14:editId="003D6F59">
            <wp:simplePos x="0" y="0"/>
            <wp:positionH relativeFrom="column">
              <wp:posOffset>2731770</wp:posOffset>
            </wp:positionH>
            <wp:positionV relativeFrom="paragraph">
              <wp:posOffset>-380365</wp:posOffset>
            </wp:positionV>
            <wp:extent cx="554355" cy="708660"/>
            <wp:effectExtent l="0" t="0" r="0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0C1509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16 серпня </w:t>
      </w:r>
      <w:r w:rsidR="00F15E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15E4C" w:rsidRPr="000C1509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2018</w:t>
      </w:r>
      <w:r w:rsidR="00C83C3E" w:rsidRPr="000C1509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9F7EFB" w:rsidRPr="00D01B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Носівка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F00D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06191" w:rsidRPr="00F00D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C83C3E" w:rsidRPr="00F00D5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№ </w:t>
      </w:r>
      <w:r w:rsidR="00F00D5C" w:rsidRPr="00F00D5C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230</w:t>
      </w:r>
    </w:p>
    <w:p w:rsidR="0029170A" w:rsidRPr="00932905" w:rsidRDefault="00C83C3E" w:rsidP="000C1509">
      <w:pPr>
        <w:tabs>
          <w:tab w:val="left" w:pos="6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0C15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7B1D07" w:rsidRDefault="00CD2A5F" w:rsidP="00D01BFE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</w:t>
      </w:r>
      <w:r w:rsidR="00215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погодження розміру батьківської</w:t>
      </w:r>
      <w:r w:rsidR="007B1D0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плати </w:t>
      </w:r>
    </w:p>
    <w:p w:rsidR="007B1D07" w:rsidRDefault="00D01BFE" w:rsidP="00D01BFE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та встановлення додаткових пільг  за </w:t>
      </w:r>
    </w:p>
    <w:p w:rsidR="007B1D07" w:rsidRDefault="00D01BFE" w:rsidP="00D01BFE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навчання дітей у КПНЗ «Носівська школа </w:t>
      </w:r>
    </w:p>
    <w:p w:rsidR="00D01BFE" w:rsidRDefault="00D01BFE" w:rsidP="00D01BFE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мистецтв»</w:t>
      </w:r>
      <w:r w:rsidR="007B1D0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2018-2019 навчальний рік</w:t>
      </w:r>
    </w:p>
    <w:p w:rsidR="00F15E4C" w:rsidRPr="00492C18" w:rsidRDefault="00F15E4C" w:rsidP="009C436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F2FFF" w:rsidRDefault="008163FE" w:rsidP="00584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32 Закону України «Про</w:t>
      </w:r>
      <w:r w:rsidR="00E426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місцеве</w:t>
      </w:r>
      <w:r w:rsidR="00E426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самоврядування в Україні», в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ідповідно до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</w:t>
      </w:r>
      <w:r w:rsidR="00584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22.06.2000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404B" w:rsidRPr="0058404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1841-</w:t>
      </w:r>
      <w:r w:rsidR="0058404B" w:rsidRPr="0058404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III</w:t>
      </w:r>
      <w:r w:rsidR="005840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позашкільну освіту», Постанови Кабінету Міністрів України від 25 березня 1997 року № 260 «Про встановлення плати за навчання у державних школах естетичного виховання дітей», наказу Міністерства культури і туризму України від 23.05.2006 року №331 «Про внесення змін до Положення про початкові спеціалізовані мистецькі навчальні заклади системи Міністерства культури і мистецтв України», Статуту КПНЗ «Носівська школа мистецтв Носівської міської ради Чернігівської області»,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ради вирішив</w:t>
      </w:r>
      <w:r w:rsidR="005F2FFF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9C436E" w:rsidRDefault="00932905" w:rsidP="005840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10DF6" w:rsidRP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Положення про</w:t>
      </w:r>
      <w:r w:rsidR="00D01BFE" w:rsidRP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порядок</w:t>
      </w:r>
      <w:r w:rsidR="009C436E" w:rsidRP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оплати</w:t>
      </w:r>
      <w:r w:rsidR="00B10DF6" w:rsidRP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436E" w:rsidRPr="009C43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надання пільг по платі за навчання </w:t>
      </w:r>
      <w:r w:rsidR="00D01BFE" w:rsidRPr="009C436E">
        <w:rPr>
          <w:rFonts w:ascii="Times New Roman" w:hAnsi="Times New Roman" w:cs="Times New Roman"/>
          <w:sz w:val="28"/>
          <w:szCs w:val="28"/>
        </w:rPr>
        <w:t>в КПНЗ «Носівська школа мистецтв Носівської міської ради»</w:t>
      </w:r>
      <w:r w:rsidR="009C436E" w:rsidRPr="009C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DF6" w:rsidRPr="008163F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(додаток 1).</w:t>
      </w:r>
    </w:p>
    <w:p w:rsidR="009C436E" w:rsidRPr="008163FE" w:rsidRDefault="00932905" w:rsidP="005840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Погодити з 1 вересня 2017 року розмір щомісячної батьківської плати за навчання дітей в </w:t>
      </w:r>
      <w:r w:rsidR="009C436E" w:rsidRPr="009C436E">
        <w:rPr>
          <w:rFonts w:ascii="Times New Roman" w:hAnsi="Times New Roman" w:cs="Times New Roman"/>
          <w:sz w:val="28"/>
          <w:szCs w:val="28"/>
          <w:lang w:val="uk-UA"/>
        </w:rPr>
        <w:t>КПНЗ «Носівська школа мистецтв Носівської міської ради»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на 2018-2019 навчальний рік згідно з </w:t>
      </w:r>
      <w:r w:rsidR="009C436E" w:rsidRPr="008163FE">
        <w:rPr>
          <w:rFonts w:ascii="Times New Roman" w:hAnsi="Times New Roman" w:cs="Times New Roman"/>
          <w:i/>
          <w:sz w:val="28"/>
          <w:szCs w:val="28"/>
          <w:lang w:val="uk-UA"/>
        </w:rPr>
        <w:t>додатком 2.</w:t>
      </w:r>
    </w:p>
    <w:p w:rsidR="009C436E" w:rsidRDefault="00932905" w:rsidP="005840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додаткові пільги по оплаті за навчання дітей згідно з </w:t>
      </w:r>
      <w:r w:rsidR="009C436E" w:rsidRPr="00E42640">
        <w:rPr>
          <w:rFonts w:ascii="Times New Roman" w:hAnsi="Times New Roman" w:cs="Times New Roman"/>
          <w:i/>
          <w:sz w:val="28"/>
          <w:szCs w:val="28"/>
          <w:lang w:val="uk-UA"/>
        </w:rPr>
        <w:t>додатком 3.</w:t>
      </w:r>
    </w:p>
    <w:p w:rsidR="009C436E" w:rsidRDefault="00932905" w:rsidP="005840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чинність, рішення виконавчого комітету від 09.08.2017 №228 «Про погодження розміру батьківської плати та встановлення додаткових пільг по оплаті за навчання дітей у КПНЗ «Носівська школа мистецтв» на 2017-</w:t>
      </w:r>
      <w:r>
        <w:rPr>
          <w:rFonts w:ascii="Times New Roman" w:hAnsi="Times New Roman" w:cs="Times New Roman"/>
          <w:sz w:val="28"/>
          <w:szCs w:val="28"/>
          <w:lang w:val="uk-UA"/>
        </w:rPr>
        <w:t>2018 рік».</w:t>
      </w:r>
    </w:p>
    <w:p w:rsidR="00B349AB" w:rsidRDefault="00932905" w:rsidP="005840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Контроль за виконанням рішення покласти на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 з питань гуманітарної сфери Міщенко</w:t>
      </w:r>
      <w:r w:rsidR="007B1D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Л.В., організацію виконання – на начальника відділу культури і туризму міської ради Антонович Л.І.</w:t>
      </w:r>
    </w:p>
    <w:p w:rsidR="004E4738" w:rsidRDefault="004E4738" w:rsidP="0058404B">
      <w:pPr>
        <w:tabs>
          <w:tab w:val="num" w:pos="0"/>
          <w:tab w:val="num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349AB" w:rsidRPr="002E3B83" w:rsidRDefault="002E3B83" w:rsidP="0090369E">
      <w:pPr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E3B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</w:t>
      </w:r>
      <w:r w:rsidR="0090369E" w:rsidRPr="002E3B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голов</w:t>
      </w:r>
      <w:r w:rsidRPr="002E3B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</w:t>
      </w:r>
      <w:r w:rsidR="0090369E" w:rsidRPr="002E3B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      </w:t>
      </w:r>
      <w:r w:rsidRPr="002E3B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 Ігнатченко</w:t>
      </w:r>
      <w:r w:rsidR="00B349AB" w:rsidRPr="002E3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2E3B83" w:rsidRPr="002E3B83" w:rsidRDefault="002E3B83" w:rsidP="0090369E">
      <w:pPr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718FF" w:rsidRPr="002E3B83" w:rsidTr="00F718FF">
        <w:tc>
          <w:tcPr>
            <w:tcW w:w="4501" w:type="dxa"/>
          </w:tcPr>
          <w:p w:rsidR="004B64F7" w:rsidRDefault="00B349AB" w:rsidP="00D710B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E3B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br w:type="page"/>
            </w:r>
          </w:p>
          <w:p w:rsidR="00F718FF" w:rsidRPr="002E3B83" w:rsidRDefault="00F718FF" w:rsidP="00D710B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F718FF" w:rsidRPr="002E3B83" w:rsidRDefault="00F718FF" w:rsidP="00D710B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 виконавчого комітету Носівської міської ради</w:t>
            </w:r>
          </w:p>
          <w:p w:rsidR="00F718FF" w:rsidRDefault="003B64BA" w:rsidP="00F00D5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 16 серпня 2018 року </w:t>
            </w:r>
            <w:r w:rsidR="00F00D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</w:t>
            </w:r>
            <w:r w:rsidR="00F00D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230</w:t>
            </w:r>
          </w:p>
          <w:p w:rsidR="00F00D5C" w:rsidRPr="00F00D5C" w:rsidRDefault="00F00D5C" w:rsidP="00F00D5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710BF" w:rsidRPr="002E3B83" w:rsidRDefault="00D710BF" w:rsidP="00F71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10BF" w:rsidRPr="00D710BF" w:rsidRDefault="00D710BF" w:rsidP="00D7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BF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D710BF" w:rsidRDefault="00D710BF" w:rsidP="00D7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0BF">
        <w:rPr>
          <w:rFonts w:ascii="Times New Roman" w:hAnsi="Times New Roman" w:cs="Times New Roman"/>
          <w:b/>
          <w:sz w:val="28"/>
          <w:szCs w:val="28"/>
        </w:rPr>
        <w:t xml:space="preserve">про порядок оплати та надання </w:t>
      </w:r>
      <w:proofErr w:type="gramStart"/>
      <w:r w:rsidRPr="00D710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710BF">
        <w:rPr>
          <w:rFonts w:ascii="Times New Roman" w:hAnsi="Times New Roman" w:cs="Times New Roman"/>
          <w:b/>
          <w:sz w:val="28"/>
          <w:szCs w:val="28"/>
        </w:rPr>
        <w:t>ільг по платі за навчання в КПНЗ «Носівська школа мистецтв Носівської міської ради»</w:t>
      </w:r>
    </w:p>
    <w:p w:rsidR="00D710BF" w:rsidRPr="00D710BF" w:rsidRDefault="00D710BF" w:rsidP="00F7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0BF" w:rsidRPr="00D710BF" w:rsidRDefault="00D710BF" w:rsidP="00F718F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DA1609" w:rsidRPr="00DA1609" w:rsidRDefault="00D710BF" w:rsidP="00F718F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D710B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1997 року №260 «Про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дітей 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школах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», Статуту </w:t>
      </w:r>
      <w:r w:rsidR="00DA1609">
        <w:rPr>
          <w:rFonts w:ascii="Times New Roman" w:hAnsi="Times New Roman" w:cs="Times New Roman"/>
          <w:sz w:val="28"/>
          <w:szCs w:val="28"/>
          <w:lang w:val="uk-UA"/>
        </w:rPr>
        <w:t>КПНЗ «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Носівськ</w:t>
      </w:r>
      <w:proofErr w:type="spellEnd"/>
      <w:r w:rsidR="00DA16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10BF">
        <w:rPr>
          <w:rFonts w:ascii="Times New Roman" w:hAnsi="Times New Roman" w:cs="Times New Roman"/>
          <w:sz w:val="28"/>
          <w:szCs w:val="28"/>
        </w:rPr>
        <w:t xml:space="preserve"> школ</w:t>
      </w:r>
      <w:r w:rsidR="00DA16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="00DA1609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 м</w:t>
      </w:r>
      <w:r w:rsidR="00444E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1609">
        <w:rPr>
          <w:rFonts w:ascii="Times New Roman" w:hAnsi="Times New Roman" w:cs="Times New Roman"/>
          <w:sz w:val="28"/>
          <w:szCs w:val="28"/>
          <w:lang w:val="uk-UA"/>
        </w:rPr>
        <w:t>ської ради»</w:t>
      </w:r>
      <w:r w:rsidRPr="00D710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0BF" w:rsidRPr="00D710BF" w:rsidRDefault="00DA1609" w:rsidP="00DA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710BF" w:rsidRPr="00D710BF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регламентує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порядок оплати та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10BF" w:rsidRPr="00D71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10BF" w:rsidRPr="00D710BF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платі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в Носівській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BF" w:rsidRPr="00D710BF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="00D710BF" w:rsidRPr="00D710BF">
        <w:rPr>
          <w:rFonts w:ascii="Times New Roman" w:hAnsi="Times New Roman" w:cs="Times New Roman"/>
          <w:sz w:val="28"/>
          <w:szCs w:val="28"/>
        </w:rPr>
        <w:t>.</w:t>
      </w:r>
    </w:p>
    <w:p w:rsidR="00D710BF" w:rsidRPr="00D710BF" w:rsidRDefault="00D710BF" w:rsidP="00F718F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позашкільний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r w:rsidR="006C37A6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Носівську школу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.</w:t>
      </w:r>
    </w:p>
    <w:p w:rsidR="00D710BF" w:rsidRPr="00D710BF" w:rsidRDefault="00D710BF" w:rsidP="00F718F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Плата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r w:rsidR="00444E9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ст</w:t>
      </w:r>
      <w:r w:rsidR="00444E9F">
        <w:rPr>
          <w:rFonts w:ascii="Times New Roman" w:hAnsi="Times New Roman" w:cs="Times New Roman"/>
          <w:sz w:val="28"/>
          <w:szCs w:val="28"/>
          <w:lang w:val="uk-UA"/>
        </w:rPr>
        <w:t>аттею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» та постанови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D710B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25.03.1997 року №</w:t>
      </w:r>
      <w:r w:rsidR="002E3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0BF">
        <w:rPr>
          <w:rFonts w:ascii="Times New Roman" w:hAnsi="Times New Roman" w:cs="Times New Roman"/>
          <w:sz w:val="28"/>
          <w:szCs w:val="28"/>
        </w:rPr>
        <w:t xml:space="preserve">260 «Про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школах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дітей».</w:t>
      </w:r>
    </w:p>
    <w:p w:rsidR="002E3B83" w:rsidRPr="002E3B83" w:rsidRDefault="00D710BF" w:rsidP="00F718F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2E3B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E3B83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у Носівській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переглядається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і </w:t>
      </w:r>
      <w:r w:rsidR="00444E9F"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Носівської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ради до початку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року за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0BF" w:rsidRPr="002E3B83" w:rsidRDefault="00D710BF" w:rsidP="00F718F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B8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доводить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2E3B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E3B83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B83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E3B83">
        <w:rPr>
          <w:rFonts w:ascii="Times New Roman" w:hAnsi="Times New Roman" w:cs="Times New Roman"/>
          <w:sz w:val="28"/>
          <w:szCs w:val="28"/>
        </w:rPr>
        <w:t>.</w:t>
      </w:r>
    </w:p>
    <w:p w:rsidR="00F718FF" w:rsidRPr="00F718FF" w:rsidRDefault="00F718F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BF" w:rsidRPr="00D710BF" w:rsidRDefault="00D710BF" w:rsidP="00F718F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B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плати за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10B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мистецтв</w:t>
      </w:r>
      <w:proofErr w:type="spellEnd"/>
    </w:p>
    <w:p w:rsidR="00D710BF" w:rsidRP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2.1. Плата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 вноситься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дев’яти</w:t>
      </w:r>
      <w:proofErr w:type="spellEnd"/>
      <w:proofErr w:type="gram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10 числа поточного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не внесли оплату за навчання, </w:t>
      </w:r>
      <w:proofErr w:type="gramStart"/>
      <w:r w:rsidRPr="00D710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 xml:space="preserve"> занять не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 (один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та 10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D710B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10BF">
        <w:rPr>
          <w:rFonts w:ascii="Times New Roman" w:hAnsi="Times New Roman" w:cs="Times New Roman"/>
          <w:sz w:val="28"/>
          <w:szCs w:val="28"/>
        </w:rPr>
        <w:t xml:space="preserve"> поточного)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відраховані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 контингенту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.</w:t>
      </w:r>
    </w:p>
    <w:p w:rsid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2.2.Плата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вноситься 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безготівковій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розрахунковий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4B64F7" w:rsidRPr="004B64F7" w:rsidRDefault="004B64F7" w:rsidP="004B64F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BF" w:rsidRPr="00D710BF" w:rsidRDefault="00D710BF" w:rsidP="00F718F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710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710BF">
        <w:rPr>
          <w:rFonts w:ascii="Times New Roman" w:hAnsi="Times New Roman" w:cs="Times New Roman"/>
          <w:b/>
          <w:sz w:val="28"/>
          <w:szCs w:val="28"/>
        </w:rPr>
        <w:t>ільги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оплаті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мистецтв</w:t>
      </w:r>
      <w:proofErr w:type="spellEnd"/>
    </w:p>
    <w:p w:rsidR="00D710BF" w:rsidRP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доводиться до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ільги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оплаті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 1 числа того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15 числа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подали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.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3.3.При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поданні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15 числа, оплата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стягується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.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3.4.Звільняються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оплати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100%: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D710BF">
        <w:rPr>
          <w:rFonts w:ascii="Times New Roman" w:hAnsi="Times New Roman" w:cs="Times New Roman"/>
          <w:sz w:val="28"/>
          <w:szCs w:val="28"/>
        </w:rPr>
        <w:t>;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F04091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Pr="00D710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-сироти;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;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D710BF">
        <w:rPr>
          <w:rFonts w:ascii="Times New Roman" w:hAnsi="Times New Roman" w:cs="Times New Roman"/>
          <w:sz w:val="28"/>
          <w:szCs w:val="28"/>
        </w:rPr>
        <w:t>;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>- діти загиблих або померлих учасників бойових дій (АТО).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оплата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50 % </w:t>
      </w:r>
      <w:r w:rsidR="00DB58AC">
        <w:rPr>
          <w:rFonts w:ascii="Times New Roman" w:hAnsi="Times New Roman" w:cs="Times New Roman"/>
          <w:sz w:val="28"/>
          <w:szCs w:val="28"/>
          <w:lang w:val="uk-UA"/>
        </w:rPr>
        <w:t xml:space="preserve"> для дітей:</w:t>
      </w:r>
      <w:r w:rsidRPr="00D710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58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D796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DB58AC" w:rsidRPr="00DB58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уч</w:t>
      </w:r>
      <w:proofErr w:type="spellStart"/>
      <w:r w:rsidRPr="00DB58AC">
        <w:rPr>
          <w:rFonts w:ascii="Times New Roman" w:eastAsia="Calibri" w:hAnsi="Times New Roman" w:cs="Times New Roman"/>
          <w:color w:val="000000"/>
          <w:sz w:val="28"/>
          <w:szCs w:val="28"/>
        </w:rPr>
        <w:t>асників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бойових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дій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(АТО);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які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втратили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годувальника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напівсироти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0409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батьки яких мають</w:t>
      </w: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та ІІ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групи</w:t>
      </w:r>
      <w:proofErr w:type="spellEnd"/>
      <w:r w:rsidR="00F0409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інвалідності</w:t>
      </w: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710BF" w:rsidRP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Передбачені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цим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Положенням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вищевказані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ільги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можуть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надаватися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лише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одному виду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пільг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сім’ю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із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зазначених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видів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пільг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бажанням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батьків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710BF" w:rsidRDefault="00D710B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3.7. При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наявності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медичної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довідки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звільнення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дитини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фізичного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протягом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більше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місяців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батьківська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плата за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даний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період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встановлюється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розмі</w:t>
      </w:r>
      <w:proofErr w:type="gram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50 %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встановленої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вартості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718FF" w:rsidRPr="00F718FF" w:rsidRDefault="00F718FF" w:rsidP="00F718F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710BF" w:rsidRPr="00D710BF" w:rsidRDefault="00D710BF" w:rsidP="00F718F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доходів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710BF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плати за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в Носівській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мистецтв</w:t>
      </w:r>
      <w:proofErr w:type="spellEnd"/>
    </w:p>
    <w:p w:rsidR="00D710BF" w:rsidRP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та контроль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бухгалтерію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мистецтв.</w:t>
      </w:r>
    </w:p>
    <w:p w:rsid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4.2. Плата за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спрямовується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навчально-виховною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оплату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.</w:t>
      </w:r>
    </w:p>
    <w:p w:rsidR="00F718FF" w:rsidRPr="00F718FF" w:rsidRDefault="00F718F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0BF" w:rsidRPr="00D710BF" w:rsidRDefault="00D710BF" w:rsidP="00F718F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Прикінцеві</w:t>
      </w:r>
      <w:proofErr w:type="spellEnd"/>
      <w:r w:rsidRPr="00D710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D710BF" w:rsidRP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5.1. Дане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0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10BF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Носівської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D710BF" w:rsidRPr="00D710BF" w:rsidRDefault="00D710BF" w:rsidP="00F7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5.2.Зміни та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вноситись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до нормативно-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>.</w:t>
      </w:r>
    </w:p>
    <w:p w:rsidR="00D710BF" w:rsidRDefault="00D710BF" w:rsidP="00D710BF">
      <w:pPr>
        <w:keepLines/>
        <w:tabs>
          <w:tab w:val="left" w:pos="589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C04" w:rsidRPr="00FA7C04" w:rsidRDefault="00FA7C04" w:rsidP="00FA7C04">
      <w:pPr>
        <w:keepLines/>
        <w:tabs>
          <w:tab w:val="left" w:pos="589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7C04">
        <w:rPr>
          <w:rFonts w:ascii="Times New Roman" w:hAnsi="Times New Roman" w:cs="Times New Roman"/>
          <w:i/>
          <w:sz w:val="28"/>
          <w:szCs w:val="28"/>
          <w:lang w:val="uk-UA"/>
        </w:rPr>
        <w:t>Директор КПНЗ</w:t>
      </w:r>
    </w:p>
    <w:p w:rsidR="00FA7C04" w:rsidRPr="00FA7C04" w:rsidRDefault="00FA7C04" w:rsidP="00FA7C04">
      <w:pPr>
        <w:keepLines/>
        <w:tabs>
          <w:tab w:val="left" w:pos="589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7C04">
        <w:rPr>
          <w:rFonts w:ascii="Times New Roman" w:hAnsi="Times New Roman" w:cs="Times New Roman"/>
          <w:i/>
          <w:sz w:val="28"/>
          <w:szCs w:val="28"/>
          <w:lang w:val="uk-UA"/>
        </w:rPr>
        <w:t>«Носівська школа мистецтв»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В.О. Куклюк</w:t>
      </w:r>
    </w:p>
    <w:p w:rsidR="00F718FF" w:rsidRDefault="00F718FF" w:rsidP="00D710BF">
      <w:pPr>
        <w:keepLines/>
        <w:tabs>
          <w:tab w:val="left" w:pos="589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3B83" w:rsidRPr="00F718FF" w:rsidRDefault="002E3B83" w:rsidP="00D710BF">
      <w:pPr>
        <w:keepLines/>
        <w:tabs>
          <w:tab w:val="left" w:pos="589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B4A13" w:rsidTr="00CB4A13">
        <w:tc>
          <w:tcPr>
            <w:tcW w:w="3934" w:type="dxa"/>
          </w:tcPr>
          <w:p w:rsidR="00FA7C04" w:rsidRDefault="00FA7C04" w:rsidP="00CB4A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CB4A13" w:rsidRPr="002E3B83" w:rsidRDefault="00CB4A13" w:rsidP="00CB4A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Додаток 2</w:t>
            </w:r>
          </w:p>
          <w:p w:rsidR="00CB4A13" w:rsidRPr="002E3B83" w:rsidRDefault="00CB4A13" w:rsidP="00CB4A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 виконавчого комітету Носівської міської ради</w:t>
            </w:r>
          </w:p>
          <w:p w:rsidR="00CB4A13" w:rsidRDefault="00CB4A13" w:rsidP="00FA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</w:t>
            </w:r>
            <w:r w:rsidR="009E77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16 серпня 2018 року </w:t>
            </w:r>
            <w:r w:rsidR="00FA7C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230</w:t>
            </w:r>
          </w:p>
        </w:tc>
      </w:tr>
    </w:tbl>
    <w:p w:rsidR="00D710BF" w:rsidRDefault="00D710BF" w:rsidP="00D710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A13" w:rsidRPr="00CB4A13" w:rsidRDefault="00CB4A13" w:rsidP="00CB4A13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Розмі</w:t>
      </w:r>
      <w:proofErr w:type="gram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щомісячної</w:t>
      </w:r>
      <w:proofErr w:type="spellEnd"/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 плати за навчання </w:t>
      </w:r>
    </w:p>
    <w:p w:rsidR="00CB4A13" w:rsidRPr="00CB4A13" w:rsidRDefault="00CB4A13" w:rsidP="00CB4A13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в КПНЗ «Носівська школа мистецтв Носівської міської </w:t>
      </w:r>
      <w:proofErr w:type="gram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CB4A13" w:rsidRPr="00CB4A13" w:rsidRDefault="00CB4A13" w:rsidP="00CB4A13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на 2018-2019 навчальний </w:t>
      </w:r>
      <w:proofErr w:type="gram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CB4A13">
        <w:rPr>
          <w:rFonts w:ascii="Times New Roman" w:hAnsi="Times New Roman" w:cs="Times New Roman"/>
          <w:b/>
          <w:i/>
          <w:sz w:val="28"/>
          <w:szCs w:val="28"/>
        </w:rPr>
        <w:t>ік</w:t>
      </w:r>
    </w:p>
    <w:p w:rsidR="00CB4A13" w:rsidRPr="00CB4A13" w:rsidRDefault="00CB4A13" w:rsidP="00CB4A13">
      <w:pPr>
        <w:keepLines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39"/>
        <w:gridCol w:w="3327"/>
      </w:tblGrid>
      <w:tr w:rsidR="00CB4A13" w:rsidRPr="00CB4A13" w:rsidTr="00CB4A13">
        <w:trPr>
          <w:trHeight w:val="576"/>
          <w:jc w:val="center"/>
        </w:trPr>
        <w:tc>
          <w:tcPr>
            <w:tcW w:w="897" w:type="dxa"/>
            <w:shd w:val="clear" w:color="auto" w:fill="auto"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939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навчання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плати (за місяць)</w:t>
            </w:r>
          </w:p>
        </w:tc>
      </w:tr>
      <w:tr w:rsidR="00CB4A13" w:rsidRPr="00CB4A13" w:rsidTr="00CB4A13">
        <w:trPr>
          <w:trHeight w:val="320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FA7C04" w:rsidP="00FA7C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хореографічному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відділі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F04091" w:rsidP="00FA7C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A7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ітарі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баяні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акордеоні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FA7C04" w:rsidP="00FA7C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сольного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співу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FA7C04" w:rsidP="00FA7C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скрипці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FA7C04" w:rsidP="00FA7C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духових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інструментах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FA7C04" w:rsidP="00FA7C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бандурі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FA7C04" w:rsidP="00FA7C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710BF" w:rsidRPr="00CB4A13" w:rsidRDefault="00D710BF" w:rsidP="00CB4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04" w:rsidRPr="00FA7C04" w:rsidRDefault="00FA7C04" w:rsidP="00FA7C04">
      <w:pPr>
        <w:keepLines/>
        <w:tabs>
          <w:tab w:val="left" w:pos="589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7C04">
        <w:rPr>
          <w:rFonts w:ascii="Times New Roman" w:hAnsi="Times New Roman" w:cs="Times New Roman"/>
          <w:i/>
          <w:sz w:val="28"/>
          <w:szCs w:val="28"/>
          <w:lang w:val="uk-UA"/>
        </w:rPr>
        <w:t>Директор КПНЗ</w:t>
      </w:r>
    </w:p>
    <w:p w:rsidR="00FA7C04" w:rsidRPr="00FA7C04" w:rsidRDefault="00FA7C04" w:rsidP="00FA7C04">
      <w:pPr>
        <w:keepLines/>
        <w:tabs>
          <w:tab w:val="left" w:pos="589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7C04">
        <w:rPr>
          <w:rFonts w:ascii="Times New Roman" w:hAnsi="Times New Roman" w:cs="Times New Roman"/>
          <w:i/>
          <w:sz w:val="28"/>
          <w:szCs w:val="28"/>
          <w:lang w:val="uk-UA"/>
        </w:rPr>
        <w:t>«Носівська школа мистецтв»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В.О. Куклюк</w:t>
      </w:r>
    </w:p>
    <w:p w:rsidR="00FA7C04" w:rsidRDefault="00FA7C04" w:rsidP="00FA7C04">
      <w:pPr>
        <w:keepLines/>
        <w:tabs>
          <w:tab w:val="left" w:pos="589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B4A13" w:rsidRDefault="00CB4A1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7C04" w:rsidRDefault="00FA7C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7C04" w:rsidRDefault="00FA7C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7C04" w:rsidRDefault="00FA7C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7C04" w:rsidRDefault="00FA7C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7C04" w:rsidRDefault="00FA7C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7C04" w:rsidRDefault="00FA7C0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B4A13" w:rsidTr="00CB4A13">
        <w:tc>
          <w:tcPr>
            <w:tcW w:w="3651" w:type="dxa"/>
          </w:tcPr>
          <w:p w:rsidR="00CB4A13" w:rsidRPr="002E3B83" w:rsidRDefault="00CB4A13" w:rsidP="00CB4A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Додаток 3</w:t>
            </w:r>
          </w:p>
          <w:p w:rsidR="00CB4A13" w:rsidRPr="002E3B83" w:rsidRDefault="00CB4A13" w:rsidP="00CB4A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 виконавчого комітету Носівської міської ради</w:t>
            </w:r>
          </w:p>
          <w:p w:rsidR="00CB4A13" w:rsidRDefault="00CB4A13" w:rsidP="00FA7C04">
            <w:pPr>
              <w:keepLine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</w:t>
            </w:r>
            <w:r w:rsidR="009E77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16 серпня 2018  року</w:t>
            </w:r>
            <w:r w:rsidR="00FA7C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№ 230</w:t>
            </w:r>
          </w:p>
        </w:tc>
      </w:tr>
    </w:tbl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2A5F" w:rsidRP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пільг по оплаті</w:t>
      </w: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навчання дітей в КПНЗ «Носівська школа мистецтв Носівської міської ради» на 2018-2019 рік</w:t>
      </w:r>
    </w:p>
    <w:p w:rsidR="00B72374" w:rsidRDefault="00B72374" w:rsidP="00B72374">
      <w:pPr>
        <w:keepLines/>
        <w:spacing w:after="0" w:line="240" w:lineRule="auto"/>
        <w:ind w:left="283" w:hanging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374" w:rsidRDefault="00E70F3A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7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п.2 ст.26 Закону України «Про позашкільну освіту» звільняються від оплати за навчання</w:t>
      </w:r>
      <w:r w:rsidR="00FA7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100 %</w:t>
      </w:r>
      <w:r w:rsidR="00B72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A7C04" w:rsidRPr="00FA7C04" w:rsidRDefault="00FA7C0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72374" w:rsidRPr="00B72374" w:rsidRDefault="00B72374" w:rsidP="00FA7C04">
      <w:p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 з багатодітних сімей;</w:t>
      </w:r>
    </w:p>
    <w:p w:rsidR="00B72374" w:rsidRPr="00B72374" w:rsidRDefault="00B72374" w:rsidP="00FA7C04">
      <w:p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</w:t>
      </w:r>
      <w:r w:rsidR="00F04091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Pr="00B72374">
        <w:rPr>
          <w:rFonts w:ascii="Times New Roman" w:hAnsi="Times New Roman" w:cs="Times New Roman"/>
          <w:sz w:val="28"/>
          <w:szCs w:val="28"/>
          <w:lang w:val="uk-UA"/>
        </w:rPr>
        <w:t xml:space="preserve"> та діти-сироти;</w:t>
      </w:r>
    </w:p>
    <w:p w:rsidR="00B72374" w:rsidRPr="00B72374" w:rsidRDefault="00B72374" w:rsidP="00FA7C04">
      <w:p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 позбавлені батьківського піклування;</w:t>
      </w:r>
    </w:p>
    <w:p w:rsidR="00B72374" w:rsidRDefault="00B72374" w:rsidP="00FA7C04">
      <w:p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 з малозабезпечених сімей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374" w:rsidRDefault="00B72374" w:rsidP="00B72374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609" w:rsidRDefault="00E67609" w:rsidP="00B72374">
      <w:pPr>
        <w:keepLines/>
        <w:spacing w:after="0" w:line="240" w:lineRule="auto"/>
        <w:ind w:left="283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b/>
          <w:sz w:val="28"/>
          <w:szCs w:val="28"/>
          <w:lang w:val="uk-UA"/>
        </w:rPr>
        <w:t>Перелік додаткових пільг по оплаті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навчання дітей в КПНЗ «Носівська школа мистецтв Носівської міської ради» на 2018-2019 рік</w:t>
      </w:r>
    </w:p>
    <w:p w:rsidR="00B72374" w:rsidRDefault="00B72374" w:rsidP="00B7237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2374" w:rsidRPr="00B72374" w:rsidRDefault="00B72374" w:rsidP="00A8500F">
      <w:pPr>
        <w:keepLine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723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1. Звільняються від оплати за навчання</w:t>
      </w:r>
      <w:r w:rsidR="00FA7C0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на 100 %</w:t>
      </w:r>
      <w:r w:rsidRPr="00B723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</w:p>
    <w:p w:rsidR="00B72374" w:rsidRDefault="00B72374" w:rsidP="00A8500F">
      <w:pPr>
        <w:keepLine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710BF">
        <w:rPr>
          <w:rFonts w:ascii="Times New Roman" w:hAnsi="Times New Roman" w:cs="Times New Roman"/>
          <w:sz w:val="28"/>
          <w:szCs w:val="28"/>
        </w:rPr>
        <w:t xml:space="preserve"> (АТО).</w:t>
      </w:r>
    </w:p>
    <w:p w:rsidR="00B72374" w:rsidRPr="00B72374" w:rsidRDefault="00B72374" w:rsidP="00A8500F">
      <w:pPr>
        <w:keepLine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374" w:rsidRPr="00B72374" w:rsidRDefault="00B72374" w:rsidP="00A8500F">
      <w:pPr>
        <w:keepLines/>
        <w:spacing w:after="0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3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2. Звільняються від оплати </w:t>
      </w:r>
      <w:r w:rsidRPr="00B72374">
        <w:rPr>
          <w:rFonts w:ascii="Times New Roman" w:hAnsi="Times New Roman" w:cs="Times New Roman"/>
          <w:sz w:val="28"/>
          <w:szCs w:val="28"/>
          <w:u w:val="single"/>
        </w:rPr>
        <w:t xml:space="preserve">за навчання на 50 %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B7237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</w:t>
      </w:r>
      <w:r w:rsidRPr="00B72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B72374" w:rsidRDefault="00B72374" w:rsidP="00A8500F">
      <w:pPr>
        <w:keepLine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710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діти учасників бойових дій (АТО);</w:t>
      </w:r>
    </w:p>
    <w:p w:rsidR="00B72374" w:rsidRDefault="00B72374" w:rsidP="00A8500F">
      <w:pPr>
        <w:keepLine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- діти, які втратили годувальника (напівсироти);</w:t>
      </w:r>
    </w:p>
    <w:p w:rsidR="00B72374" w:rsidRPr="00B72374" w:rsidRDefault="00B72374" w:rsidP="00A8500F">
      <w:pPr>
        <w:keepLine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діти</w:t>
      </w:r>
      <w:r w:rsidR="00F0409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батьки яких мають</w:t>
      </w:r>
      <w:r w:rsidRPr="0075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та ІІ групи</w:t>
      </w:r>
      <w:r w:rsidR="00F0409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інвалідності</w:t>
      </w:r>
      <w:r w:rsidRPr="0075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B72374" w:rsidRDefault="00B72374" w:rsidP="00A8500F">
      <w:pPr>
        <w:keepLine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00F" w:rsidRDefault="00A8500F" w:rsidP="00A8500F">
      <w:pPr>
        <w:keepLines/>
        <w:tabs>
          <w:tab w:val="left" w:pos="589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500F" w:rsidRPr="00FA7C04" w:rsidRDefault="00A8500F" w:rsidP="00A8500F">
      <w:pPr>
        <w:keepLines/>
        <w:tabs>
          <w:tab w:val="left" w:pos="589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7C04">
        <w:rPr>
          <w:rFonts w:ascii="Times New Roman" w:hAnsi="Times New Roman" w:cs="Times New Roman"/>
          <w:i/>
          <w:sz w:val="28"/>
          <w:szCs w:val="28"/>
          <w:lang w:val="uk-UA"/>
        </w:rPr>
        <w:t>Директор КПНЗ</w:t>
      </w:r>
    </w:p>
    <w:p w:rsidR="00A8500F" w:rsidRPr="00FA7C04" w:rsidRDefault="00A8500F" w:rsidP="00A8500F">
      <w:pPr>
        <w:keepLines/>
        <w:tabs>
          <w:tab w:val="left" w:pos="589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7C04">
        <w:rPr>
          <w:rFonts w:ascii="Times New Roman" w:hAnsi="Times New Roman" w:cs="Times New Roman"/>
          <w:i/>
          <w:sz w:val="28"/>
          <w:szCs w:val="28"/>
          <w:lang w:val="uk-UA"/>
        </w:rPr>
        <w:t>«Носівська школа мистецтв»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В.О. Куклюк</w:t>
      </w:r>
    </w:p>
    <w:p w:rsidR="00A8500F" w:rsidRDefault="00A8500F" w:rsidP="00A8500F">
      <w:pPr>
        <w:keepLines/>
        <w:tabs>
          <w:tab w:val="left" w:pos="589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8500F" w:rsidRPr="007571E4" w:rsidRDefault="00A8500F" w:rsidP="00A8500F">
      <w:pPr>
        <w:keepLine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8500F" w:rsidRPr="007571E4" w:rsidSect="00F00D5C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26" w:rsidRDefault="00015226" w:rsidP="004B64F7">
      <w:pPr>
        <w:spacing w:after="0" w:line="240" w:lineRule="auto"/>
      </w:pPr>
      <w:r>
        <w:separator/>
      </w:r>
    </w:p>
  </w:endnote>
  <w:endnote w:type="continuationSeparator" w:id="0">
    <w:p w:rsidR="00015226" w:rsidRDefault="00015226" w:rsidP="004B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243336"/>
      <w:docPartObj>
        <w:docPartGallery w:val="Page Numbers (Bottom of Page)"/>
        <w:docPartUnique/>
      </w:docPartObj>
    </w:sdtPr>
    <w:sdtContent>
      <w:p w:rsidR="004B64F7" w:rsidRDefault="004B64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B64F7" w:rsidRDefault="004B64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26" w:rsidRDefault="00015226" w:rsidP="004B64F7">
      <w:pPr>
        <w:spacing w:after="0" w:line="240" w:lineRule="auto"/>
      </w:pPr>
      <w:r>
        <w:separator/>
      </w:r>
    </w:p>
  </w:footnote>
  <w:footnote w:type="continuationSeparator" w:id="0">
    <w:p w:rsidR="00015226" w:rsidRDefault="00015226" w:rsidP="004B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B97"/>
    <w:multiLevelType w:val="hybridMultilevel"/>
    <w:tmpl w:val="5FCA3E66"/>
    <w:lvl w:ilvl="0" w:tplc="EB0E2DB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">
    <w:nsid w:val="2DF603AB"/>
    <w:multiLevelType w:val="multilevel"/>
    <w:tmpl w:val="B818F0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F176BB"/>
    <w:multiLevelType w:val="multilevel"/>
    <w:tmpl w:val="F2AA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">
    <w:nsid w:val="5B7F68EC"/>
    <w:multiLevelType w:val="hybridMultilevel"/>
    <w:tmpl w:val="DB12F60A"/>
    <w:lvl w:ilvl="0" w:tplc="73D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23356"/>
    <w:multiLevelType w:val="hybridMultilevel"/>
    <w:tmpl w:val="56A43932"/>
    <w:lvl w:ilvl="0" w:tplc="6E621A40">
      <w:start w:val="1"/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5226"/>
    <w:rsid w:val="00023887"/>
    <w:rsid w:val="00093190"/>
    <w:rsid w:val="000B43B4"/>
    <w:rsid w:val="000C1509"/>
    <w:rsid w:val="001927CF"/>
    <w:rsid w:val="001D3501"/>
    <w:rsid w:val="001D3E3C"/>
    <w:rsid w:val="00215B10"/>
    <w:rsid w:val="002645C6"/>
    <w:rsid w:val="00281C38"/>
    <w:rsid w:val="0029170A"/>
    <w:rsid w:val="002E3B83"/>
    <w:rsid w:val="002E500B"/>
    <w:rsid w:val="00337D0F"/>
    <w:rsid w:val="00342CD7"/>
    <w:rsid w:val="003B64BA"/>
    <w:rsid w:val="003D1F69"/>
    <w:rsid w:val="003F511A"/>
    <w:rsid w:val="00444E9F"/>
    <w:rsid w:val="0045316E"/>
    <w:rsid w:val="00492C18"/>
    <w:rsid w:val="004B64F7"/>
    <w:rsid w:val="004E4738"/>
    <w:rsid w:val="0058404B"/>
    <w:rsid w:val="005B7B47"/>
    <w:rsid w:val="005D1BB2"/>
    <w:rsid w:val="005F2A56"/>
    <w:rsid w:val="005F2FFF"/>
    <w:rsid w:val="00634BC8"/>
    <w:rsid w:val="0064398C"/>
    <w:rsid w:val="006C37A6"/>
    <w:rsid w:val="007571E4"/>
    <w:rsid w:val="007935DB"/>
    <w:rsid w:val="007A6628"/>
    <w:rsid w:val="007B1D07"/>
    <w:rsid w:val="007D2ADB"/>
    <w:rsid w:val="007F5FD8"/>
    <w:rsid w:val="008048FC"/>
    <w:rsid w:val="00810796"/>
    <w:rsid w:val="008163FE"/>
    <w:rsid w:val="00832934"/>
    <w:rsid w:val="0090369E"/>
    <w:rsid w:val="00932905"/>
    <w:rsid w:val="00967310"/>
    <w:rsid w:val="009C436E"/>
    <w:rsid w:val="009E77FE"/>
    <w:rsid w:val="009F7EFB"/>
    <w:rsid w:val="00A06191"/>
    <w:rsid w:val="00A43D78"/>
    <w:rsid w:val="00A8500F"/>
    <w:rsid w:val="00A968C3"/>
    <w:rsid w:val="00AE24A3"/>
    <w:rsid w:val="00B10DF6"/>
    <w:rsid w:val="00B349AB"/>
    <w:rsid w:val="00B35DE9"/>
    <w:rsid w:val="00B72374"/>
    <w:rsid w:val="00BB04A5"/>
    <w:rsid w:val="00BB494D"/>
    <w:rsid w:val="00BC2791"/>
    <w:rsid w:val="00C06D0E"/>
    <w:rsid w:val="00C345B2"/>
    <w:rsid w:val="00C40D45"/>
    <w:rsid w:val="00C83C3E"/>
    <w:rsid w:val="00CB4A13"/>
    <w:rsid w:val="00CD2A5F"/>
    <w:rsid w:val="00CF0A22"/>
    <w:rsid w:val="00CF37CA"/>
    <w:rsid w:val="00D01BFE"/>
    <w:rsid w:val="00D126BC"/>
    <w:rsid w:val="00D52600"/>
    <w:rsid w:val="00D710BF"/>
    <w:rsid w:val="00DA1609"/>
    <w:rsid w:val="00DB58AC"/>
    <w:rsid w:val="00DE301C"/>
    <w:rsid w:val="00E42640"/>
    <w:rsid w:val="00E66774"/>
    <w:rsid w:val="00E67609"/>
    <w:rsid w:val="00E70F3A"/>
    <w:rsid w:val="00ED7960"/>
    <w:rsid w:val="00EE7BC3"/>
    <w:rsid w:val="00F00D5C"/>
    <w:rsid w:val="00F04091"/>
    <w:rsid w:val="00F15E4C"/>
    <w:rsid w:val="00F303FE"/>
    <w:rsid w:val="00F715BC"/>
    <w:rsid w:val="00F718FF"/>
    <w:rsid w:val="00FA7C0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43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4F7"/>
  </w:style>
  <w:style w:type="paragraph" w:styleId="a9">
    <w:name w:val="footer"/>
    <w:basedOn w:val="a"/>
    <w:link w:val="aa"/>
    <w:uiPriority w:val="99"/>
    <w:unhideWhenUsed/>
    <w:rsid w:val="004B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43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4F7"/>
  </w:style>
  <w:style w:type="paragraph" w:styleId="a9">
    <w:name w:val="footer"/>
    <w:basedOn w:val="a"/>
    <w:link w:val="aa"/>
    <w:uiPriority w:val="99"/>
    <w:unhideWhenUsed/>
    <w:rsid w:val="004B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A6FF-0B6C-48B6-AE3B-046C5181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26</cp:revision>
  <cp:lastPrinted>2018-02-13T10:53:00Z</cp:lastPrinted>
  <dcterms:created xsi:type="dcterms:W3CDTF">2018-08-10T08:50:00Z</dcterms:created>
  <dcterms:modified xsi:type="dcterms:W3CDTF">2018-08-16T11:59:00Z</dcterms:modified>
</cp:coreProperties>
</file>