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12" w:rsidRDefault="00A12D12" w:rsidP="00A12D12">
      <w:pPr>
        <w:tabs>
          <w:tab w:val="left" w:pos="893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44A6BE" wp14:editId="62BD87E9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69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</w:t>
      </w:r>
    </w:p>
    <w:p w:rsidR="00A12D12" w:rsidRPr="00EA7B00" w:rsidRDefault="00A12D12" w:rsidP="00A12D12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A12D12" w:rsidRPr="0053235E" w:rsidRDefault="00A12D12" w:rsidP="00A12D12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A12D12" w:rsidRPr="00531421" w:rsidRDefault="00A12D12" w:rsidP="007C669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</w:t>
      </w:r>
      <w:r w:rsidR="007C669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7C669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</w:p>
    <w:p w:rsidR="00A12D12" w:rsidRPr="00F1368C" w:rsidRDefault="00A12D12" w:rsidP="00F1368C">
      <w:pPr>
        <w:tabs>
          <w:tab w:val="left" w:pos="27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C6696">
        <w:rPr>
          <w:rFonts w:ascii="Times New Roman" w:hAnsi="Times New Roman" w:cs="Times New Roman"/>
          <w:b/>
          <w:lang w:val="uk-UA"/>
        </w:rPr>
        <w:t xml:space="preserve">                     </w:t>
      </w:r>
      <w:r w:rsidR="007C6696" w:rsidRPr="007C6696">
        <w:rPr>
          <w:rFonts w:ascii="Times New Roman" w:hAnsi="Times New Roman" w:cs="Times New Roman"/>
          <w:b/>
          <w:lang w:val="uk-UA"/>
        </w:rPr>
        <w:t>проект</w:t>
      </w:r>
      <w:r>
        <w:rPr>
          <w:rFonts w:ascii="Times New Roman" w:hAnsi="Times New Roman" w:cs="Times New Roman"/>
          <w:lang w:val="uk-UA"/>
        </w:rPr>
        <w:t xml:space="preserve">        </w:t>
      </w:r>
      <w:r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7C6696" w:rsidRPr="007C6696">
        <w:rPr>
          <w:rFonts w:ascii="Times New Roman" w:hAnsi="Times New Roman" w:cs="Times New Roman"/>
          <w:sz w:val="28"/>
          <w:szCs w:val="28"/>
          <w:u w:val="single"/>
          <w:lang w:val="uk-UA"/>
        </w:rPr>
        <w:t>05 вересня</w:t>
      </w:r>
      <w:r w:rsidRPr="007C669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F1368C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F1368C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F1368C" w:rsidRPr="009B7900">
        <w:rPr>
          <w:rFonts w:ascii="Times New Roman" w:hAnsi="Times New Roman" w:cs="Times New Roman"/>
          <w:sz w:val="28"/>
          <w:szCs w:val="28"/>
        </w:rPr>
        <w:t xml:space="preserve">   </w:t>
      </w:r>
      <w:r w:rsidR="00F1368C" w:rsidRPr="00F136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669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12D12" w:rsidRDefault="00A12D12" w:rsidP="00A12D12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Про визначення громадянці </w:t>
      </w:r>
      <w:r w:rsidR="00E310AE">
        <w:rPr>
          <w:rFonts w:ascii="Times New Roman" w:hAnsi="Times New Roman" w:cs="Times New Roman"/>
          <w:b/>
          <w:i/>
          <w:sz w:val="28"/>
          <w:szCs w:val="28"/>
          <w:lang w:val="uk-UA"/>
        </w:rPr>
        <w:t>ХХХХХ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</w:p>
    <w:p w:rsidR="00A12D12" w:rsidRPr="00F210D2" w:rsidRDefault="00A12D12" w:rsidP="00A12D12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способів  участі у вихованні та спілкування                                                                    з дітьми  </w:t>
      </w:r>
    </w:p>
    <w:p w:rsidR="00A12D12" w:rsidRPr="00F210D2" w:rsidRDefault="00A12D12" w:rsidP="00A12D12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12D12" w:rsidRDefault="00A12D12" w:rsidP="00A12D12">
      <w:pPr>
        <w:tabs>
          <w:tab w:val="left" w:pos="273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ст.34 Закону України «Про місцеве самоврядування в Україні»,  ст.141, 153, 158 Сімейного кодексу України, Постановою Кабінету Міністрів України №866 від 24.09.2008 року «Про питання діяльності органів опіки та піклування, пов</w:t>
      </w:r>
      <w:r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язаної із захистом прав дитини», пункту 73,    підпункту б), розглянувши заяву </w:t>
      </w:r>
      <w:r w:rsidR="00E310A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враховуючи рішення  комісії з питань захисту прав дитини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(протокол №</w:t>
      </w:r>
      <w:r w:rsidR="00E310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                         від 21.08.2018 року), виконавчий комітет міської ради вирішив: </w:t>
      </w:r>
    </w:p>
    <w:p w:rsidR="00A12D12" w:rsidRDefault="00A12D12" w:rsidP="00A12D12">
      <w:pPr>
        <w:spacing w:before="240"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рішення про визначення  громадянці </w:t>
      </w:r>
      <w:r w:rsidR="00E310A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E310A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р.н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., наступного способу участі у вихованні та спілкуванні з дітьми </w:t>
      </w:r>
      <w:r w:rsidR="00E310A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E310A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р.н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., та </w:t>
      </w:r>
      <w:r w:rsidR="00E310A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E310A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р.н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., а саме: першу та третю неділю кожного місяця  з 9.00 год. до 19.00 год.; святкові дні, період зимніх та літніх канікул за попередньою домовленістю з батьком. У разі неможливості побачень з дитиною в зазначений час, перенести час побачень на наступний день за домовленістю з батьком. </w:t>
      </w:r>
    </w:p>
    <w:p w:rsidR="00A12D12" w:rsidRDefault="00A12D12" w:rsidP="00A12D1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2. </w:t>
      </w:r>
      <w:r w:rsidR="00E310A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E310A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  не чинити перешкод </w:t>
      </w:r>
      <w:r w:rsidR="00E310A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 у вихованні та спілкуванні з дітьми </w:t>
      </w:r>
      <w:r w:rsidR="00E310A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E310A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та </w:t>
      </w:r>
      <w:r w:rsidR="00E310A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E310A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</w:t>
      </w:r>
    </w:p>
    <w:p w:rsidR="00A12D12" w:rsidRPr="001F2CB3" w:rsidRDefault="00A12D12" w:rsidP="00A12D1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3. Дане рішення є </w:t>
      </w:r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r w:rsidRPr="00A12D1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язковим до виконання кожній зі сторін спору.</w:t>
      </w:r>
    </w:p>
    <w:p w:rsidR="00A12D12" w:rsidRDefault="00A12D12" w:rsidP="00A12D12">
      <w:pPr>
        <w:tabs>
          <w:tab w:val="left" w:pos="273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рішення покласти на заступника міського голови з питань гуманітарної сфери Міщенко Л.В.</w:t>
      </w:r>
      <w:r w:rsidR="007C6696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</w:t>
      </w:r>
      <w:r w:rsidR="00BE22D1">
        <w:rPr>
          <w:rFonts w:ascii="Times New Roman" w:hAnsi="Times New Roman" w:cs="Times New Roman"/>
          <w:sz w:val="28"/>
          <w:szCs w:val="28"/>
          <w:lang w:val="uk-UA"/>
        </w:rPr>
        <w:t>служби</w:t>
      </w:r>
      <w:r w:rsidR="007C6696"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дітей міської ради </w:t>
      </w:r>
      <w:proofErr w:type="spellStart"/>
      <w:r w:rsidR="007C6696"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 w:rsidR="007C6696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7C6696" w:rsidRPr="009B7900" w:rsidRDefault="007C6696" w:rsidP="00A12D12">
      <w:pPr>
        <w:tabs>
          <w:tab w:val="left" w:pos="273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D12" w:rsidRPr="007C6696" w:rsidRDefault="00F1368C" w:rsidP="00F1368C">
      <w:pPr>
        <w:spacing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C6696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Перший заступник міського голови</w:t>
      </w:r>
      <w:r w:rsidR="00A12D12" w:rsidRPr="007C66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</w:t>
      </w:r>
      <w:r w:rsidRPr="007C66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A12D12" w:rsidRPr="007C66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7C66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О. В. </w:t>
      </w:r>
      <w:proofErr w:type="spellStart"/>
      <w:r w:rsidRPr="007C6696">
        <w:rPr>
          <w:rFonts w:ascii="Times New Roman" w:hAnsi="Times New Roman" w:cs="Times New Roman"/>
          <w:b/>
          <w:i/>
          <w:sz w:val="28"/>
          <w:szCs w:val="28"/>
          <w:lang w:val="uk-UA"/>
        </w:rPr>
        <w:t>Яловський</w:t>
      </w:r>
      <w:proofErr w:type="spellEnd"/>
    </w:p>
    <w:p w:rsidR="0049584F" w:rsidRDefault="0049584F"/>
    <w:sectPr w:rsidR="0049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97"/>
    <w:rsid w:val="00124914"/>
    <w:rsid w:val="0049584F"/>
    <w:rsid w:val="007C6696"/>
    <w:rsid w:val="007F1797"/>
    <w:rsid w:val="00A12D12"/>
    <w:rsid w:val="00BE22D1"/>
    <w:rsid w:val="00E310AE"/>
    <w:rsid w:val="00F1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dcterms:created xsi:type="dcterms:W3CDTF">2018-09-05T12:58:00Z</dcterms:created>
  <dcterms:modified xsi:type="dcterms:W3CDTF">2018-09-05T12:58:00Z</dcterms:modified>
</cp:coreProperties>
</file>