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02" w:rsidRPr="00CF3A0D" w:rsidRDefault="00F43502" w:rsidP="00F43502">
      <w:pPr>
        <w:pStyle w:val="ab"/>
        <w:keepLines/>
        <w:spacing w:after="0"/>
        <w:ind w:left="5670"/>
        <w:jc w:val="right"/>
        <w:rPr>
          <w:i/>
          <w:lang w:val="uk-UA"/>
        </w:rPr>
      </w:pPr>
      <w:r w:rsidRPr="00CF3A0D">
        <w:rPr>
          <w:i/>
          <w:lang w:val="uk-UA"/>
        </w:rPr>
        <w:t xml:space="preserve">Додаток </w:t>
      </w:r>
    </w:p>
    <w:p w:rsidR="00F43502" w:rsidRPr="00CF3A0D" w:rsidRDefault="00F43502" w:rsidP="00F43502">
      <w:pPr>
        <w:pStyle w:val="ab"/>
        <w:keepLines/>
        <w:spacing w:after="0"/>
        <w:ind w:left="5670"/>
        <w:jc w:val="right"/>
        <w:rPr>
          <w:i/>
          <w:lang w:val="uk-UA"/>
        </w:rPr>
      </w:pPr>
      <w:r w:rsidRPr="00CF3A0D">
        <w:rPr>
          <w:i/>
          <w:lang w:val="uk-UA"/>
        </w:rPr>
        <w:t>до рішення виконкому</w:t>
      </w:r>
    </w:p>
    <w:p w:rsidR="00F43502" w:rsidRPr="00CF3A0D" w:rsidRDefault="00A95C61" w:rsidP="00F43502">
      <w:pPr>
        <w:jc w:val="right"/>
        <w:rPr>
          <w:b/>
          <w:i/>
          <w:szCs w:val="24"/>
        </w:rPr>
      </w:pPr>
      <w:r w:rsidRPr="00A95C61">
        <w:rPr>
          <w:i/>
          <w:szCs w:val="24"/>
          <w:lang w:val="ru-RU"/>
        </w:rPr>
        <w:t>2</w:t>
      </w:r>
      <w:r>
        <w:rPr>
          <w:i/>
          <w:szCs w:val="24"/>
          <w:lang w:val="en-US"/>
        </w:rPr>
        <w:t>9</w:t>
      </w:r>
      <w:bookmarkStart w:id="0" w:name="_GoBack"/>
      <w:bookmarkEnd w:id="0"/>
      <w:r w:rsidR="00F43502" w:rsidRPr="00CF3A0D">
        <w:rPr>
          <w:i/>
          <w:szCs w:val="24"/>
        </w:rPr>
        <w:t>.11. 2018 року №___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CF3A0D" w:rsidP="00CF3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B30C0F" w:rsidRPr="00CF3A0D" w:rsidRDefault="00B30C0F" w:rsidP="00B30C0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3A0D">
        <w:rPr>
          <w:b/>
          <w:sz w:val="32"/>
          <w:szCs w:val="32"/>
        </w:rPr>
        <w:t>П</w:t>
      </w:r>
      <w:r w:rsidR="00CF3A0D">
        <w:rPr>
          <w:b/>
          <w:sz w:val="32"/>
          <w:szCs w:val="32"/>
        </w:rPr>
        <w:t xml:space="preserve"> </w:t>
      </w:r>
      <w:r w:rsidRPr="00CF3A0D">
        <w:rPr>
          <w:b/>
          <w:sz w:val="32"/>
          <w:szCs w:val="32"/>
        </w:rPr>
        <w:t>р</w:t>
      </w:r>
      <w:r w:rsidR="00CF3A0D">
        <w:rPr>
          <w:b/>
          <w:sz w:val="32"/>
          <w:szCs w:val="32"/>
        </w:rPr>
        <w:t xml:space="preserve"> </w:t>
      </w:r>
      <w:r w:rsidRPr="00CF3A0D">
        <w:rPr>
          <w:b/>
          <w:sz w:val="32"/>
          <w:szCs w:val="32"/>
        </w:rPr>
        <w:t>о</w:t>
      </w:r>
      <w:r w:rsidR="00CF3A0D">
        <w:rPr>
          <w:b/>
          <w:sz w:val="32"/>
          <w:szCs w:val="32"/>
        </w:rPr>
        <w:t xml:space="preserve"> </w:t>
      </w:r>
      <w:r w:rsidRPr="00CF3A0D">
        <w:rPr>
          <w:b/>
          <w:sz w:val="32"/>
          <w:szCs w:val="32"/>
        </w:rPr>
        <w:t>г</w:t>
      </w:r>
      <w:r w:rsidR="00CF3A0D">
        <w:rPr>
          <w:b/>
          <w:sz w:val="32"/>
          <w:szCs w:val="32"/>
        </w:rPr>
        <w:t xml:space="preserve"> </w:t>
      </w:r>
      <w:r w:rsidRPr="00CF3A0D">
        <w:rPr>
          <w:b/>
          <w:sz w:val="32"/>
          <w:szCs w:val="32"/>
        </w:rPr>
        <w:t>р</w:t>
      </w:r>
      <w:r w:rsidR="00CF3A0D">
        <w:rPr>
          <w:b/>
          <w:sz w:val="32"/>
          <w:szCs w:val="32"/>
        </w:rPr>
        <w:t xml:space="preserve"> </w:t>
      </w:r>
      <w:r w:rsidRPr="00CF3A0D">
        <w:rPr>
          <w:b/>
          <w:sz w:val="32"/>
          <w:szCs w:val="32"/>
        </w:rPr>
        <w:t>а</w:t>
      </w:r>
      <w:r w:rsidR="00CF3A0D">
        <w:rPr>
          <w:b/>
          <w:sz w:val="32"/>
          <w:szCs w:val="32"/>
        </w:rPr>
        <w:t xml:space="preserve"> </w:t>
      </w:r>
      <w:r w:rsidRPr="00CF3A0D">
        <w:rPr>
          <w:b/>
          <w:sz w:val="32"/>
          <w:szCs w:val="32"/>
        </w:rPr>
        <w:t>м</w:t>
      </w:r>
      <w:r w:rsidR="00CF3A0D">
        <w:rPr>
          <w:b/>
          <w:sz w:val="32"/>
          <w:szCs w:val="32"/>
        </w:rPr>
        <w:t xml:space="preserve"> </w:t>
      </w:r>
      <w:r w:rsidR="001D4D22" w:rsidRPr="00CF3A0D">
        <w:rPr>
          <w:b/>
          <w:sz w:val="32"/>
          <w:szCs w:val="32"/>
        </w:rPr>
        <w:t>а</w:t>
      </w:r>
    </w:p>
    <w:p w:rsidR="001D4D22" w:rsidRPr="00CF3A0D" w:rsidRDefault="00B30C0F" w:rsidP="00B30C0F">
      <w:pPr>
        <w:pStyle w:val="2"/>
        <w:ind w:left="0"/>
        <w:jc w:val="center"/>
        <w:rPr>
          <w:b/>
          <w:sz w:val="32"/>
          <w:szCs w:val="32"/>
        </w:rPr>
      </w:pPr>
      <w:r w:rsidRPr="00CF3A0D">
        <w:rPr>
          <w:b/>
          <w:sz w:val="32"/>
          <w:szCs w:val="32"/>
        </w:rPr>
        <w:t xml:space="preserve">утримання об’єктів та майна  комунальної власності </w:t>
      </w:r>
    </w:p>
    <w:p w:rsidR="00CF3A0D" w:rsidRDefault="00B30C0F" w:rsidP="00B30C0F">
      <w:pPr>
        <w:pStyle w:val="2"/>
        <w:ind w:left="0"/>
        <w:jc w:val="center"/>
        <w:rPr>
          <w:b/>
          <w:sz w:val="32"/>
          <w:szCs w:val="32"/>
        </w:rPr>
      </w:pPr>
      <w:r w:rsidRPr="00CF3A0D">
        <w:rPr>
          <w:b/>
          <w:sz w:val="32"/>
          <w:szCs w:val="32"/>
        </w:rPr>
        <w:t xml:space="preserve">Носівської територіальної громади </w:t>
      </w:r>
    </w:p>
    <w:p w:rsidR="00B30C0F" w:rsidRPr="00CF3A0D" w:rsidRDefault="00B30C0F" w:rsidP="00B30C0F">
      <w:pPr>
        <w:pStyle w:val="2"/>
        <w:ind w:left="0"/>
        <w:jc w:val="center"/>
        <w:rPr>
          <w:b/>
          <w:sz w:val="32"/>
          <w:szCs w:val="32"/>
        </w:rPr>
      </w:pPr>
      <w:r w:rsidRPr="00CF3A0D">
        <w:rPr>
          <w:b/>
          <w:sz w:val="32"/>
          <w:szCs w:val="32"/>
        </w:rPr>
        <w:t xml:space="preserve"> на 201</w:t>
      </w:r>
      <w:r w:rsidR="00127AC4" w:rsidRPr="00CF3A0D">
        <w:rPr>
          <w:b/>
          <w:sz w:val="32"/>
          <w:szCs w:val="32"/>
        </w:rPr>
        <w:t>9</w:t>
      </w:r>
      <w:r w:rsidRPr="00CF3A0D">
        <w:rPr>
          <w:b/>
          <w:sz w:val="32"/>
          <w:szCs w:val="32"/>
        </w:rPr>
        <w:t xml:space="preserve"> рік</w:t>
      </w:r>
    </w:p>
    <w:p w:rsidR="00B30C0F" w:rsidRPr="001D4D22" w:rsidRDefault="00B30C0F" w:rsidP="00B30C0F">
      <w:pPr>
        <w:rPr>
          <w:b/>
          <w:szCs w:val="24"/>
          <w:lang w:val="ru-RU"/>
        </w:rPr>
      </w:pPr>
    </w:p>
    <w:p w:rsidR="001D4D22" w:rsidRPr="001D4D22" w:rsidRDefault="001D4D22" w:rsidP="00B30C0F">
      <w:pPr>
        <w:rPr>
          <w:b/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1D4D22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1D4D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F4350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1D4D22" w:rsidRPr="00F43502" w:rsidRDefault="001D4D22" w:rsidP="00B30C0F">
      <w:pPr>
        <w:rPr>
          <w:szCs w:val="24"/>
          <w:lang w:val="ru-RU"/>
        </w:rPr>
      </w:pPr>
    </w:p>
    <w:p w:rsidR="001D4D22" w:rsidRPr="00F43502" w:rsidRDefault="001D4D22" w:rsidP="00B30C0F">
      <w:pPr>
        <w:rPr>
          <w:szCs w:val="24"/>
          <w:lang w:val="ru-RU"/>
        </w:rPr>
      </w:pPr>
    </w:p>
    <w:p w:rsidR="001D4D22" w:rsidRPr="00F43502" w:rsidRDefault="001D4D22" w:rsidP="00B30C0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Носівської міської ради</w:t>
            </w:r>
          </w:p>
        </w:tc>
      </w:tr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CF3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житлово-комунального господарства та благоустрою виконавчого </w:t>
            </w:r>
            <w:r w:rsidR="00CF3A0D">
              <w:rPr>
                <w:sz w:val="28"/>
                <w:szCs w:val="28"/>
              </w:rPr>
              <w:t>апарату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30C0F" w:rsidTr="00B30C0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CF3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житлово-комунального господарства та благоустрою виконавчого </w:t>
            </w:r>
            <w:r w:rsidR="00CF3A0D">
              <w:rPr>
                <w:sz w:val="28"/>
                <w:szCs w:val="28"/>
              </w:rPr>
              <w:t>апарату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127A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127AC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B30C0F" w:rsidTr="00B30C0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1C313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C3139">
              <w:rPr>
                <w:sz w:val="28"/>
                <w:szCs w:val="28"/>
                <w:lang w:val="en-US" w:eastAsia="en-US"/>
              </w:rPr>
              <w:t>565</w:t>
            </w:r>
            <w:r>
              <w:rPr>
                <w:sz w:val="28"/>
                <w:szCs w:val="28"/>
                <w:lang w:eastAsia="en-US"/>
              </w:rPr>
              <w:t xml:space="preserve"> тис. гривень</w:t>
            </w:r>
          </w:p>
        </w:tc>
      </w:tr>
    </w:tbl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0403D0" w:rsidRDefault="000403D0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1D4D22" w:rsidRP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Носівською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B30C0F" w:rsidRDefault="00B30C0F" w:rsidP="00B30C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B30C0F" w:rsidRDefault="00B30C0F" w:rsidP="00B30C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Носівська міська рада є органом  управління  майном комунальної власності Носівської територіальної громади.</w:t>
      </w:r>
    </w:p>
    <w:p w:rsidR="00B30C0F" w:rsidRDefault="00B30C0F" w:rsidP="00B30C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B30C0F" w:rsidRPr="00CF2328" w:rsidRDefault="00B30C0F" w:rsidP="00B30C0F">
      <w:pPr>
        <w:ind w:firstLine="720"/>
        <w:jc w:val="both"/>
        <w:rPr>
          <w:rStyle w:val="FontStyle4"/>
          <w:rFonts w:ascii="Times New Roman" w:hAnsi="Times New Roman" w:cs="Times New Roman"/>
        </w:rPr>
      </w:pPr>
      <w:r w:rsidRPr="00CF2328"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 w:rsidRPr="00CF2328">
        <w:rPr>
          <w:rStyle w:val="FontStyle4"/>
          <w:rFonts w:ascii="Times New Roman" w:hAnsi="Times New Roman" w:cs="Times New Roman"/>
        </w:rPr>
        <w:t xml:space="preserve">: 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оцінку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майна</w:t>
      </w:r>
      <w:r w:rsidRPr="00CF2328"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</w:t>
      </w:r>
      <w:proofErr w:type="gramStart"/>
      <w:r w:rsidRPr="00CF23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F2328">
        <w:rPr>
          <w:rFonts w:ascii="Times New Roman" w:hAnsi="Times New Roman" w:cs="Times New Roman"/>
          <w:sz w:val="28"/>
          <w:szCs w:val="28"/>
          <w:lang w:val="uk-UA"/>
        </w:rPr>
        <w:t>ідготовці та проведенню процедури відчуження, надання в оренду майна</w:t>
      </w:r>
      <w:r w:rsidRPr="00CF2328">
        <w:rPr>
          <w:rStyle w:val="FontStyle4"/>
          <w:rFonts w:ascii="Times New Roman" w:hAnsi="Times New Roman" w:cs="Times New Roman"/>
        </w:rPr>
        <w:t xml:space="preserve"> 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робіт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послуг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техн</w:t>
      </w:r>
      <w:proofErr w:type="gramEnd"/>
      <w:r w:rsidRPr="00CF2328">
        <w:rPr>
          <w:rStyle w:val="FontStyle4"/>
          <w:rFonts w:ascii="Times New Roman" w:hAnsi="Times New Roman" w:cs="Times New Roman"/>
        </w:rPr>
        <w:t>ічної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нерухомого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перебуває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балансі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міської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підприємств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установ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робіт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оформлення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надання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документів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засвідчують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нерухоме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майно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перебуває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балансі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міської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п</w:t>
      </w:r>
      <w:proofErr w:type="gramEnd"/>
      <w:r w:rsidRPr="00CF2328">
        <w:rPr>
          <w:rStyle w:val="FontStyle4"/>
          <w:rFonts w:ascii="Times New Roman" w:hAnsi="Times New Roman" w:cs="Times New Roman"/>
        </w:rPr>
        <w:t>ідприємств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установ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розміщення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повідомлень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друкованих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засобах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масової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інформації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стосується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об’єктів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зняття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обл</w:t>
      </w:r>
      <w:proofErr w:type="gramEnd"/>
      <w:r w:rsidRPr="00CF2328">
        <w:rPr>
          <w:rStyle w:val="FontStyle4"/>
          <w:rFonts w:ascii="Times New Roman" w:hAnsi="Times New Roman" w:cs="Times New Roman"/>
        </w:rPr>
        <w:t>іку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державної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реєстрації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нерухомого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земельних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ділянок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транспортних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засобів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сплату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реєстраційного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збору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проведення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державної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реєстрації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юридичних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осіб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п</w:t>
      </w:r>
      <w:proofErr w:type="gramEnd"/>
      <w:r w:rsidRPr="00CF2328">
        <w:rPr>
          <w:rStyle w:val="FontStyle4"/>
          <w:rFonts w:ascii="Times New Roman" w:hAnsi="Times New Roman" w:cs="Times New Roman"/>
        </w:rPr>
        <w:t>ідприємств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закладів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установ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робіт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щодо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обстеження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будівель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 w:rsidRPr="00CF2328">
        <w:rPr>
          <w:rStyle w:val="FontStyle4"/>
          <w:rFonts w:ascii="Times New Roman" w:hAnsi="Times New Roman" w:cs="Times New Roman"/>
        </w:rPr>
        <w:t>споруд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громади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встановлення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їх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техн</w:t>
      </w:r>
      <w:proofErr w:type="gramEnd"/>
      <w:r w:rsidRPr="00CF2328">
        <w:rPr>
          <w:rStyle w:val="FontStyle4"/>
          <w:rFonts w:ascii="Times New Roman" w:hAnsi="Times New Roman" w:cs="Times New Roman"/>
        </w:rPr>
        <w:t>ічного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забезпечення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їх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надійності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безпечної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експлуатації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витрат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із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зверненнями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gramStart"/>
      <w:r w:rsidRPr="00CF2328">
        <w:rPr>
          <w:rStyle w:val="FontStyle4"/>
          <w:rFonts w:ascii="Times New Roman" w:hAnsi="Times New Roman" w:cs="Times New Roman"/>
        </w:rPr>
        <w:t>до</w:t>
      </w:r>
      <w:proofErr w:type="gramEnd"/>
      <w:r w:rsidRPr="00CF2328">
        <w:rPr>
          <w:rStyle w:val="FontStyle4"/>
          <w:rFonts w:ascii="Times New Roman" w:hAnsi="Times New Roman" w:cs="Times New Roman"/>
        </w:rPr>
        <w:t xml:space="preserve"> суду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інших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витрат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управлінням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майном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земельними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ділянками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інших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послуг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управлінням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майном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придбання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товарів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необхідних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збереження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майна;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проведення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ремонті</w:t>
      </w:r>
      <w:proofErr w:type="gramStart"/>
      <w:r w:rsidRPr="00CF2328">
        <w:rPr>
          <w:rStyle w:val="FontStyle4"/>
          <w:rFonts w:ascii="Times New Roman" w:hAnsi="Times New Roman" w:cs="Times New Roman"/>
        </w:rPr>
        <w:t>в</w:t>
      </w:r>
      <w:proofErr w:type="spellEnd"/>
      <w:proofErr w:type="gram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об’єктів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>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0C0F" w:rsidRDefault="00B30C0F" w:rsidP="00B30C0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B30C0F" w:rsidRDefault="00B30C0F" w:rsidP="00B30C0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B30C0F" w:rsidRDefault="00B30C0F" w:rsidP="00B30C0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B30C0F" w:rsidRPr="00B30C0F" w:rsidRDefault="00B30C0F" w:rsidP="00B30C0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закупівель,  </w:t>
      </w:r>
      <w:proofErr w:type="spellStart"/>
      <w:r w:rsidRPr="00B30C0F">
        <w:rPr>
          <w:rStyle w:val="FontStyle4"/>
          <w:rFonts w:ascii="Times New Roman" w:hAnsi="Times New Roman" w:cs="Times New Roman"/>
        </w:rPr>
        <w:t>звернення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 w:rsidRPr="00B30C0F">
        <w:rPr>
          <w:rStyle w:val="FontStyle4"/>
          <w:rFonts w:ascii="Times New Roman" w:hAnsi="Times New Roman" w:cs="Times New Roman"/>
        </w:rPr>
        <w:t>інших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заходів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B30C0F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B30C0F">
        <w:rPr>
          <w:rStyle w:val="FontStyle4"/>
          <w:rFonts w:ascii="Times New Roman" w:hAnsi="Times New Roman" w:cs="Times New Roman"/>
        </w:rPr>
        <w:t>управлінням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B30C0F">
        <w:rPr>
          <w:rStyle w:val="FontStyle4"/>
          <w:rFonts w:ascii="Times New Roman" w:hAnsi="Times New Roman" w:cs="Times New Roman"/>
        </w:rPr>
        <w:t>комунальним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майном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B30C0F">
        <w:rPr>
          <w:rStyle w:val="FontStyle4"/>
          <w:rFonts w:ascii="Times New Roman" w:hAnsi="Times New Roman" w:cs="Times New Roman"/>
        </w:rPr>
        <w:t>земельними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ділянками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B30C0F">
        <w:rPr>
          <w:rStyle w:val="FontStyle4"/>
          <w:rFonts w:ascii="Times New Roman" w:hAnsi="Times New Roman" w:cs="Times New Roman"/>
        </w:rPr>
        <w:t>.</w:t>
      </w:r>
    </w:p>
    <w:p w:rsidR="00B30C0F" w:rsidRDefault="00B30C0F" w:rsidP="00B30C0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EA7B96" w:rsidRPr="00EA7B96" w:rsidRDefault="00EA7B96" w:rsidP="00B30C0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lastRenderedPageBreak/>
        <w:t>V. Фінансове забезпечення Програми.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заходів Програми здійснюється в межах бюджетних призначень, затверджених рішенням міської ради про міський бюджет на відповідний рік.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 фінансування, тис. грн.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577DD6" w:rsidP="00577D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B30C0F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577DD6" w:rsidP="00577D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B30C0F">
              <w:rPr>
                <w:b/>
                <w:sz w:val="28"/>
                <w:szCs w:val="28"/>
              </w:rPr>
              <w:t>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9B7B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rStyle w:val="FontStyle4"/>
              </w:rPr>
            </w:pPr>
            <w:r w:rsidRPr="00B30C0F">
              <w:rPr>
                <w:rStyle w:val="FontStyle4"/>
                <w:rFonts w:ascii="Times New Roman" w:hAnsi="Times New Roman" w:cs="Times New Roman"/>
              </w:rPr>
              <w:t>Утримання  об’єктів</w:t>
            </w:r>
            <w:r>
              <w:rPr>
                <w:rStyle w:val="FontStyle4"/>
              </w:rPr>
              <w:t xml:space="preserve">  </w:t>
            </w:r>
            <w:r>
              <w:rPr>
                <w:sz w:val="28"/>
                <w:szCs w:val="28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Pr="0070742E" w:rsidRDefault="0070742E" w:rsidP="005D03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5D03DC"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5D03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7DD6">
              <w:rPr>
                <w:b/>
                <w:sz w:val="28"/>
                <w:szCs w:val="28"/>
                <w:lang w:val="en-US"/>
              </w:rPr>
              <w:t>5</w:t>
            </w:r>
            <w:r w:rsidR="005D03DC">
              <w:rPr>
                <w:b/>
                <w:sz w:val="28"/>
                <w:szCs w:val="28"/>
                <w:lang w:val="en-US"/>
              </w:rPr>
              <w:t>8</w:t>
            </w:r>
            <w:r w:rsidR="00577DD6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B30C0F" w:rsidRDefault="00B30C0F" w:rsidP="00B30C0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30C0F" w:rsidRDefault="00B30C0F" w:rsidP="00B30C0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B30C0F" w:rsidRDefault="00B30C0F" w:rsidP="00B30C0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B30C0F" w:rsidRDefault="00B30C0F" w:rsidP="00B30C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ефективність використання майна, що належить до комунальної власності громади.</w:t>
      </w:r>
    </w:p>
    <w:p w:rsidR="00B30C0F" w:rsidRDefault="00B30C0F" w:rsidP="00B3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8548CC" w:rsidRDefault="008548CC" w:rsidP="00B30C0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B30C0F" w:rsidRDefault="00B30C0F" w:rsidP="00B30C0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VIII. Координація та контроль за ходом виконання Програми</w:t>
      </w:r>
    </w:p>
    <w:p w:rsidR="008548CC" w:rsidRDefault="008548CC" w:rsidP="00B30C0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B30C0F" w:rsidRDefault="00B30C0F" w:rsidP="00B30C0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</w:t>
      </w:r>
      <w:r>
        <w:rPr>
          <w:sz w:val="28"/>
          <w:szCs w:val="28"/>
          <w:lang w:val="uk-UA"/>
        </w:rPr>
        <w:lastRenderedPageBreak/>
        <w:t xml:space="preserve">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C0F" w:rsidRDefault="00B30C0F" w:rsidP="00B30C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B30C0F" w:rsidRDefault="00B30C0F" w:rsidP="00B3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30C0F" w:rsidRDefault="00B30C0F" w:rsidP="00B30C0F">
      <w:pPr>
        <w:rPr>
          <w:sz w:val="28"/>
          <w:szCs w:val="28"/>
        </w:rPr>
        <w:sectPr w:rsidR="00B30C0F">
          <w:pgSz w:w="11906" w:h="16838"/>
          <w:pgMar w:top="1134" w:right="567" w:bottom="1134" w:left="1701" w:header="720" w:footer="720" w:gutter="0"/>
          <w:cols w:space="720"/>
        </w:sectPr>
      </w:pPr>
    </w:p>
    <w:p w:rsidR="00B30C0F" w:rsidRDefault="00B30C0F" w:rsidP="00B3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B30C0F" w:rsidRDefault="00B30C0F" w:rsidP="00B3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 міської ради</w:t>
      </w:r>
    </w:p>
    <w:p w:rsidR="00B30C0F" w:rsidRDefault="00B30C0F" w:rsidP="00B30C0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201</w:t>
      </w:r>
      <w:r w:rsidR="00CE01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рік»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міської ради «Про програму утримання об’єктів та майна комунальної власності Носівської територіальної громади  на 201</w:t>
      </w:r>
      <w:r w:rsidR="00CE013B">
        <w:rPr>
          <w:sz w:val="28"/>
          <w:szCs w:val="28"/>
        </w:rPr>
        <w:t>9</w:t>
      </w:r>
      <w:r>
        <w:rPr>
          <w:sz w:val="28"/>
          <w:szCs w:val="28"/>
        </w:rPr>
        <w:t xml:space="preserve">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E013B">
        <w:rPr>
          <w:sz w:val="28"/>
          <w:szCs w:val="28"/>
        </w:rPr>
        <w:t>9</w:t>
      </w:r>
      <w:r>
        <w:rPr>
          <w:sz w:val="28"/>
          <w:szCs w:val="28"/>
        </w:rPr>
        <w:t xml:space="preserve"> році передбачається  направити кошти в розмірі </w:t>
      </w:r>
      <w:r>
        <w:rPr>
          <w:b/>
          <w:sz w:val="28"/>
          <w:szCs w:val="28"/>
        </w:rPr>
        <w:t>1</w:t>
      </w:r>
      <w:r w:rsidR="005D03DC" w:rsidRPr="005D03DC">
        <w:rPr>
          <w:b/>
          <w:sz w:val="28"/>
          <w:szCs w:val="28"/>
          <w:lang w:val="ru-RU"/>
        </w:rPr>
        <w:t>585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тис.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 w:rsidR="00577DD6" w:rsidRPr="00577DD6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 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</w:t>
      </w:r>
      <w:r w:rsidR="00577DD6" w:rsidRPr="00577DD6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можуть здаватися в оренду – 5 тис. грн.</w:t>
      </w:r>
    </w:p>
    <w:p w:rsidR="00B30C0F" w:rsidRDefault="00B30C0F" w:rsidP="00B30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 xml:space="preserve">, забезпечення заходів по благоустрою та інших заходів з метою збереження та належної експлуатації об’єктів </w:t>
      </w:r>
      <w:r w:rsidR="009B7B3D">
        <w:rPr>
          <w:sz w:val="28"/>
          <w:szCs w:val="28"/>
        </w:rPr>
        <w:t>950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тис. грн. в тому числі :</w:t>
      </w:r>
    </w:p>
    <w:p w:rsidR="00B30C0F" w:rsidRPr="0070742E" w:rsidRDefault="00B30C0F" w:rsidP="00B30C0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>, вул.Центральна,4) – 1</w:t>
      </w:r>
      <w:r w:rsidR="0070742E" w:rsidRPr="0070742E"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</w:p>
    <w:p w:rsidR="0070742E" w:rsidRPr="0070742E" w:rsidRDefault="0070742E" w:rsidP="0070742E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 w:rsidRPr="0070742E"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>) – 100 тис. грн.;</w:t>
      </w:r>
    </w:p>
    <w:p w:rsidR="0070742E" w:rsidRPr="0070742E" w:rsidRDefault="0070742E" w:rsidP="0070742E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 w:rsidRPr="0070742E">
        <w:rPr>
          <w:rFonts w:eastAsia="Calibri"/>
          <w:sz w:val="28"/>
          <w:szCs w:val="28"/>
          <w:lang w:val="ru-RU"/>
        </w:rPr>
        <w:t xml:space="preserve"> 20</w:t>
      </w:r>
      <w:r>
        <w:rPr>
          <w:rFonts w:eastAsia="Calibri"/>
          <w:sz w:val="28"/>
          <w:szCs w:val="28"/>
        </w:rPr>
        <w:t>) – 1</w:t>
      </w:r>
      <w:r w:rsidRPr="0070742E"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</w:p>
    <w:p w:rsidR="00B30C0F" w:rsidRDefault="00B30C0F" w:rsidP="007074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Заміна вікон на металопластикові та дверей (м.</w:t>
      </w:r>
      <w:r w:rsidR="005D03DC" w:rsidRPr="005D03D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Носівка, </w:t>
      </w:r>
      <w:r w:rsidR="005D03DC" w:rsidRPr="0017714B"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</w:rPr>
        <w:t>вул.</w:t>
      </w:r>
      <w:r w:rsidR="005D03DC" w:rsidRPr="005D03D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Центральна, 4) – 150 тис. грн;</w:t>
      </w:r>
    </w:p>
    <w:p w:rsidR="00B30C0F" w:rsidRPr="00712C40" w:rsidRDefault="00B30C0F" w:rsidP="00B30C0F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- </w:t>
      </w:r>
      <w:r w:rsidR="0070742E" w:rsidRPr="0070742E"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Поточний ремонт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та пандусу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 w:rsidR="00712C40" w:rsidRPr="00712C40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Чернігівської області – </w:t>
      </w:r>
      <w:r w:rsidR="0070742E" w:rsidRPr="0070742E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 тис. грн.</w:t>
      </w:r>
      <w:r w:rsidR="00712C40" w:rsidRPr="00712C40">
        <w:rPr>
          <w:sz w:val="28"/>
          <w:szCs w:val="28"/>
          <w:lang w:val="ru-RU"/>
        </w:rPr>
        <w:t>;</w:t>
      </w:r>
    </w:p>
    <w:p w:rsidR="000D63CE" w:rsidRPr="00577DD6" w:rsidRDefault="000D63CE" w:rsidP="000D63CE">
      <w:pPr>
        <w:ind w:firstLine="708"/>
        <w:jc w:val="both"/>
        <w:rPr>
          <w:sz w:val="28"/>
          <w:szCs w:val="28"/>
        </w:rPr>
      </w:pPr>
      <w:r w:rsidRPr="000D63CE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</w:rPr>
        <w:t xml:space="preserve">будівництво пандусу на центральному вході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 w:rsidRPr="00577DD6">
        <w:rPr>
          <w:sz w:val="28"/>
          <w:szCs w:val="28"/>
        </w:rPr>
        <w:t>.</w:t>
      </w:r>
      <w:r>
        <w:rPr>
          <w:sz w:val="28"/>
          <w:szCs w:val="28"/>
        </w:rPr>
        <w:t xml:space="preserve"> Чернігівської області – 3</w:t>
      </w:r>
      <w:r w:rsidRPr="00577DD6">
        <w:rPr>
          <w:sz w:val="28"/>
          <w:szCs w:val="28"/>
        </w:rPr>
        <w:t>5</w:t>
      </w:r>
      <w:r>
        <w:rPr>
          <w:sz w:val="28"/>
          <w:szCs w:val="28"/>
        </w:rPr>
        <w:t>0 тис. грн.</w:t>
      </w:r>
      <w:r w:rsidRPr="00577DD6">
        <w:rPr>
          <w:sz w:val="28"/>
          <w:szCs w:val="28"/>
        </w:rPr>
        <w:t>;</w:t>
      </w:r>
    </w:p>
    <w:p w:rsidR="00712C40" w:rsidRPr="000D63CE" w:rsidRDefault="00712C40" w:rsidP="00B30C0F">
      <w:pPr>
        <w:ind w:firstLine="708"/>
        <w:jc w:val="both"/>
        <w:rPr>
          <w:sz w:val="28"/>
          <w:szCs w:val="28"/>
        </w:rPr>
      </w:pPr>
    </w:p>
    <w:p w:rsidR="00B30C0F" w:rsidRDefault="00B30C0F" w:rsidP="00B30C0F">
      <w:pPr>
        <w:ind w:firstLine="720"/>
        <w:jc w:val="both"/>
        <w:rPr>
          <w:sz w:val="28"/>
          <w:szCs w:val="28"/>
        </w:rPr>
      </w:pPr>
      <w:r w:rsidRPr="00B30C0F">
        <w:rPr>
          <w:sz w:val="28"/>
          <w:szCs w:val="28"/>
        </w:rPr>
        <w:t xml:space="preserve">5. </w:t>
      </w:r>
      <w:r w:rsidRPr="00B30C0F">
        <w:rPr>
          <w:rStyle w:val="FontStyle4"/>
          <w:rFonts w:ascii="Times New Roman" w:hAnsi="Times New Roman" w:cs="Times New Roman"/>
        </w:rPr>
        <w:t>Утримання  об’єктів</w:t>
      </w:r>
      <w:r>
        <w:rPr>
          <w:rStyle w:val="FontStyle4"/>
        </w:rPr>
        <w:t xml:space="preserve">  </w:t>
      </w:r>
      <w:r>
        <w:rPr>
          <w:sz w:val="28"/>
          <w:szCs w:val="28"/>
        </w:rPr>
        <w:t xml:space="preserve"> комунальної власності Носівської територіальної громади – </w:t>
      </w:r>
      <w:r w:rsidR="0070742E" w:rsidRPr="00577DD6">
        <w:rPr>
          <w:sz w:val="28"/>
          <w:szCs w:val="28"/>
        </w:rPr>
        <w:t>4</w:t>
      </w:r>
      <w:r w:rsidR="005D03DC" w:rsidRPr="00F43502">
        <w:rPr>
          <w:sz w:val="28"/>
          <w:szCs w:val="28"/>
        </w:rPr>
        <w:t>8</w:t>
      </w:r>
      <w:r w:rsidR="0070742E" w:rsidRPr="00577DD6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B30C0F" w:rsidRDefault="00B30C0F" w:rsidP="00B3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електроенергії по не житлових будівлях, які передані в оренду - 40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Ці кошти будуть відшкодовані орендарями. Міський бюджет втрат не понесе; </w:t>
      </w:r>
    </w:p>
    <w:p w:rsidR="00B30C0F" w:rsidRDefault="00B30C0F" w:rsidP="00B3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охорону не житлових будівель – </w:t>
      </w:r>
      <w:r w:rsidRPr="0070742E">
        <w:rPr>
          <w:sz w:val="28"/>
          <w:szCs w:val="28"/>
          <w:lang w:val="ru-RU"/>
        </w:rPr>
        <w:t>440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B30C0F" w:rsidRPr="00577DD6" w:rsidRDefault="00B30C0F" w:rsidP="00B30C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на оплату електроенергії – </w:t>
      </w:r>
      <w:r w:rsidR="005D03DC" w:rsidRPr="005D03DC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B30C0F" w:rsidRPr="00577DD6" w:rsidRDefault="00B30C0F" w:rsidP="00B30C0F">
      <w:pPr>
        <w:ind w:firstLine="720"/>
        <w:jc w:val="both"/>
        <w:rPr>
          <w:sz w:val="28"/>
          <w:szCs w:val="28"/>
          <w:lang w:val="ru-RU"/>
        </w:rPr>
      </w:pPr>
    </w:p>
    <w:p w:rsidR="00B30C0F" w:rsidRPr="00577DD6" w:rsidRDefault="00B30C0F" w:rsidP="00B30C0F">
      <w:pPr>
        <w:ind w:firstLine="720"/>
        <w:jc w:val="both"/>
        <w:rPr>
          <w:sz w:val="28"/>
          <w:szCs w:val="28"/>
          <w:lang w:val="ru-RU"/>
        </w:rPr>
      </w:pPr>
    </w:p>
    <w:p w:rsidR="00EA7B96" w:rsidRDefault="00EA7B96" w:rsidP="00EA7B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EA7B96" w:rsidRDefault="00EA7B96" w:rsidP="00EA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3F6BC4" w:rsidRDefault="003F6BC4" w:rsidP="00EA7B96">
      <w:pPr>
        <w:jc w:val="both"/>
      </w:pPr>
    </w:p>
    <w:sectPr w:rsidR="003F6BC4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36" w:rsidRDefault="00CA0036" w:rsidP="001D5A0E">
      <w:r>
        <w:separator/>
      </w:r>
    </w:p>
  </w:endnote>
  <w:endnote w:type="continuationSeparator" w:id="0">
    <w:p w:rsidR="00CA0036" w:rsidRDefault="00CA0036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CA0036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36" w:rsidRDefault="00CA0036" w:rsidP="001D5A0E">
      <w:r>
        <w:separator/>
      </w:r>
    </w:p>
  </w:footnote>
  <w:footnote w:type="continuationSeparator" w:id="0">
    <w:p w:rsidR="00CA0036" w:rsidRDefault="00CA0036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403D0"/>
    <w:rsid w:val="000B0FC2"/>
    <w:rsid w:val="000B14C6"/>
    <w:rsid w:val="000B6615"/>
    <w:rsid w:val="000D63CE"/>
    <w:rsid w:val="00127AC4"/>
    <w:rsid w:val="001625E1"/>
    <w:rsid w:val="0017714B"/>
    <w:rsid w:val="001C3139"/>
    <w:rsid w:val="001D4D22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2E1C41"/>
    <w:rsid w:val="00367D41"/>
    <w:rsid w:val="003B26DD"/>
    <w:rsid w:val="003E3F39"/>
    <w:rsid w:val="003F6BC4"/>
    <w:rsid w:val="00400D65"/>
    <w:rsid w:val="0048298C"/>
    <w:rsid w:val="004B4ED9"/>
    <w:rsid w:val="004E2DC7"/>
    <w:rsid w:val="004F565F"/>
    <w:rsid w:val="00535F8C"/>
    <w:rsid w:val="00556FFD"/>
    <w:rsid w:val="00577DD6"/>
    <w:rsid w:val="005A0EFA"/>
    <w:rsid w:val="005B60AC"/>
    <w:rsid w:val="005D03DC"/>
    <w:rsid w:val="005F6F7F"/>
    <w:rsid w:val="00604756"/>
    <w:rsid w:val="006A0AFB"/>
    <w:rsid w:val="006B747F"/>
    <w:rsid w:val="006C7354"/>
    <w:rsid w:val="006C77BA"/>
    <w:rsid w:val="006E5007"/>
    <w:rsid w:val="0070742E"/>
    <w:rsid w:val="00712C40"/>
    <w:rsid w:val="007617C0"/>
    <w:rsid w:val="00762774"/>
    <w:rsid w:val="00777004"/>
    <w:rsid w:val="0084729F"/>
    <w:rsid w:val="008548CC"/>
    <w:rsid w:val="008610F0"/>
    <w:rsid w:val="008879F1"/>
    <w:rsid w:val="008B11CE"/>
    <w:rsid w:val="008D3990"/>
    <w:rsid w:val="00907C20"/>
    <w:rsid w:val="00913D46"/>
    <w:rsid w:val="009421C4"/>
    <w:rsid w:val="009A3EC3"/>
    <w:rsid w:val="009B7B3D"/>
    <w:rsid w:val="009C12BB"/>
    <w:rsid w:val="009F469F"/>
    <w:rsid w:val="00A24001"/>
    <w:rsid w:val="00A31A02"/>
    <w:rsid w:val="00A93745"/>
    <w:rsid w:val="00A95C61"/>
    <w:rsid w:val="00AA2017"/>
    <w:rsid w:val="00AC2678"/>
    <w:rsid w:val="00B30C0F"/>
    <w:rsid w:val="00B51FBF"/>
    <w:rsid w:val="00B86345"/>
    <w:rsid w:val="00BD680D"/>
    <w:rsid w:val="00C009D1"/>
    <w:rsid w:val="00C83AD5"/>
    <w:rsid w:val="00CA0036"/>
    <w:rsid w:val="00CC24D7"/>
    <w:rsid w:val="00CD43B2"/>
    <w:rsid w:val="00CE013B"/>
    <w:rsid w:val="00CE015A"/>
    <w:rsid w:val="00CF2328"/>
    <w:rsid w:val="00CF3A0D"/>
    <w:rsid w:val="00D17854"/>
    <w:rsid w:val="00D979CD"/>
    <w:rsid w:val="00DA007F"/>
    <w:rsid w:val="00E5575B"/>
    <w:rsid w:val="00E75683"/>
    <w:rsid w:val="00EA7B96"/>
    <w:rsid w:val="00F43502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43502"/>
    <w:pPr>
      <w:spacing w:after="120"/>
      <w:ind w:left="283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semiHidden/>
    <w:rsid w:val="00F4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43502"/>
    <w:pPr>
      <w:spacing w:after="120"/>
      <w:ind w:left="283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semiHidden/>
    <w:rsid w:val="00F4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660C-4113-492D-9284-D052BBAC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4</cp:revision>
  <cp:lastPrinted>2017-11-20T08:24:00Z</cp:lastPrinted>
  <dcterms:created xsi:type="dcterms:W3CDTF">2018-11-19T14:30:00Z</dcterms:created>
  <dcterms:modified xsi:type="dcterms:W3CDTF">2018-11-20T15:36:00Z</dcterms:modified>
</cp:coreProperties>
</file>