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51" w:rsidRDefault="007C6551" w:rsidP="007C655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C6551" w:rsidRDefault="007C6551" w:rsidP="007C655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7C6551" w:rsidRDefault="007C6551" w:rsidP="007C655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51" w:rsidRDefault="007C6551" w:rsidP="007C655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51" w:rsidRDefault="007C6551" w:rsidP="007C655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C6551" w:rsidRDefault="007C6551" w:rsidP="007C65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7C6551" w:rsidRDefault="007C6551" w:rsidP="007C6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ЧЕРНІГІВСЬКОЇ  ОБЛАСТІ</w:t>
      </w:r>
    </w:p>
    <w:p w:rsidR="007C6551" w:rsidRDefault="007C6551" w:rsidP="007C65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7C6551" w:rsidRDefault="007C6551" w:rsidP="007C65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C6551" w:rsidRDefault="007C6551" w:rsidP="007C65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7C655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551" w:rsidRPr="007C6551" w:rsidRDefault="001730FC" w:rsidP="007C6551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 березня</w:t>
      </w:r>
      <w:r w:rsidR="007C655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2019 року</w:t>
      </w:r>
      <w:r w:rsidR="007C6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6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Носівка</w:t>
      </w:r>
      <w:r w:rsidR="007C6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7C6551" w:rsidRPr="007C6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</w:t>
      </w:r>
    </w:p>
    <w:p w:rsidR="007C6551" w:rsidRPr="007C6551" w:rsidRDefault="007C6551" w:rsidP="007C6551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55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ліквідацію </w:t>
      </w:r>
    </w:p>
    <w:p w:rsidR="007C6551" w:rsidRDefault="00ED7668" w:rsidP="007C65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Володьководів</w:t>
      </w:r>
      <w:r w:rsidR="007C655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ицької сільської</w:t>
      </w:r>
    </w:p>
    <w:p w:rsidR="007C6551" w:rsidRPr="007C655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виборчої комісії</w:t>
      </w:r>
    </w:p>
    <w:p w:rsidR="007C6551" w:rsidRPr="007C6551" w:rsidRDefault="007C6551" w:rsidP="007C6551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C6551" w:rsidRDefault="007C6551" w:rsidP="00250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реорганіза</w:t>
      </w:r>
      <w:r w:rsidR="00340FB6">
        <w:rPr>
          <w:rFonts w:ascii="Times New Roman" w:hAnsi="Times New Roman" w:cs="Times New Roman"/>
          <w:sz w:val="28"/>
          <w:szCs w:val="28"/>
          <w:lang w:val="uk-UA"/>
        </w:rPr>
        <w:t xml:space="preserve">цією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Володько</w:t>
      </w:r>
      <w:r w:rsidR="00ED7668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дівиц</w:t>
      </w:r>
      <w:r w:rsidR="00340FB6">
        <w:rPr>
          <w:rFonts w:ascii="Times New Roman" w:hAnsi="Times New Roman" w:cs="Times New Roman"/>
          <w:sz w:val="28"/>
          <w:szCs w:val="28"/>
          <w:lang w:val="uk-UA"/>
        </w:rPr>
        <w:t>ької,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340FB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Носівської міської ради, відповідно до ст.52. Закону України «Про місцеве самоврядування в Україні», частини 3 статті 8 Закону України «Про добровільне об’</w:t>
      </w:r>
      <w:r w:rsidR="008304CE">
        <w:rPr>
          <w:rFonts w:ascii="Times New Roman" w:hAnsi="Times New Roman" w:cs="Times New Roman"/>
          <w:sz w:val="28"/>
          <w:szCs w:val="28"/>
          <w:lang w:val="uk-UA"/>
        </w:rPr>
        <w:t>єднання територіальних громад»,</w:t>
      </w:r>
      <w:r w:rsidR="00830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Носівської міської ради № 6/1/</w:t>
      </w:r>
      <w:r w:rsidR="008304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30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28.12. 2016 року «</w:t>
      </w:r>
      <w:r w:rsidR="008304CE">
        <w:rPr>
          <w:rFonts w:ascii="Times New Roman" w:hAnsi="Times New Roman" w:cs="Times New Roman"/>
          <w:sz w:val="28"/>
          <w:szCs w:val="28"/>
          <w:lang w:val="uk-UA"/>
        </w:rPr>
        <w:t>Про реорганізацію Козарівської сільської ради,</w:t>
      </w:r>
      <w:r w:rsidR="008304CE">
        <w:rPr>
          <w:rFonts w:ascii="Times New Roman" w:hAnsi="Times New Roman" w:cs="Times New Roman"/>
          <w:lang w:val="uk-UA"/>
        </w:rPr>
        <w:t xml:space="preserve"> </w:t>
      </w:r>
      <w:r w:rsidR="008304C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територіальна громада якої увійшла до Носівської міської ради шляхом приєднання» 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висновки постійної комісії з питань депутатської діяльності й етики, законності і правопорядку, охорони прав і законних інтересів громадян  виконавчий комітет вирішив:</w:t>
      </w:r>
    </w:p>
    <w:p w:rsidR="007C6551" w:rsidRDefault="007C6551" w:rsidP="00BD3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1.Погодити </w:t>
      </w:r>
      <w:r w:rsidR="00750D21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4D13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0D21">
        <w:rPr>
          <w:rFonts w:ascii="Times New Roman" w:hAnsi="Times New Roman" w:cs="Times New Roman"/>
          <w:sz w:val="28"/>
          <w:szCs w:val="28"/>
          <w:lang w:val="uk-UA"/>
        </w:rPr>
        <w:t xml:space="preserve"> шляхом ліквідації</w:t>
      </w:r>
      <w:r w:rsidR="004D13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26C6">
        <w:rPr>
          <w:rFonts w:ascii="Times New Roman" w:hAnsi="Times New Roman" w:cs="Times New Roman"/>
          <w:sz w:val="28"/>
          <w:szCs w:val="28"/>
          <w:lang w:val="uk-UA"/>
        </w:rPr>
        <w:t xml:space="preserve"> юр</w:t>
      </w:r>
      <w:r w:rsidR="004D1386">
        <w:rPr>
          <w:rFonts w:ascii="Times New Roman" w:hAnsi="Times New Roman" w:cs="Times New Roman"/>
          <w:sz w:val="28"/>
          <w:szCs w:val="28"/>
          <w:lang w:val="uk-UA"/>
        </w:rPr>
        <w:t>идичної особи Володьководівицької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</w:t>
      </w:r>
      <w:r w:rsidR="00ED766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D1386">
        <w:rPr>
          <w:rFonts w:ascii="Times New Roman" w:hAnsi="Times New Roman" w:cs="Times New Roman"/>
          <w:sz w:val="28"/>
          <w:szCs w:val="28"/>
          <w:lang w:val="uk-UA"/>
        </w:rPr>
        <w:t>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34209319</w:t>
      </w:r>
      <w:r w:rsidR="007C0F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C0F82" w:rsidRDefault="007C0F82" w:rsidP="00BD3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Погоди склад ліквідаційної комісії (додається)</w:t>
      </w:r>
      <w:r w:rsidR="00DA12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551" w:rsidRDefault="007C0F82" w:rsidP="00BD3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6551">
        <w:rPr>
          <w:rFonts w:ascii="Times New Roman" w:hAnsi="Times New Roman" w:cs="Times New Roman"/>
          <w:sz w:val="28"/>
          <w:szCs w:val="28"/>
          <w:lang w:val="uk-UA"/>
        </w:rPr>
        <w:t xml:space="preserve">.Подати проект рішення про </w:t>
      </w:r>
      <w:r w:rsidR="00DA1284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750D21">
        <w:rPr>
          <w:rFonts w:ascii="Times New Roman" w:hAnsi="Times New Roman" w:cs="Times New Roman"/>
          <w:sz w:val="28"/>
          <w:szCs w:val="28"/>
          <w:lang w:val="uk-UA"/>
        </w:rPr>
        <w:t xml:space="preserve"> шляхом ліквідації</w:t>
      </w:r>
      <w:r w:rsidR="007C6551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«</w:t>
      </w:r>
      <w:proofErr w:type="spellStart"/>
      <w:r w:rsidR="007C6551">
        <w:rPr>
          <w:rFonts w:ascii="Times New Roman" w:hAnsi="Times New Roman" w:cs="Times New Roman"/>
          <w:sz w:val="28"/>
          <w:szCs w:val="28"/>
          <w:lang w:val="uk-UA"/>
        </w:rPr>
        <w:t>Володьководівицька</w:t>
      </w:r>
      <w:proofErr w:type="spellEnd"/>
      <w:r w:rsidR="007C6551">
        <w:rPr>
          <w:rFonts w:ascii="Times New Roman" w:hAnsi="Times New Roman" w:cs="Times New Roman"/>
          <w:sz w:val="28"/>
          <w:szCs w:val="28"/>
          <w:lang w:val="uk-UA"/>
        </w:rPr>
        <w:t xml:space="preserve"> сільська вибо</w:t>
      </w:r>
      <w:r w:rsidR="00D160B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C6551">
        <w:rPr>
          <w:rFonts w:ascii="Times New Roman" w:hAnsi="Times New Roman" w:cs="Times New Roman"/>
          <w:sz w:val="28"/>
          <w:szCs w:val="28"/>
          <w:lang w:val="uk-UA"/>
        </w:rPr>
        <w:t>ча комісія» на розгляд постійних комісій та чергової сесії Носівської міської ради.</w:t>
      </w:r>
    </w:p>
    <w:p w:rsidR="007C6551" w:rsidRDefault="007C6551" w:rsidP="00BD3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160BB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ради </w:t>
      </w:r>
      <w:proofErr w:type="spellStart"/>
      <w:r w:rsidR="00BD3C19">
        <w:rPr>
          <w:rFonts w:ascii="Times New Roman" w:hAnsi="Times New Roman" w:cs="Times New Roman"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>Недолугу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3C19" w:rsidRDefault="00BD3C19" w:rsidP="00BD3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551" w:rsidRPr="00BD3C19" w:rsidRDefault="007C6551" w:rsidP="007C65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D3C19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BD3C19">
        <w:rPr>
          <w:rFonts w:ascii="Times New Roman" w:hAnsi="Times New Roman" w:cs="Times New Roman"/>
          <w:b/>
          <w:sz w:val="28"/>
          <w:szCs w:val="28"/>
        </w:rPr>
        <w:t xml:space="preserve"> голова    </w:t>
      </w:r>
      <w:r w:rsidR="00BD3C19" w:rsidRPr="00BD3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D3C1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40FB6" w:rsidRPr="00BD3C1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D5D52" w:rsidRPr="00BD3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340FB6" w:rsidRPr="00BD3C19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340FB6" w:rsidRPr="00BD3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ІГНАТЧЕНКО</w:t>
      </w:r>
    </w:p>
    <w:p w:rsidR="007C6551" w:rsidRPr="00BD3C19" w:rsidRDefault="007C6551" w:rsidP="007C6551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7C6551" w:rsidRDefault="007C6551" w:rsidP="007C6551">
      <w:pPr>
        <w:rPr>
          <w:lang w:val="uk-UA"/>
        </w:rPr>
      </w:pPr>
    </w:p>
    <w:p w:rsidR="001730FC" w:rsidRPr="001730FC" w:rsidRDefault="001730FC" w:rsidP="007C6551">
      <w:pPr>
        <w:rPr>
          <w:lang w:val="uk-UA"/>
        </w:rPr>
      </w:pPr>
      <w:bookmarkStart w:id="0" w:name="_GoBack"/>
      <w:bookmarkEnd w:id="0"/>
    </w:p>
    <w:p w:rsidR="001821D8" w:rsidRDefault="001821D8" w:rsidP="001821D8">
      <w:pPr>
        <w:rPr>
          <w:lang w:val="uk-UA"/>
        </w:rPr>
      </w:pPr>
    </w:p>
    <w:p w:rsidR="00E61DCD" w:rsidRDefault="00E61DCD" w:rsidP="002505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1DCD" w:rsidRPr="00E61DCD" w:rsidRDefault="00E61DCD" w:rsidP="00E61DC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1DC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E61DCD" w:rsidRPr="00E61DCD" w:rsidRDefault="00E61DCD" w:rsidP="00E61DC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1DCD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E61DCD" w:rsidRPr="00E61DCD" w:rsidRDefault="00E61DCD" w:rsidP="00E61DCD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1DC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="00A47C08">
        <w:rPr>
          <w:rFonts w:ascii="Times New Roman" w:hAnsi="Times New Roman" w:cs="Times New Roman"/>
          <w:i/>
          <w:sz w:val="24"/>
          <w:szCs w:val="24"/>
          <w:lang w:val="uk-UA"/>
        </w:rPr>
        <w:t>28.03.2019</w:t>
      </w:r>
      <w:r w:rsidRPr="00E61DC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р. №___</w:t>
      </w: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Володьководівицької сільської виборчої комісії</w:t>
      </w:r>
    </w:p>
    <w:p w:rsidR="00E61DCD" w:rsidRDefault="00E61DCD" w:rsidP="00E61DCD">
      <w:pPr>
        <w:pStyle w:val="a3"/>
        <w:ind w:hanging="436"/>
        <w:jc w:val="center"/>
        <w:rPr>
          <w:sz w:val="28"/>
          <w:szCs w:val="28"/>
          <w:lang w:val="uk-UA"/>
        </w:rPr>
      </w:pPr>
    </w:p>
    <w:p w:rsidR="00CE1264" w:rsidRDefault="00CE1264" w:rsidP="00E61DCD">
      <w:pPr>
        <w:pStyle w:val="a3"/>
        <w:ind w:hanging="436"/>
        <w:jc w:val="center"/>
        <w:rPr>
          <w:sz w:val="28"/>
          <w:szCs w:val="28"/>
          <w:lang w:val="uk-UA"/>
        </w:rPr>
      </w:pPr>
    </w:p>
    <w:tbl>
      <w:tblPr>
        <w:tblStyle w:val="a6"/>
        <w:tblW w:w="97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E61DCD" w:rsidTr="00A47C08">
        <w:tc>
          <w:tcPr>
            <w:tcW w:w="5211" w:type="dxa"/>
          </w:tcPr>
          <w:p w:rsidR="00E61DCD" w:rsidRPr="00E61DCD" w:rsidRDefault="00E61DCD" w:rsidP="003D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C08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Гаврилко 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A47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сіл Володькова Дівиця, Сулак, Коробчине,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щина, Дослідне, Ставок, Криниця</w:t>
            </w:r>
          </w:p>
        </w:tc>
      </w:tr>
      <w:tr w:rsidR="00E61DCD" w:rsidTr="00A47C08">
        <w:tc>
          <w:tcPr>
            <w:tcW w:w="5211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Pr="00E61DCD" w:rsidRDefault="00E61DCD" w:rsidP="003D1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DCD" w:rsidTr="00A47C08">
        <w:tc>
          <w:tcPr>
            <w:tcW w:w="5211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C08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Осадча 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Вікторівна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A47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загального відділу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апарату міської ради</w:t>
            </w:r>
          </w:p>
        </w:tc>
      </w:tr>
      <w:tr w:rsidR="00E61DCD" w:rsidRPr="00A47C08" w:rsidTr="00A47C08">
        <w:tc>
          <w:tcPr>
            <w:tcW w:w="5211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C08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Медвідь 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A47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Володьководівицької сільської виборчої комісії</w:t>
            </w:r>
          </w:p>
        </w:tc>
      </w:tr>
      <w:tr w:rsidR="00E61DCD" w:rsidTr="00A47C08">
        <w:tc>
          <w:tcPr>
            <w:tcW w:w="5211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C08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Самокиш 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Степанівна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A47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ухг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алтерського обліку та звітності – головний бухгалтер виконавчого апарату міської ради</w:t>
            </w:r>
          </w:p>
        </w:tc>
      </w:tr>
      <w:tr w:rsidR="00E61DCD" w:rsidTr="00A47C08">
        <w:tc>
          <w:tcPr>
            <w:tcW w:w="5211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C08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Трутень </w:t>
            </w:r>
          </w:p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Миколайович</w:t>
            </w:r>
          </w:p>
        </w:tc>
        <w:tc>
          <w:tcPr>
            <w:tcW w:w="4536" w:type="dxa"/>
          </w:tcPr>
          <w:p w:rsidR="00E61DCD" w:rsidRDefault="00E61DCD" w:rsidP="003D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1DCD" w:rsidRDefault="00E61DCD" w:rsidP="00A47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правового забезпечення та кадрової роботи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83B4B" w:rsidRDefault="00A83B4B" w:rsidP="00A83B4B">
      <w:pPr>
        <w:pStyle w:val="a3"/>
        <w:ind w:left="284" w:hanging="142"/>
        <w:rPr>
          <w:b/>
          <w:sz w:val="28"/>
          <w:szCs w:val="28"/>
          <w:lang w:val="uk-UA"/>
        </w:rPr>
      </w:pPr>
    </w:p>
    <w:p w:rsidR="00A47C08" w:rsidRDefault="00A47C08" w:rsidP="00A83B4B">
      <w:pPr>
        <w:pStyle w:val="a3"/>
        <w:ind w:left="284" w:hanging="142"/>
        <w:rPr>
          <w:b/>
          <w:sz w:val="28"/>
          <w:szCs w:val="28"/>
          <w:lang w:val="uk-UA"/>
        </w:rPr>
      </w:pPr>
    </w:p>
    <w:p w:rsidR="00A47C08" w:rsidRDefault="00A47C08" w:rsidP="00A83B4B">
      <w:pPr>
        <w:pStyle w:val="a3"/>
        <w:ind w:left="284" w:hanging="142"/>
        <w:rPr>
          <w:sz w:val="28"/>
          <w:szCs w:val="28"/>
          <w:lang w:val="uk-UA"/>
        </w:rPr>
      </w:pPr>
    </w:p>
    <w:p w:rsidR="00A47C08" w:rsidRPr="00A47C08" w:rsidRDefault="00A47C08" w:rsidP="00A83B4B">
      <w:pPr>
        <w:pStyle w:val="a3"/>
        <w:ind w:left="284" w:hanging="142"/>
        <w:rPr>
          <w:sz w:val="28"/>
          <w:szCs w:val="28"/>
          <w:lang w:val="uk-UA"/>
        </w:rPr>
      </w:pPr>
      <w:r w:rsidRPr="00A47C08">
        <w:rPr>
          <w:sz w:val="28"/>
          <w:szCs w:val="28"/>
          <w:lang w:val="uk-UA"/>
        </w:rPr>
        <w:t>Начальник відділу правового</w:t>
      </w:r>
    </w:p>
    <w:p w:rsidR="00A47C08" w:rsidRPr="00A47C08" w:rsidRDefault="00A47C08" w:rsidP="00A83B4B">
      <w:pPr>
        <w:pStyle w:val="a3"/>
        <w:ind w:left="284" w:hanging="142"/>
        <w:rPr>
          <w:sz w:val="28"/>
          <w:szCs w:val="28"/>
          <w:lang w:val="uk-UA"/>
        </w:rPr>
      </w:pPr>
      <w:r w:rsidRPr="00A47C08">
        <w:rPr>
          <w:sz w:val="28"/>
          <w:szCs w:val="28"/>
          <w:lang w:val="uk-UA"/>
        </w:rPr>
        <w:t>забезпечення та кадрової роботи</w:t>
      </w:r>
    </w:p>
    <w:p w:rsidR="00A47C08" w:rsidRPr="00A47C08" w:rsidRDefault="00A47C08" w:rsidP="00A83B4B">
      <w:pPr>
        <w:pStyle w:val="a3"/>
        <w:ind w:left="284" w:hanging="142"/>
        <w:rPr>
          <w:sz w:val="28"/>
          <w:szCs w:val="28"/>
          <w:lang w:val="uk-UA"/>
        </w:rPr>
      </w:pPr>
      <w:r w:rsidRPr="00A47C08">
        <w:rPr>
          <w:sz w:val="28"/>
          <w:szCs w:val="28"/>
          <w:lang w:val="uk-UA"/>
        </w:rPr>
        <w:t>виконавчого апарату міської ради</w:t>
      </w:r>
      <w:r>
        <w:rPr>
          <w:sz w:val="28"/>
          <w:szCs w:val="28"/>
          <w:lang w:val="uk-UA"/>
        </w:rPr>
        <w:t xml:space="preserve">                                                С.ЯМА</w:t>
      </w:r>
    </w:p>
    <w:p w:rsidR="00A83B4B" w:rsidRDefault="00A83B4B" w:rsidP="00A83B4B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A83B4B" w:rsidRPr="00E61DCD" w:rsidRDefault="00A83B4B" w:rsidP="00E61DCD">
      <w:pPr>
        <w:rPr>
          <w:b/>
          <w:sz w:val="28"/>
          <w:szCs w:val="28"/>
          <w:lang w:val="uk-UA"/>
        </w:rPr>
      </w:pPr>
    </w:p>
    <w:sectPr w:rsidR="00A83B4B" w:rsidRPr="00E6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E06"/>
    <w:multiLevelType w:val="hybridMultilevel"/>
    <w:tmpl w:val="F508F9F8"/>
    <w:lvl w:ilvl="0" w:tplc="725E23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51"/>
    <w:rsid w:val="001730FC"/>
    <w:rsid w:val="001821D8"/>
    <w:rsid w:val="00250535"/>
    <w:rsid w:val="00340FB6"/>
    <w:rsid w:val="003D1B6E"/>
    <w:rsid w:val="00442910"/>
    <w:rsid w:val="004D1386"/>
    <w:rsid w:val="0056332D"/>
    <w:rsid w:val="00571B6E"/>
    <w:rsid w:val="00700E9C"/>
    <w:rsid w:val="00750D21"/>
    <w:rsid w:val="007C0F82"/>
    <w:rsid w:val="007C6551"/>
    <w:rsid w:val="008304CE"/>
    <w:rsid w:val="008A26C6"/>
    <w:rsid w:val="0096598A"/>
    <w:rsid w:val="00A47C08"/>
    <w:rsid w:val="00A83B4B"/>
    <w:rsid w:val="00A96C88"/>
    <w:rsid w:val="00BD3C19"/>
    <w:rsid w:val="00C8064A"/>
    <w:rsid w:val="00CE1264"/>
    <w:rsid w:val="00D160BB"/>
    <w:rsid w:val="00D44D59"/>
    <w:rsid w:val="00DA1284"/>
    <w:rsid w:val="00E61DCD"/>
    <w:rsid w:val="00ED7668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3</cp:revision>
  <cp:lastPrinted>2019-03-20T10:02:00Z</cp:lastPrinted>
  <dcterms:created xsi:type="dcterms:W3CDTF">2019-03-20T10:42:00Z</dcterms:created>
  <dcterms:modified xsi:type="dcterms:W3CDTF">2019-03-20T10:42:00Z</dcterms:modified>
</cp:coreProperties>
</file>