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071F95" w:rsidRDefault="00D650C5" w:rsidP="00071F95">
      <w:pPr>
        <w:pStyle w:val="a9"/>
        <w:keepLines/>
        <w:spacing w:after="0"/>
        <w:ind w:left="0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071F95">
        <w:rPr>
          <w:b/>
          <w:lang w:val="uk-UA"/>
        </w:rPr>
        <w:t xml:space="preserve">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друга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071F95" w:rsidRDefault="00D650C5" w:rsidP="00071F95">
      <w:pPr>
        <w:pStyle w:val="a9"/>
        <w:keepLines/>
        <w:spacing w:after="0"/>
        <w:ind w:left="0"/>
        <w:rPr>
          <w:sz w:val="28"/>
          <w:szCs w:val="28"/>
          <w:lang w:val="en-US"/>
        </w:rPr>
      </w:pPr>
    </w:p>
    <w:p w:rsidR="00D650C5" w:rsidRPr="007C00BD" w:rsidRDefault="0040139D" w:rsidP="00071F95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r w:rsidR="00094B0B">
        <w:rPr>
          <w:sz w:val="28"/>
          <w:szCs w:val="28"/>
          <w:lang w:val="uk-UA"/>
        </w:rPr>
        <w:t>квітня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Pr="00071F95">
        <w:rPr>
          <w:sz w:val="28"/>
          <w:szCs w:val="28"/>
          <w:lang w:val="uk-UA"/>
        </w:rPr>
        <w:t>1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52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071F95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Програм</w:t>
      </w:r>
      <w:proofErr w:type="spellEnd"/>
      <w:r>
        <w:rPr>
          <w:b/>
          <w:i/>
          <w:color w:val="252121"/>
          <w:sz w:val="28"/>
          <w:szCs w:val="28"/>
          <w:lang w:val="uk-UA" w:eastAsia="ru-RU"/>
        </w:rPr>
        <w:t>у</w:t>
      </w:r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організації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робіт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для </w:t>
      </w: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>осіб</w:t>
      </w:r>
      <w:r w:rsidRPr="00260F7A">
        <w:rPr>
          <w:b/>
          <w:i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яких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накладено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адм</w:t>
      </w:r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>іністративне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стягнення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у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вигляді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виконання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суспільно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корисних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</w:t>
      </w:r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D650C5" w:rsidRDefault="00FE2598" w:rsidP="00FE2598">
      <w:pPr>
        <w:jc w:val="both"/>
        <w:rPr>
          <w:sz w:val="28"/>
          <w:lang w:val="uk-UA"/>
        </w:rPr>
      </w:pP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на 201</w:t>
      </w:r>
      <w:r w:rsidRPr="00260F7A">
        <w:rPr>
          <w:b/>
          <w:i/>
          <w:color w:val="252121"/>
          <w:sz w:val="28"/>
          <w:szCs w:val="28"/>
          <w:lang w:val="uk-UA" w:eastAsia="ru-RU"/>
        </w:rPr>
        <w:t>9</w:t>
      </w: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рі</w:t>
      </w:r>
      <w:r>
        <w:rPr>
          <w:b/>
          <w:i/>
          <w:color w:val="252121"/>
          <w:sz w:val="28"/>
          <w:szCs w:val="28"/>
          <w:lang w:val="uk-UA" w:eastAsia="ru-RU"/>
        </w:rPr>
        <w:t>к</w:t>
      </w:r>
    </w:p>
    <w:p w:rsidR="00094B0B" w:rsidRPr="00F16753" w:rsidRDefault="00094B0B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8A19A9">
        <w:rPr>
          <w:sz w:val="28"/>
          <w:lang w:val="uk-UA"/>
        </w:rPr>
        <w:tab/>
      </w:r>
      <w:r w:rsidRPr="008A19A9">
        <w:rPr>
          <w:sz w:val="28"/>
          <w:szCs w:val="28"/>
          <w:lang w:val="uk-UA"/>
        </w:rPr>
        <w:t>Відповідно до статті 26</w:t>
      </w:r>
      <w:r w:rsidR="00C37B1C" w:rsidRPr="008A19A9">
        <w:rPr>
          <w:sz w:val="28"/>
          <w:szCs w:val="28"/>
          <w:lang w:val="uk-UA"/>
        </w:rPr>
        <w:t xml:space="preserve"> </w:t>
      </w:r>
      <w:r w:rsidRPr="008A19A9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094B0B">
        <w:rPr>
          <w:sz w:val="28"/>
          <w:szCs w:val="28"/>
          <w:lang w:val="uk-UA"/>
        </w:rPr>
        <w:t xml:space="preserve">, </w:t>
      </w:r>
      <w:r w:rsidR="00094B0B" w:rsidRPr="00260F7A">
        <w:rPr>
          <w:color w:val="252121"/>
          <w:sz w:val="28"/>
          <w:szCs w:val="28"/>
          <w:lang w:val="uk-UA" w:eastAsia="ru-RU"/>
        </w:rPr>
        <w:t>Закону України від 07.12.2017 року №2234-</w:t>
      </w:r>
      <w:r w:rsidR="00094B0B" w:rsidRPr="005C01D7">
        <w:rPr>
          <w:color w:val="252121"/>
          <w:sz w:val="28"/>
          <w:szCs w:val="28"/>
          <w:lang w:eastAsia="ru-RU"/>
        </w:rPr>
        <w:t>VIII</w:t>
      </w:r>
      <w:r w:rsidR="00094B0B" w:rsidRPr="00260F7A">
        <w:rPr>
          <w:color w:val="252121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на виконання статей 31-1, 325-1, 325-4 Кодексу України про адміністративні правопорушення в інтересах захисту прав дітей на утримання організовуються оплачувані суспільно корисні роботи, для осіб на яких судом призначено стягнення покарання у вигляді суспільно корисних робіт</w:t>
      </w:r>
      <w:r w:rsidR="009544EE">
        <w:rPr>
          <w:sz w:val="28"/>
          <w:szCs w:val="28"/>
          <w:lang w:val="uk-UA"/>
        </w:rPr>
        <w:t xml:space="preserve">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9544EE">
        <w:rPr>
          <w:sz w:val="28"/>
          <w:szCs w:val="28"/>
          <w:lang w:val="uk-UA"/>
        </w:rPr>
        <w:t xml:space="preserve">Затвердити </w:t>
      </w:r>
      <w:r w:rsidR="00094B0B" w:rsidRPr="00CD6F97">
        <w:rPr>
          <w:color w:val="252121"/>
          <w:sz w:val="28"/>
          <w:szCs w:val="28"/>
          <w:lang w:val="uk-UA" w:eastAsia="ru-RU"/>
        </w:rPr>
        <w:t>Програм</w:t>
      </w:r>
      <w:r w:rsidR="00094B0B">
        <w:rPr>
          <w:color w:val="252121"/>
          <w:sz w:val="28"/>
          <w:szCs w:val="28"/>
          <w:lang w:val="uk-UA" w:eastAsia="ru-RU"/>
        </w:rPr>
        <w:t>у</w:t>
      </w:r>
      <w:r w:rsidR="00094B0B" w:rsidRPr="00CD6F97">
        <w:rPr>
          <w:color w:val="252121"/>
          <w:sz w:val="28"/>
          <w:szCs w:val="28"/>
          <w:lang w:val="uk-UA" w:eastAsia="ru-RU"/>
        </w:rPr>
        <w:t xml:space="preserve"> організації робіт для </w:t>
      </w:r>
      <w:r w:rsidR="00FE2598">
        <w:rPr>
          <w:color w:val="252121"/>
          <w:sz w:val="28"/>
          <w:szCs w:val="28"/>
          <w:lang w:val="uk-UA" w:eastAsia="ru-RU"/>
        </w:rPr>
        <w:t>осіб</w:t>
      </w:r>
      <w:r w:rsidR="00094B0B" w:rsidRPr="00CD6F97">
        <w:rPr>
          <w:color w:val="252121"/>
          <w:sz w:val="28"/>
          <w:szCs w:val="28"/>
          <w:lang w:val="uk-UA" w:eastAsia="ru-RU"/>
        </w:rPr>
        <w:t>, на яких судом накладено адміністративне стягнення у вигляді виконання суспільно корисних робіт на 201</w:t>
      </w:r>
      <w:r w:rsidR="00094B0B">
        <w:rPr>
          <w:color w:val="252121"/>
          <w:sz w:val="28"/>
          <w:szCs w:val="28"/>
          <w:lang w:val="uk-UA" w:eastAsia="ru-RU"/>
        </w:rPr>
        <w:t>9</w:t>
      </w:r>
      <w:r w:rsidR="00094B0B" w:rsidRPr="00CD6F97">
        <w:rPr>
          <w:color w:val="252121"/>
          <w:sz w:val="28"/>
          <w:szCs w:val="28"/>
          <w:lang w:val="uk-UA" w:eastAsia="ru-RU"/>
        </w:rPr>
        <w:t xml:space="preserve"> рік</w:t>
      </w:r>
      <w:r w:rsidR="00094B0B">
        <w:rPr>
          <w:sz w:val="28"/>
          <w:szCs w:val="28"/>
          <w:lang w:val="uk-UA"/>
        </w:rPr>
        <w:t xml:space="preserve"> </w:t>
      </w:r>
      <w:r w:rsidR="009544EE">
        <w:rPr>
          <w:sz w:val="28"/>
          <w:szCs w:val="28"/>
          <w:lang w:val="uk-UA"/>
        </w:rPr>
        <w:t>(додається).</w:t>
      </w:r>
    </w:p>
    <w:p w:rsidR="007D580E" w:rsidRPr="005E2B18" w:rsidRDefault="007D580E" w:rsidP="00F16753">
      <w:pPr>
        <w:jc w:val="both"/>
        <w:rPr>
          <w:sz w:val="28"/>
          <w:szCs w:val="28"/>
          <w:lang w:val="uk-UA"/>
        </w:rPr>
      </w:pPr>
    </w:p>
    <w:p w:rsidR="007D580E" w:rsidRDefault="009544EE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D580E"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Фінансовому </w:t>
      </w:r>
      <w:r w:rsidR="007D580E">
        <w:rPr>
          <w:color w:val="000000"/>
          <w:sz w:val="28"/>
          <w:szCs w:val="28"/>
          <w:shd w:val="clear" w:color="auto" w:fill="FFFFFF"/>
          <w:lang w:val="uk-UA"/>
        </w:rPr>
        <w:t>управлінню</w:t>
      </w:r>
      <w:r w:rsidR="007D580E"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7D580E" w:rsidRPr="00BE4CF4">
        <w:rPr>
          <w:sz w:val="28"/>
          <w:szCs w:val="28"/>
        </w:rPr>
        <w:t>передбачити</w:t>
      </w:r>
      <w:proofErr w:type="spellEnd"/>
      <w:r w:rsidR="007D580E" w:rsidRPr="00BE4CF4">
        <w:rPr>
          <w:sz w:val="28"/>
          <w:szCs w:val="28"/>
        </w:rPr>
        <w:t xml:space="preserve"> </w:t>
      </w:r>
      <w:proofErr w:type="spellStart"/>
      <w:r w:rsidR="007D580E" w:rsidRPr="00BE4CF4">
        <w:rPr>
          <w:sz w:val="28"/>
          <w:szCs w:val="28"/>
        </w:rPr>
        <w:t>кошти</w:t>
      </w:r>
      <w:proofErr w:type="spellEnd"/>
      <w:r w:rsidR="007D580E" w:rsidRPr="00BE4CF4">
        <w:rPr>
          <w:sz w:val="28"/>
          <w:szCs w:val="28"/>
        </w:rPr>
        <w:t xml:space="preserve"> на </w:t>
      </w:r>
      <w:proofErr w:type="spellStart"/>
      <w:r w:rsidR="007D580E">
        <w:rPr>
          <w:sz w:val="28"/>
          <w:szCs w:val="28"/>
        </w:rPr>
        <w:t>реалізацію</w:t>
      </w:r>
      <w:proofErr w:type="spellEnd"/>
      <w:r w:rsidR="007D580E">
        <w:rPr>
          <w:sz w:val="28"/>
          <w:szCs w:val="28"/>
        </w:rPr>
        <w:t xml:space="preserve"> </w:t>
      </w:r>
      <w:r w:rsidR="007D580E">
        <w:rPr>
          <w:sz w:val="28"/>
          <w:szCs w:val="28"/>
          <w:lang w:val="uk-UA"/>
        </w:rPr>
        <w:t>П</w:t>
      </w:r>
      <w:proofErr w:type="spellStart"/>
      <w:r w:rsidR="007D580E">
        <w:rPr>
          <w:sz w:val="28"/>
          <w:szCs w:val="28"/>
        </w:rPr>
        <w:t>рограми</w:t>
      </w:r>
      <w:proofErr w:type="spellEnd"/>
      <w:r w:rsidR="007D580E">
        <w:rPr>
          <w:sz w:val="28"/>
          <w:szCs w:val="28"/>
        </w:rPr>
        <w:t xml:space="preserve">, </w:t>
      </w:r>
      <w:proofErr w:type="spellStart"/>
      <w:r w:rsidR="007D580E">
        <w:rPr>
          <w:sz w:val="28"/>
          <w:szCs w:val="28"/>
        </w:rPr>
        <w:t>виходячи</w:t>
      </w:r>
      <w:proofErr w:type="spellEnd"/>
      <w:r w:rsidR="007D580E">
        <w:rPr>
          <w:sz w:val="28"/>
          <w:szCs w:val="28"/>
        </w:rPr>
        <w:t xml:space="preserve"> з</w:t>
      </w:r>
      <w:r w:rsidR="007D580E" w:rsidRPr="00BE4CF4">
        <w:rPr>
          <w:sz w:val="28"/>
          <w:szCs w:val="28"/>
        </w:rPr>
        <w:t xml:space="preserve"> </w:t>
      </w:r>
      <w:proofErr w:type="spellStart"/>
      <w:r w:rsidR="007D580E" w:rsidRPr="00BE4CF4">
        <w:rPr>
          <w:sz w:val="28"/>
          <w:szCs w:val="28"/>
        </w:rPr>
        <w:t>реальних</w:t>
      </w:r>
      <w:proofErr w:type="spellEnd"/>
      <w:r w:rsidR="007D580E" w:rsidRPr="00BE4CF4">
        <w:rPr>
          <w:sz w:val="28"/>
          <w:szCs w:val="28"/>
        </w:rPr>
        <w:t xml:space="preserve"> </w:t>
      </w:r>
      <w:proofErr w:type="spellStart"/>
      <w:r w:rsidR="007D580E" w:rsidRPr="00BE4CF4">
        <w:rPr>
          <w:sz w:val="28"/>
          <w:szCs w:val="28"/>
        </w:rPr>
        <w:t>можливостей</w:t>
      </w:r>
      <w:proofErr w:type="spellEnd"/>
      <w:r w:rsidR="007D580E" w:rsidRPr="00BE4CF4">
        <w:rPr>
          <w:sz w:val="28"/>
          <w:szCs w:val="28"/>
        </w:rPr>
        <w:t xml:space="preserve"> бюджету</w:t>
      </w:r>
      <w:r w:rsidR="007D58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580E" w:rsidRPr="00BE4CF4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="007D580E"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C1191"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  <w:r w:rsidR="007D580E">
        <w:rPr>
          <w:sz w:val="28"/>
          <w:lang w:val="uk-UA"/>
        </w:rPr>
        <w:t xml:space="preserve"> </w:t>
      </w:r>
    </w:p>
    <w:p w:rsidR="007D580E" w:rsidRDefault="007D580E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</w:p>
    <w:p w:rsidR="006C13AC" w:rsidRDefault="009544EE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071F95" w:rsidRDefault="00071F95" w:rsidP="00071F95">
      <w:pPr>
        <w:pStyle w:val="a9"/>
        <w:keepLines/>
        <w:ind w:left="0"/>
        <w:jc w:val="both"/>
        <w:rPr>
          <w:b/>
          <w:i/>
          <w:sz w:val="28"/>
          <w:szCs w:val="28"/>
          <w:lang w:val="en-US"/>
        </w:rPr>
      </w:pPr>
    </w:p>
    <w:p w:rsidR="00071F95" w:rsidRPr="00071F95" w:rsidRDefault="00071F95" w:rsidP="00071F95">
      <w:pPr>
        <w:pStyle w:val="a9"/>
        <w:keepLines/>
        <w:ind w:left="0"/>
        <w:jc w:val="both"/>
        <w:rPr>
          <w:b/>
          <w:i/>
          <w:sz w:val="28"/>
          <w:szCs w:val="28"/>
          <w:lang w:val="en-US"/>
        </w:rPr>
      </w:pPr>
      <w:bookmarkStart w:id="0" w:name="_GoBack"/>
      <w:bookmarkEnd w:id="0"/>
    </w:p>
    <w:p w:rsidR="00816EF9" w:rsidRPr="0040139D" w:rsidRDefault="00816EF9" w:rsidP="00816EF9">
      <w:pPr>
        <w:ind w:left="113"/>
        <w:rPr>
          <w:sz w:val="28"/>
          <w:szCs w:val="28"/>
          <w:lang w:val="uk-UA"/>
        </w:rPr>
      </w:pPr>
      <w:r w:rsidRPr="0040139D">
        <w:rPr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40139D" w:rsidRDefault="00816EF9" w:rsidP="00816EF9">
      <w:pPr>
        <w:ind w:left="113"/>
      </w:pPr>
    </w:p>
    <w:p w:rsidR="00FE2598" w:rsidRDefault="00FE2598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FE2598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71F95"/>
    <w:rsid w:val="00094B0B"/>
    <w:rsid w:val="00095DA6"/>
    <w:rsid w:val="001719CD"/>
    <w:rsid w:val="001C6B69"/>
    <w:rsid w:val="0020267B"/>
    <w:rsid w:val="002B2493"/>
    <w:rsid w:val="002E2027"/>
    <w:rsid w:val="003252CA"/>
    <w:rsid w:val="003A5538"/>
    <w:rsid w:val="003A7890"/>
    <w:rsid w:val="003D6F8C"/>
    <w:rsid w:val="0040139D"/>
    <w:rsid w:val="0042620C"/>
    <w:rsid w:val="004302EF"/>
    <w:rsid w:val="004351E0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72392E"/>
    <w:rsid w:val="00763B75"/>
    <w:rsid w:val="0079449A"/>
    <w:rsid w:val="007D580E"/>
    <w:rsid w:val="007D707C"/>
    <w:rsid w:val="00816EF9"/>
    <w:rsid w:val="00831C15"/>
    <w:rsid w:val="00881656"/>
    <w:rsid w:val="008A19A9"/>
    <w:rsid w:val="008C1191"/>
    <w:rsid w:val="00933526"/>
    <w:rsid w:val="009544EE"/>
    <w:rsid w:val="009E4FF6"/>
    <w:rsid w:val="009F68D4"/>
    <w:rsid w:val="00A50941"/>
    <w:rsid w:val="00A95705"/>
    <w:rsid w:val="00AB56E2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632B9"/>
    <w:rsid w:val="00D650C5"/>
    <w:rsid w:val="00D676F2"/>
    <w:rsid w:val="00E3605C"/>
    <w:rsid w:val="00E51671"/>
    <w:rsid w:val="00EC47B4"/>
    <w:rsid w:val="00EC6BB7"/>
    <w:rsid w:val="00EE7B5C"/>
    <w:rsid w:val="00EF7031"/>
    <w:rsid w:val="00F00DD0"/>
    <w:rsid w:val="00F16753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2019-04-12T09:46:00Z</cp:lastPrinted>
  <dcterms:created xsi:type="dcterms:W3CDTF">2019-03-29T07:34:00Z</dcterms:created>
  <dcterms:modified xsi:type="dcterms:W3CDTF">2019-04-12T09:46:00Z</dcterms:modified>
</cp:coreProperties>
</file>