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7B63BC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A0732D">
        <w:rPr>
          <w:b/>
          <w:lang w:val="uk-UA"/>
        </w:rPr>
        <w:t xml:space="preserve">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друга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464CFB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3D121C">
        <w:rPr>
          <w:sz w:val="28"/>
          <w:szCs w:val="28"/>
          <w:lang w:val="uk-UA"/>
        </w:rPr>
        <w:t>12</w:t>
      </w:r>
      <w:r w:rsidR="007B63BC">
        <w:rPr>
          <w:sz w:val="28"/>
          <w:szCs w:val="28"/>
          <w:lang w:val="uk-UA"/>
        </w:rPr>
        <w:t xml:space="preserve"> </w:t>
      </w:r>
      <w:r w:rsidR="00094B0B">
        <w:rPr>
          <w:sz w:val="28"/>
          <w:szCs w:val="28"/>
          <w:lang w:val="uk-UA"/>
        </w:rPr>
        <w:t>квітня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A0732D">
        <w:rPr>
          <w:sz w:val="28"/>
          <w:szCs w:val="28"/>
          <w:lang w:val="uk-UA"/>
        </w:rPr>
        <w:t>1</w:t>
      </w:r>
      <w:r w:rsidR="00A0732D" w:rsidRPr="007B63BC">
        <w:rPr>
          <w:sz w:val="28"/>
          <w:szCs w:val="28"/>
          <w:lang w:val="uk-UA"/>
        </w:rPr>
        <w:t>6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52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A0732D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D60C81" w:rsidP="00AF1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</w:t>
      </w:r>
      <w:bookmarkStart w:id="0" w:name="_GoBack"/>
      <w:bookmarkEnd w:id="0"/>
      <w:r w:rsidR="00AF152F">
        <w:rPr>
          <w:sz w:val="28"/>
          <w:szCs w:val="28"/>
          <w:lang w:val="uk-UA"/>
        </w:rPr>
        <w:t xml:space="preserve">тей 26 Закону України «Про місцеве самоврядування в Україні», </w:t>
      </w:r>
      <w:r w:rsidR="00AF152F"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AF152F">
        <w:rPr>
          <w:sz w:val="28"/>
          <w:szCs w:val="28"/>
          <w:lang w:val="uk-UA"/>
        </w:rPr>
        <w:t>,</w:t>
      </w:r>
      <w:r w:rsidR="00AF152F" w:rsidRPr="00F00DD0">
        <w:rPr>
          <w:sz w:val="28"/>
          <w:szCs w:val="28"/>
          <w:lang w:val="uk-UA"/>
        </w:rPr>
        <w:t xml:space="preserve"> </w:t>
      </w:r>
      <w:r w:rsidR="00AF152F"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</w:p>
    <w:p w:rsidR="00AF152F" w:rsidRDefault="00AF152F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>
        <w:rPr>
          <w:sz w:val="28"/>
          <w:szCs w:val="28"/>
        </w:rPr>
        <w:t xml:space="preserve">: </w:t>
      </w:r>
    </w:p>
    <w:p w:rsidR="00AF152F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8A7C11">
        <w:rPr>
          <w:sz w:val="28"/>
          <w:szCs w:val="28"/>
          <w:lang w:val="uk-UA"/>
        </w:rPr>
        <w:t xml:space="preserve">п.75  додатку 3 до Програми  «Розшифрування  статті витрат «Матеріали та обладнання» до Таблиці «Зведені планові витрати  КП «Носівка-Комунальник» на виконання програми благоустрою території населених пунктів  Носівської міської ради на 2019 рік» </w:t>
      </w:r>
      <w:r>
        <w:rPr>
          <w:sz w:val="28"/>
          <w:szCs w:val="28"/>
          <w:lang w:val="uk-UA"/>
        </w:rPr>
        <w:t xml:space="preserve">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</w:t>
      </w:r>
      <w:r w:rsidR="00F26B67" w:rsidRPr="00F26B67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6B67" w:rsidRDefault="00F26B67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2A532E" w:rsidTr="00F26B67">
        <w:tc>
          <w:tcPr>
            <w:tcW w:w="567" w:type="dxa"/>
          </w:tcPr>
          <w:p w:rsidR="002A532E" w:rsidRDefault="002A532E" w:rsidP="00AF152F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75</w:t>
            </w:r>
          </w:p>
        </w:tc>
        <w:tc>
          <w:tcPr>
            <w:tcW w:w="4111" w:type="dxa"/>
          </w:tcPr>
          <w:p w:rsidR="002A532E" w:rsidRDefault="00F26B67" w:rsidP="00AF152F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Квіти, насіння та розсада</w:t>
            </w:r>
          </w:p>
        </w:tc>
        <w:tc>
          <w:tcPr>
            <w:tcW w:w="709" w:type="dxa"/>
          </w:tcPr>
          <w:p w:rsidR="002A532E" w:rsidRDefault="002A532E" w:rsidP="002A532E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2A532E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2A532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</w:p>
        </w:tc>
        <w:tc>
          <w:tcPr>
            <w:tcW w:w="1418" w:type="dxa"/>
          </w:tcPr>
          <w:p w:rsidR="002A532E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666" w:type="dxa"/>
          </w:tcPr>
          <w:p w:rsidR="002A532E" w:rsidRDefault="002A532E" w:rsidP="00AF152F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30000</w:t>
            </w:r>
          </w:p>
        </w:tc>
      </w:tr>
    </w:tbl>
    <w:p w:rsidR="008A7C11" w:rsidRDefault="008A7C11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26B67" w:rsidRPr="00F26B67" w:rsidRDefault="00F26B67" w:rsidP="00F26B67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 xml:space="preserve">- п.8  додатку 4 до Програми  «Розшифрування  статті витрат «Інші витрати та оплата послуг підрядних організацій, податки» до Таблиці «Зведені планові витрати  КП «Носівка-Комунальник» на виконання програми благоустрою території населених пунктів  Носівської міської ради на 2019 рік» 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новій редакції </w:t>
      </w:r>
      <w:r w:rsidRPr="00F26B67">
        <w:rPr>
          <w:color w:val="000000"/>
          <w:sz w:val="28"/>
          <w:szCs w:val="28"/>
          <w:bdr w:val="none" w:sz="0" w:space="0" w:color="auto" w:frame="1"/>
        </w:rPr>
        <w:t>:</w:t>
      </w:r>
    </w:p>
    <w:p w:rsidR="00F26B67" w:rsidRDefault="00F26B67" w:rsidP="00F26B67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F26B67" w:rsidTr="00F26B67">
        <w:tc>
          <w:tcPr>
            <w:tcW w:w="567" w:type="dxa"/>
          </w:tcPr>
          <w:p w:rsidR="00F26B67" w:rsidRDefault="00F26B67" w:rsidP="00E861B0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111" w:type="dxa"/>
          </w:tcPr>
          <w:p w:rsidR="00F26B67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709" w:type="dxa"/>
          </w:tcPr>
          <w:p w:rsidR="00F26B67" w:rsidRDefault="00F26B67" w:rsidP="00E861B0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F26B67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8" w:type="dxa"/>
          </w:tcPr>
          <w:p w:rsidR="00F26B67" w:rsidRDefault="00F26B67" w:rsidP="00E861B0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666" w:type="dxa"/>
          </w:tcPr>
          <w:p w:rsidR="00F26B67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</w:tbl>
    <w:p w:rsidR="00F26B67" w:rsidRDefault="00F26B67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443D65" w:rsidRDefault="00816EF9" w:rsidP="0082581B">
      <w:pPr>
        <w:rPr>
          <w:sz w:val="28"/>
          <w:szCs w:val="28"/>
          <w:lang w:val="uk-UA"/>
        </w:rPr>
      </w:pPr>
      <w:r w:rsidRPr="00443D65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sectPr w:rsidR="00F26B6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4B0B"/>
    <w:rsid w:val="00095DA6"/>
    <w:rsid w:val="001719CD"/>
    <w:rsid w:val="001C6B69"/>
    <w:rsid w:val="0020267B"/>
    <w:rsid w:val="00260B78"/>
    <w:rsid w:val="002A532E"/>
    <w:rsid w:val="002B2493"/>
    <w:rsid w:val="002E2027"/>
    <w:rsid w:val="003252CA"/>
    <w:rsid w:val="003A5538"/>
    <w:rsid w:val="003A7890"/>
    <w:rsid w:val="003D121C"/>
    <w:rsid w:val="003D6F8C"/>
    <w:rsid w:val="0042620C"/>
    <w:rsid w:val="004302EF"/>
    <w:rsid w:val="004351E0"/>
    <w:rsid w:val="00442CF6"/>
    <w:rsid w:val="00443D65"/>
    <w:rsid w:val="00464CFB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B63BC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544EE"/>
    <w:rsid w:val="009E4FF6"/>
    <w:rsid w:val="00A0732D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60C81"/>
    <w:rsid w:val="00D632B9"/>
    <w:rsid w:val="00D650C5"/>
    <w:rsid w:val="00D676F2"/>
    <w:rsid w:val="00E3605C"/>
    <w:rsid w:val="00E51671"/>
    <w:rsid w:val="00EC47B4"/>
    <w:rsid w:val="00EC6BB7"/>
    <w:rsid w:val="00EE7B5C"/>
    <w:rsid w:val="00EF7031"/>
    <w:rsid w:val="00F00DD0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2019-04-12T13:18:00Z</cp:lastPrinted>
  <dcterms:created xsi:type="dcterms:W3CDTF">2019-04-12T13:18:00Z</dcterms:created>
  <dcterms:modified xsi:type="dcterms:W3CDTF">2019-04-17T06:40:00Z</dcterms:modified>
</cp:coreProperties>
</file>