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031B49">
        <w:rPr>
          <w:sz w:val="28"/>
          <w:szCs w:val="28"/>
          <w:lang w:val="uk-UA"/>
        </w:rPr>
        <w:t xml:space="preserve"> четверта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EC47B4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031B49">
        <w:rPr>
          <w:sz w:val="28"/>
          <w:szCs w:val="28"/>
          <w:lang w:val="uk-UA"/>
        </w:rPr>
        <w:t xml:space="preserve">червня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5974B0" w:rsidRPr="00933526">
        <w:rPr>
          <w:sz w:val="28"/>
          <w:szCs w:val="28"/>
          <w:lang w:val="uk-UA"/>
        </w:rPr>
        <w:t xml:space="preserve">    </w:t>
      </w:r>
      <w:r w:rsidR="00D650C5" w:rsidRPr="00933526">
        <w:rPr>
          <w:sz w:val="28"/>
          <w:szCs w:val="28"/>
          <w:lang w:val="uk-UA"/>
        </w:rPr>
        <w:t xml:space="preserve"> /</w:t>
      </w:r>
      <w:r w:rsidR="00933526" w:rsidRPr="00933526">
        <w:rPr>
          <w:sz w:val="28"/>
          <w:szCs w:val="28"/>
          <w:lang w:val="uk-UA"/>
        </w:rPr>
        <w:t>5</w:t>
      </w:r>
      <w:r w:rsidR="00031B49">
        <w:rPr>
          <w:sz w:val="28"/>
          <w:szCs w:val="28"/>
          <w:lang w:val="uk-UA"/>
        </w:rPr>
        <w:t>4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54F78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C54F78" w:rsidRPr="0006413B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- Комунальник» </w:t>
      </w:r>
    </w:p>
    <w:p w:rsidR="00C54F78" w:rsidRPr="001E7D7F" w:rsidRDefault="00C54F78" w:rsidP="00C54F7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C54F78" w:rsidRPr="007257B9" w:rsidRDefault="00C54F78" w:rsidP="00C54F78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zh-CN"/>
        </w:rPr>
      </w:pPr>
    </w:p>
    <w:p w:rsidR="00B34D0C" w:rsidRP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uk-UA"/>
        </w:rPr>
      </w:pPr>
      <w:r w:rsidRPr="00B34D0C">
        <w:rPr>
          <w:sz w:val="28"/>
          <w:szCs w:val="28"/>
          <w:lang w:val="uk-UA" w:eastAsia="zh-CN"/>
        </w:rPr>
        <w:t>Відповідно до статей 26 та 60 Закону України «Про місцеве самоврядування в Україні»</w:t>
      </w:r>
      <w:r w:rsidR="00C54F78">
        <w:rPr>
          <w:sz w:val="28"/>
          <w:szCs w:val="28"/>
          <w:lang w:val="uk-UA" w:eastAsia="zh-CN"/>
        </w:rPr>
        <w:t xml:space="preserve">, </w:t>
      </w:r>
      <w:r w:rsidRPr="00B34D0C">
        <w:rPr>
          <w:sz w:val="28"/>
          <w:szCs w:val="28"/>
          <w:lang w:val="uk-UA" w:eastAsia="zh-CN"/>
        </w:rPr>
        <w:t xml:space="preserve"> </w:t>
      </w:r>
      <w:r w:rsidR="00C54F78">
        <w:rPr>
          <w:sz w:val="28"/>
          <w:szCs w:val="28"/>
          <w:lang w:val="uk-UA"/>
        </w:rPr>
        <w:t xml:space="preserve">з метою належного обліку майна комунальної власності  та ефективного його використання, а саме </w:t>
      </w:r>
      <w:r w:rsidR="00C54F78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Pr="00B34D0C">
        <w:rPr>
          <w:sz w:val="28"/>
          <w:szCs w:val="28"/>
          <w:lang w:val="uk-UA"/>
        </w:rPr>
        <w:t xml:space="preserve">, </w:t>
      </w:r>
      <w:r w:rsidRPr="00B34D0C">
        <w:rPr>
          <w:sz w:val="28"/>
          <w:szCs w:val="28"/>
          <w:lang w:val="uk-UA" w:eastAsia="zh-CN"/>
        </w:rPr>
        <w:t>міська рада вирішила:</w:t>
      </w:r>
    </w:p>
    <w:p w:rsidR="00B34D0C" w:rsidRDefault="00B34D0C" w:rsidP="00B34D0C">
      <w:pPr>
        <w:ind w:firstLine="708"/>
        <w:jc w:val="both"/>
        <w:rPr>
          <w:sz w:val="16"/>
          <w:szCs w:val="16"/>
          <w:lang w:val="uk-UA" w:eastAsia="zh-CN"/>
        </w:rPr>
      </w:pPr>
    </w:p>
    <w:p w:rsidR="00B34D0C" w:rsidRDefault="00B34D0C" w:rsidP="00C54F78">
      <w:pPr>
        <w:pStyle w:val="Style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</w:t>
      </w:r>
      <w:r w:rsidR="00C54F78">
        <w:rPr>
          <w:sz w:val="28"/>
          <w:szCs w:val="28"/>
          <w:lang w:val="uk-UA"/>
        </w:rPr>
        <w:t>Передати в господарське відання  КП «</w:t>
      </w:r>
      <w:proofErr w:type="spellStart"/>
      <w:r w:rsidR="00C54F78">
        <w:rPr>
          <w:sz w:val="28"/>
          <w:szCs w:val="28"/>
          <w:lang w:val="uk-UA"/>
        </w:rPr>
        <w:t>Носівка</w:t>
      </w:r>
      <w:proofErr w:type="spellEnd"/>
      <w:r w:rsidR="00C54F78">
        <w:rPr>
          <w:sz w:val="28"/>
          <w:szCs w:val="28"/>
          <w:lang w:val="uk-UA"/>
        </w:rPr>
        <w:t xml:space="preserve">-Комунальник» Носівської міської ради з постановкою на баланс майно - </w:t>
      </w:r>
      <w:r w:rsidR="00C54F78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C54F78">
        <w:rPr>
          <w:sz w:val="28"/>
          <w:szCs w:val="28"/>
          <w:lang w:val="uk-UA"/>
        </w:rPr>
        <w:t xml:space="preserve"> згідно додатку</w:t>
      </w:r>
      <w:r w:rsidR="00C54F78">
        <w:rPr>
          <w:sz w:val="28"/>
          <w:szCs w:val="28"/>
          <w:lang w:val="uk-UA" w:eastAsia="zh-CN"/>
        </w:rPr>
        <w:t xml:space="preserve"> 1.</w:t>
      </w:r>
    </w:p>
    <w:p w:rsidR="00C54F78" w:rsidRDefault="00C54F78" w:rsidP="00C54F78">
      <w:pPr>
        <w:pStyle w:val="Style6"/>
        <w:rPr>
          <w:sz w:val="28"/>
          <w:szCs w:val="28"/>
          <w:lang w:val="uk-UA" w:eastAsia="zh-CN"/>
        </w:rPr>
      </w:pPr>
    </w:p>
    <w:p w:rsidR="0042076C" w:rsidRDefault="00EC437A" w:rsidP="004207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="00C54F78">
        <w:rPr>
          <w:sz w:val="28"/>
          <w:lang w:val="uk-UA"/>
        </w:rPr>
        <w:t>2</w:t>
      </w:r>
      <w:r w:rsidR="0042076C">
        <w:rPr>
          <w:sz w:val="28"/>
          <w:szCs w:val="28"/>
          <w:lang w:val="uk-UA"/>
        </w:rPr>
        <w:t xml:space="preserve">. </w:t>
      </w:r>
      <w:r w:rsidR="00C54F78">
        <w:rPr>
          <w:sz w:val="28"/>
          <w:szCs w:val="28"/>
          <w:lang w:val="uk-UA"/>
        </w:rPr>
        <w:t xml:space="preserve">Затвердити </w:t>
      </w:r>
      <w:r w:rsidR="00C54F78"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 w:rsidR="00C54F78">
        <w:rPr>
          <w:sz w:val="28"/>
          <w:szCs w:val="28"/>
          <w:lang w:val="uk-UA"/>
        </w:rPr>
        <w:t>згідно додатку 2</w:t>
      </w:r>
      <w:r w:rsidR="0042076C">
        <w:rPr>
          <w:sz w:val="28"/>
          <w:szCs w:val="28"/>
          <w:lang w:val="uk-UA"/>
        </w:rPr>
        <w:t>.</w:t>
      </w:r>
    </w:p>
    <w:p w:rsidR="00C54F78" w:rsidRDefault="00C54F78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3279B9" w:rsidRDefault="00C54F78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3279B9">
        <w:rPr>
          <w:color w:val="000000" w:themeColor="text1"/>
          <w:sz w:val="28"/>
          <w:szCs w:val="28"/>
          <w:lang w:val="uk-UA" w:eastAsia="ru-RU"/>
        </w:rPr>
        <w:t>Комісії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279B9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 w:rsidR="003279B9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3279B9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</w:p>
    <w:p w:rsidR="006C13AC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4.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рішення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C54F78" w:rsidRP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Default="00816EF9" w:rsidP="00816EF9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816EF9" w:rsidRDefault="00816EF9" w:rsidP="00816EF9">
      <w:pPr>
        <w:ind w:left="113"/>
        <w:rPr>
          <w:b/>
          <w:i/>
          <w:lang w:val="uk-UA"/>
        </w:rPr>
      </w:pPr>
    </w:p>
    <w:p w:rsidR="00C54F78" w:rsidRDefault="00C54F78" w:rsidP="00816EF9">
      <w:pPr>
        <w:ind w:left="113"/>
        <w:rPr>
          <w:b/>
          <w:i/>
          <w:lang w:val="uk-UA"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5"/>
        <w:gridCol w:w="2596"/>
      </w:tblGrid>
      <w:tr w:rsidR="00816EF9" w:rsidTr="003E525D">
        <w:tc>
          <w:tcPr>
            <w:tcW w:w="719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84"/>
              <w:gridCol w:w="1675"/>
            </w:tblGrid>
            <w:tr w:rsidR="00A94560" w:rsidRPr="00F53793" w:rsidTr="009E2FDB">
              <w:tc>
                <w:tcPr>
                  <w:tcW w:w="7196" w:type="dxa"/>
                  <w:shd w:val="clear" w:color="auto" w:fill="auto"/>
                </w:tcPr>
                <w:p w:rsidR="00A94560" w:rsidRDefault="00A94560" w:rsidP="009E2FDB">
                  <w:pPr>
                    <w:tabs>
                      <w:tab w:val="left" w:pos="7460"/>
                    </w:tabs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Заступник начальника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8"/>
                    </w:rPr>
                    <w:t>інспектор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благоустрою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94560" w:rsidRPr="00FB7255" w:rsidRDefault="00A94560" w:rsidP="009E2FDB">
                  <w:pPr>
                    <w:tabs>
                      <w:tab w:val="left" w:pos="746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господарства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благоустрою</w:t>
                  </w:r>
                </w:p>
                <w:p w:rsidR="00A94560" w:rsidRPr="00F53793" w:rsidRDefault="00A94560" w:rsidP="009E2FDB">
                  <w:pPr>
                    <w:rPr>
                      <w:sz w:val="28"/>
                      <w:szCs w:val="28"/>
                    </w:rPr>
                  </w:pPr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A94560" w:rsidRPr="00F53793" w:rsidRDefault="00A94560" w:rsidP="009E2FD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94560" w:rsidRDefault="00A94560" w:rsidP="009E2FD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94560" w:rsidRPr="00F53793" w:rsidRDefault="00A94560" w:rsidP="009E2FD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A94560" w:rsidRPr="00F53793" w:rsidRDefault="00A94560" w:rsidP="009E2FD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1818" w:rsidRDefault="00C21818" w:rsidP="003E525D">
            <w:pPr>
              <w:rPr>
                <w:sz w:val="28"/>
                <w:szCs w:val="28"/>
                <w:lang w:val="uk-UA"/>
              </w:rPr>
            </w:pPr>
          </w:p>
          <w:p w:rsidR="00C21818" w:rsidRDefault="00C21818" w:rsidP="003E525D">
            <w:pPr>
              <w:rPr>
                <w:sz w:val="28"/>
                <w:szCs w:val="28"/>
                <w:lang w:val="uk-UA"/>
              </w:rPr>
            </w:pPr>
          </w:p>
          <w:p w:rsidR="00816EF9" w:rsidRPr="00F53793" w:rsidRDefault="00A94560" w:rsidP="003E525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ПРОЦЕНКО</w:t>
            </w:r>
            <w:r w:rsidRPr="00F53793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54F78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C54F78" w:rsidP="00C54F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="0042076C">
              <w:rPr>
                <w:sz w:val="28"/>
                <w:szCs w:val="28"/>
                <w:lang w:val="uk-UA" w:eastAsia="en-US"/>
              </w:rPr>
              <w:t>.</w:t>
            </w:r>
            <w:r w:rsidR="00816EF9"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ЯМА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Pr="00C70D71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31B49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279B9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90FEC"/>
    <w:rsid w:val="004A13E3"/>
    <w:rsid w:val="004D3AA7"/>
    <w:rsid w:val="004E3107"/>
    <w:rsid w:val="004F011C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A5349"/>
    <w:rsid w:val="006C13AC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B14FD"/>
    <w:rsid w:val="008C1191"/>
    <w:rsid w:val="00931FBF"/>
    <w:rsid w:val="00933526"/>
    <w:rsid w:val="009544EE"/>
    <w:rsid w:val="009E4FF6"/>
    <w:rsid w:val="00A50941"/>
    <w:rsid w:val="00A94560"/>
    <w:rsid w:val="00A95705"/>
    <w:rsid w:val="00AB56E2"/>
    <w:rsid w:val="00B0442D"/>
    <w:rsid w:val="00B1507B"/>
    <w:rsid w:val="00B34AF9"/>
    <w:rsid w:val="00B34D0C"/>
    <w:rsid w:val="00B539ED"/>
    <w:rsid w:val="00B8705F"/>
    <w:rsid w:val="00BC3A0A"/>
    <w:rsid w:val="00BE35CA"/>
    <w:rsid w:val="00C033A9"/>
    <w:rsid w:val="00C21818"/>
    <w:rsid w:val="00C37B1C"/>
    <w:rsid w:val="00C54F78"/>
    <w:rsid w:val="00C70D71"/>
    <w:rsid w:val="00C740A1"/>
    <w:rsid w:val="00C92EF4"/>
    <w:rsid w:val="00CE7708"/>
    <w:rsid w:val="00CF2FA4"/>
    <w:rsid w:val="00D0325E"/>
    <w:rsid w:val="00D632B9"/>
    <w:rsid w:val="00D650C5"/>
    <w:rsid w:val="00D676F2"/>
    <w:rsid w:val="00D92679"/>
    <w:rsid w:val="00E3605C"/>
    <w:rsid w:val="00E51671"/>
    <w:rsid w:val="00E516F7"/>
    <w:rsid w:val="00EC437A"/>
    <w:rsid w:val="00EC47B4"/>
    <w:rsid w:val="00EC662B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2019-05-03T09:20:00Z</cp:lastPrinted>
  <dcterms:created xsi:type="dcterms:W3CDTF">2019-05-31T07:44:00Z</dcterms:created>
  <dcterms:modified xsi:type="dcterms:W3CDTF">2019-05-31T07:44:00Z</dcterms:modified>
</cp:coreProperties>
</file>